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 w:themeColor="text2" w:themeTint="33"/>
  <w:body>
    <w:p w14:paraId="448D91BE" w14:textId="77777777" w:rsidR="007715FF" w:rsidRPr="000D491C" w:rsidRDefault="007715FF" w:rsidP="000D491C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center"/>
        <w:rPr>
          <w:i/>
          <w:iCs/>
          <w:color w:val="17365D" w:themeColor="text2" w:themeShade="BF"/>
          <w:sz w:val="40"/>
          <w:szCs w:val="40"/>
        </w:rPr>
      </w:pPr>
      <w:r w:rsidRPr="000D491C">
        <w:rPr>
          <w:b/>
          <w:bCs/>
          <w:i/>
          <w:iCs/>
          <w:color w:val="17365D" w:themeColor="text2" w:themeShade="BF"/>
          <w:sz w:val="40"/>
          <w:szCs w:val="40"/>
        </w:rPr>
        <w:t>ПАМЯТКА ПОПЕЧИТЕЛЮ</w:t>
      </w:r>
    </w:p>
    <w:p w14:paraId="061D0C14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0D491C">
        <w:rPr>
          <w:b/>
          <w:bCs/>
          <w:color w:val="17365D" w:themeColor="text2" w:themeShade="BF"/>
          <w:sz w:val="28"/>
          <w:szCs w:val="28"/>
        </w:rPr>
        <w:t>Целью попечительства</w:t>
      </w:r>
      <w:r w:rsidRPr="007715FF">
        <w:rPr>
          <w:b/>
          <w:bCs/>
          <w:sz w:val="28"/>
          <w:szCs w:val="28"/>
        </w:rPr>
        <w:t xml:space="preserve"> </w:t>
      </w:r>
      <w:r w:rsidRPr="007715FF">
        <w:rPr>
          <w:sz w:val="28"/>
          <w:szCs w:val="28"/>
        </w:rPr>
        <w:t>является защита личных неимущественных и имущественных прав и законных интересов совершеннолетних лиц, которые признаны судом ограниченно дееспособными (ст. 142 Кодекса Республики Беларусь о браке и семье).</w:t>
      </w:r>
    </w:p>
    <w:p w14:paraId="23651DE1" w14:textId="24F2B33B" w:rsidR="007715FF" w:rsidRPr="000D491C" w:rsidRDefault="007715FF" w:rsidP="000D491C">
      <w:pPr>
        <w:pStyle w:val="1"/>
        <w:shd w:val="clear" w:color="auto" w:fill="auto"/>
        <w:spacing w:line="240" w:lineRule="auto"/>
        <w:ind w:firstLine="740"/>
        <w:jc w:val="center"/>
        <w:rPr>
          <w:color w:val="17365D" w:themeColor="text2" w:themeShade="BF"/>
          <w:sz w:val="28"/>
          <w:szCs w:val="28"/>
        </w:rPr>
      </w:pPr>
      <w:r w:rsidRPr="000D491C">
        <w:rPr>
          <w:b/>
          <w:bCs/>
          <w:color w:val="17365D" w:themeColor="text2" w:themeShade="BF"/>
          <w:sz w:val="28"/>
          <w:szCs w:val="28"/>
        </w:rPr>
        <w:t>Обязанности попечителей</w:t>
      </w:r>
    </w:p>
    <w:p w14:paraId="79380691" w14:textId="77777777" w:rsidR="007715FF" w:rsidRPr="007715FF" w:rsidRDefault="007715FF" w:rsidP="007715FF">
      <w:pPr>
        <w:pStyle w:val="1"/>
        <w:numPr>
          <w:ilvl w:val="0"/>
          <w:numId w:val="4"/>
        </w:numPr>
        <w:shd w:val="clear" w:color="auto" w:fill="auto"/>
        <w:tabs>
          <w:tab w:val="left" w:pos="1033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по охране личности и здоровья подопечных и защите их прав и законных интересов (ст. 157 Кодекса Республики Беларусь о браке и семье):</w:t>
      </w:r>
    </w:p>
    <w:p w14:paraId="7560F3F7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956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попечители лиц, признанных ограниченно дееспособными вследствие психического расстройства (заболевания), обязаны заботиться о содержании подопечных, создании этим лицам необходимых </w:t>
      </w:r>
      <w:r w:rsidRPr="007715FF">
        <w:rPr>
          <w:b/>
          <w:bCs/>
          <w:sz w:val="28"/>
          <w:szCs w:val="28"/>
        </w:rPr>
        <w:t xml:space="preserve">бытовых условий, </w:t>
      </w:r>
      <w:r w:rsidRPr="007715FF">
        <w:rPr>
          <w:sz w:val="28"/>
          <w:szCs w:val="28"/>
        </w:rPr>
        <w:t xml:space="preserve">об обеспечении их </w:t>
      </w:r>
      <w:r w:rsidRPr="007715FF">
        <w:rPr>
          <w:b/>
          <w:bCs/>
          <w:sz w:val="28"/>
          <w:szCs w:val="28"/>
        </w:rPr>
        <w:t xml:space="preserve">уходом и лечением, </w:t>
      </w:r>
      <w:r w:rsidRPr="007715FF">
        <w:rPr>
          <w:sz w:val="28"/>
          <w:szCs w:val="28"/>
        </w:rPr>
        <w:t xml:space="preserve">защищать их </w:t>
      </w:r>
      <w:r w:rsidRPr="007715FF">
        <w:rPr>
          <w:b/>
          <w:bCs/>
          <w:sz w:val="28"/>
          <w:szCs w:val="28"/>
        </w:rPr>
        <w:t>права и законные интересы;</w:t>
      </w:r>
    </w:p>
    <w:p w14:paraId="237C3E59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970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попечители лиц, признанных ограниченно дееспособными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7715FF">
        <w:rPr>
          <w:b/>
          <w:bCs/>
          <w:sz w:val="28"/>
          <w:szCs w:val="28"/>
        </w:rPr>
        <w:t xml:space="preserve">попечитель обязан </w:t>
      </w:r>
      <w:r w:rsidRPr="007715FF">
        <w:rPr>
          <w:sz w:val="28"/>
          <w:szCs w:val="28"/>
        </w:rPr>
        <w:t>обратиться в суд с заявлением об отмене ограничения дееспособности гражданина, который был признан ограниченно дееспособным вследствие психического расстройства (заболевания);</w:t>
      </w:r>
    </w:p>
    <w:p w14:paraId="70709A4C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b/>
          <w:bCs/>
          <w:sz w:val="28"/>
          <w:szCs w:val="28"/>
        </w:rPr>
        <w:t xml:space="preserve">-попечители обязаны </w:t>
      </w:r>
      <w:r w:rsidRPr="007715FF">
        <w:rPr>
          <w:sz w:val="28"/>
          <w:szCs w:val="28"/>
        </w:rPr>
        <w:t>извещать орган опеки и попечительства о перемене своего места проживания или места проживания подопечного.</w:t>
      </w:r>
    </w:p>
    <w:p w14:paraId="2ADC37C4" w14:textId="77777777" w:rsidR="007715FF" w:rsidRPr="007715FF" w:rsidRDefault="007715FF" w:rsidP="007715FF">
      <w:pPr>
        <w:pStyle w:val="1"/>
        <w:numPr>
          <w:ilvl w:val="0"/>
          <w:numId w:val="4"/>
        </w:numPr>
        <w:shd w:val="clear" w:color="auto" w:fill="auto"/>
        <w:tabs>
          <w:tab w:val="left" w:pos="1033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гражданско-правовые (ст. 160 Кодекса Республики Беларусь о браке и семье, ст. 33 Гражданского кодекса Республики Беларусь):</w:t>
      </w:r>
    </w:p>
    <w:p w14:paraId="5D54323E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40" w:lineRule="auto"/>
        <w:ind w:firstLine="58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попечители оказывают подопечным содействие при осуществлении ими своих прав и выполнении обязанностей, а также охраняют их от злоупотреблений со стороны третьих лиц;</w:t>
      </w:r>
    </w:p>
    <w:p w14:paraId="02185EC7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831"/>
        </w:tabs>
        <w:spacing w:line="240" w:lineRule="auto"/>
        <w:ind w:firstLine="58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попечители дают согласие на получение подопечными причитающихся им платежей и на распоряжение полученными денежными суммами и иным имуществом.</w:t>
      </w:r>
    </w:p>
    <w:p w14:paraId="7BF89B22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0D491C">
        <w:rPr>
          <w:b/>
          <w:bCs/>
          <w:color w:val="FF0000"/>
          <w:sz w:val="28"/>
          <w:szCs w:val="28"/>
        </w:rPr>
        <w:t>Обязанности по попечительству выполняются безвозмездно</w:t>
      </w:r>
      <w:r w:rsidRPr="007715FF">
        <w:rPr>
          <w:b/>
          <w:bCs/>
          <w:sz w:val="28"/>
          <w:szCs w:val="28"/>
        </w:rPr>
        <w:t xml:space="preserve"> </w:t>
      </w:r>
      <w:r w:rsidRPr="007715FF">
        <w:rPr>
          <w:sz w:val="28"/>
          <w:szCs w:val="28"/>
        </w:rPr>
        <w:t>(ст. 156 Кодекса Республики Беларусь о браке и семье).</w:t>
      </w:r>
    </w:p>
    <w:p w14:paraId="0B6452F4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Попечители не обязаны содержать лиц, находящихся под их попечительством за счет собственных средств (ст. 163 Кодекса Республики Беларусь о браке и семье).</w:t>
      </w:r>
    </w:p>
    <w:p w14:paraId="22CF1EE7" w14:textId="77777777" w:rsidR="007715FF" w:rsidRPr="000D491C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color w:val="17365D" w:themeColor="text2" w:themeShade="BF"/>
          <w:sz w:val="28"/>
          <w:szCs w:val="28"/>
        </w:rPr>
      </w:pPr>
      <w:r w:rsidRPr="000D491C">
        <w:rPr>
          <w:b/>
          <w:bCs/>
          <w:color w:val="17365D" w:themeColor="text2" w:themeShade="BF"/>
          <w:sz w:val="28"/>
          <w:szCs w:val="28"/>
        </w:rPr>
        <w:t>Распоряжение имуществом подопечного:</w:t>
      </w:r>
    </w:p>
    <w:p w14:paraId="7EE14999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1) суммы, следуемые подопечным в качестве пенсий, пособий, алиментов и других текущих поступлений, поступают в распоряжение попечителя и расходуются ими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 164 Кодекса Республики Беларусь о браке и семье);</w:t>
      </w:r>
    </w:p>
    <w:p w14:paraId="23D16FF0" w14:textId="77777777" w:rsidR="007715FF" w:rsidRPr="007715FF" w:rsidRDefault="007715FF" w:rsidP="007715FF">
      <w:pPr>
        <w:pStyle w:val="1"/>
        <w:numPr>
          <w:ilvl w:val="0"/>
          <w:numId w:val="5"/>
        </w:numPr>
        <w:shd w:val="clear" w:color="auto" w:fill="auto"/>
        <w:tabs>
          <w:tab w:val="left" w:pos="1033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доходы подопечного, в том числе причитающиеся ему от управления его имуществом, за исключением доходов, которыми подопечный вправе распоряжаться самостоятельно, расходуются попечителем </w:t>
      </w:r>
      <w:r w:rsidRPr="007715FF">
        <w:rPr>
          <w:b/>
          <w:bCs/>
          <w:sz w:val="28"/>
          <w:szCs w:val="28"/>
        </w:rPr>
        <w:t xml:space="preserve">исключительно в </w:t>
      </w:r>
      <w:r w:rsidRPr="007715FF">
        <w:rPr>
          <w:b/>
          <w:bCs/>
          <w:sz w:val="28"/>
          <w:szCs w:val="28"/>
        </w:rPr>
        <w:lastRenderedPageBreak/>
        <w:t xml:space="preserve">интересах подопечного </w:t>
      </w:r>
      <w:r w:rsidRPr="007715FF">
        <w:rPr>
          <w:sz w:val="28"/>
          <w:szCs w:val="28"/>
        </w:rPr>
        <w:t>(ст. 35 Гражданского кодекса Республики Беларусь);</w:t>
      </w:r>
    </w:p>
    <w:p w14:paraId="34C01FAF" w14:textId="77777777" w:rsidR="007715FF" w:rsidRPr="007715FF" w:rsidRDefault="007715FF" w:rsidP="007715FF">
      <w:pPr>
        <w:pStyle w:val="1"/>
        <w:numPr>
          <w:ilvl w:val="0"/>
          <w:numId w:val="5"/>
        </w:numPr>
        <w:shd w:val="clear" w:color="auto" w:fill="auto"/>
        <w:tabs>
          <w:tab w:val="left" w:pos="1047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без предварительного разрешения органа опеки и попечительства попечитель вправе производить необходимые для содержания подопечного расходы за счет сумм, причитающихся подопечному в качестве его дохода (ст. 35 Гражданского кодекса Республики Беларусь);</w:t>
      </w:r>
    </w:p>
    <w:p w14:paraId="498C39B7" w14:textId="77777777" w:rsidR="007715FF" w:rsidRPr="007715FF" w:rsidRDefault="007715FF" w:rsidP="007715FF">
      <w:pPr>
        <w:pStyle w:val="1"/>
        <w:numPr>
          <w:ilvl w:val="0"/>
          <w:numId w:val="5"/>
        </w:numPr>
        <w:shd w:val="clear" w:color="auto" w:fill="auto"/>
        <w:tabs>
          <w:tab w:val="left" w:pos="1038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попечитель не вправе без предварительного разрешения органа опеки и попечительства давать согласие на совершение сделок по отчуждению, в том числе по обмену или дарению имущества подопечного, сдаче его в аренду (в наем), безвозмездное 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 (ст. 35 Гражданского кодекса Республики Беларусь, ст. 161 Кодекса Республики Беларусь о браке и семье);</w:t>
      </w:r>
    </w:p>
    <w:p w14:paraId="238F03B7" w14:textId="77777777" w:rsidR="007715FF" w:rsidRPr="007715FF" w:rsidRDefault="007715FF" w:rsidP="007715FF">
      <w:pPr>
        <w:pStyle w:val="1"/>
        <w:numPr>
          <w:ilvl w:val="0"/>
          <w:numId w:val="5"/>
        </w:numPr>
        <w:shd w:val="clear" w:color="auto" w:fill="auto"/>
        <w:tabs>
          <w:tab w:val="left" w:pos="1052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попечитель, его супруга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попечителя и их близкими родственниками (ст. 35 Гражданского кодекса Республики Беларусь, ст. 162 Кодекса Республики Беларусь о браке и семье);</w:t>
      </w:r>
    </w:p>
    <w:p w14:paraId="408E3BFA" w14:textId="657E653B" w:rsidR="007715FF" w:rsidRPr="007715FF" w:rsidRDefault="007715FF" w:rsidP="007715FF">
      <w:pPr>
        <w:pStyle w:val="1"/>
        <w:numPr>
          <w:ilvl w:val="0"/>
          <w:numId w:val="5"/>
        </w:numPr>
        <w:shd w:val="clear" w:color="auto" w:fill="auto"/>
        <w:tabs>
          <w:tab w:val="left" w:pos="1033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попечитель 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</w:t>
      </w:r>
      <w:r w:rsidR="000D491C" w:rsidRPr="007715FF">
        <w:rPr>
          <w:sz w:val="28"/>
          <w:szCs w:val="28"/>
        </w:rPr>
        <w:t>(п. 2</w:t>
      </w:r>
      <w:r w:rsidR="000D491C">
        <w:rPr>
          <w:sz w:val="28"/>
          <w:szCs w:val="28"/>
        </w:rPr>
        <w:t>6</w:t>
      </w:r>
      <w:r w:rsidR="000D491C" w:rsidRPr="007715FF">
        <w:rPr>
          <w:sz w:val="28"/>
          <w:szCs w:val="28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 2</w:t>
      </w:r>
      <w:r w:rsidR="000D491C">
        <w:rPr>
          <w:sz w:val="28"/>
          <w:szCs w:val="28"/>
        </w:rPr>
        <w:t>6</w:t>
      </w:r>
      <w:r w:rsidR="000D491C" w:rsidRPr="007715FF">
        <w:rPr>
          <w:sz w:val="28"/>
          <w:szCs w:val="28"/>
        </w:rPr>
        <w:t>.</w:t>
      </w:r>
      <w:r w:rsidR="000D491C">
        <w:rPr>
          <w:sz w:val="28"/>
          <w:szCs w:val="28"/>
        </w:rPr>
        <w:t>05</w:t>
      </w:r>
      <w:r w:rsidR="000D491C" w:rsidRPr="007715FF">
        <w:rPr>
          <w:sz w:val="28"/>
          <w:szCs w:val="28"/>
        </w:rPr>
        <w:t>.</w:t>
      </w:r>
      <w:r w:rsidR="000D491C">
        <w:rPr>
          <w:sz w:val="28"/>
          <w:szCs w:val="28"/>
        </w:rPr>
        <w:t>2026</w:t>
      </w:r>
      <w:r w:rsidR="000D491C" w:rsidRPr="007715FF">
        <w:rPr>
          <w:sz w:val="28"/>
          <w:szCs w:val="28"/>
        </w:rPr>
        <w:t xml:space="preserve"> № </w:t>
      </w:r>
      <w:r w:rsidR="000D491C">
        <w:rPr>
          <w:sz w:val="28"/>
          <w:szCs w:val="28"/>
        </w:rPr>
        <w:t>260</w:t>
      </w:r>
      <w:r w:rsidR="000D491C" w:rsidRPr="007715FF">
        <w:rPr>
          <w:sz w:val="28"/>
          <w:szCs w:val="28"/>
        </w:rPr>
        <w:t>)</w:t>
      </w:r>
      <w:r w:rsidR="000D491C">
        <w:rPr>
          <w:sz w:val="28"/>
          <w:szCs w:val="28"/>
        </w:rPr>
        <w:t>;</w:t>
      </w:r>
    </w:p>
    <w:p w14:paraId="2A494AEA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0D491C">
        <w:rPr>
          <w:b/>
          <w:bCs/>
          <w:color w:val="17365D" w:themeColor="text2" w:themeShade="BF"/>
          <w:sz w:val="28"/>
          <w:szCs w:val="28"/>
        </w:rPr>
        <w:t>Попечитель имеет право на возмещение расходов</w:t>
      </w:r>
      <w:r w:rsidRPr="007715FF">
        <w:rPr>
          <w:b/>
          <w:bCs/>
          <w:sz w:val="28"/>
          <w:szCs w:val="28"/>
        </w:rPr>
        <w:t xml:space="preserve">, </w:t>
      </w:r>
      <w:r w:rsidRPr="007715FF">
        <w:rPr>
          <w:sz w:val="28"/>
          <w:szCs w:val="28"/>
        </w:rPr>
        <w:t>которые он понес из собственных средств на ремонт, содержание имущества подопечного, другие необходимые нужды (ст. 156 Кодекса Республики Беларусь о браке и семье).</w:t>
      </w:r>
    </w:p>
    <w:p w14:paraId="79CEDD33" w14:textId="008BDDF0" w:rsidR="000D491C" w:rsidRPr="007715FF" w:rsidRDefault="007715FF" w:rsidP="000D491C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Попечитель обязан вести учет получаемых на подопечного сумм и произведенных из них расходов и </w:t>
      </w:r>
      <w:r w:rsidRPr="007715FF">
        <w:rPr>
          <w:b/>
          <w:bCs/>
          <w:sz w:val="28"/>
          <w:szCs w:val="28"/>
        </w:rPr>
        <w:t>ежегодно не позднее I февраля</w:t>
      </w:r>
      <w:r w:rsidR="000D491C" w:rsidRPr="000D491C">
        <w:rPr>
          <w:b/>
          <w:bCs/>
          <w:sz w:val="28"/>
          <w:szCs w:val="28"/>
        </w:rPr>
        <w:t xml:space="preserve"> </w:t>
      </w:r>
      <w:r w:rsidR="000D491C" w:rsidRPr="007715FF">
        <w:rPr>
          <w:sz w:val="28"/>
          <w:szCs w:val="28"/>
        </w:rPr>
        <w:t xml:space="preserve">представлять в орган опеки и попечительства письменный </w:t>
      </w:r>
      <w:r w:rsidR="000D491C" w:rsidRPr="007715FF">
        <w:rPr>
          <w:b/>
          <w:bCs/>
          <w:sz w:val="28"/>
          <w:szCs w:val="28"/>
        </w:rPr>
        <w:t xml:space="preserve">отчет за предыдущий год </w:t>
      </w:r>
      <w:r w:rsidR="000D491C">
        <w:rPr>
          <w:b/>
          <w:bCs/>
          <w:sz w:val="28"/>
          <w:szCs w:val="28"/>
        </w:rPr>
        <w:t xml:space="preserve">по управлению </w:t>
      </w:r>
      <w:r w:rsidR="000D491C" w:rsidRPr="007715FF">
        <w:rPr>
          <w:b/>
          <w:bCs/>
          <w:sz w:val="28"/>
          <w:szCs w:val="28"/>
        </w:rPr>
        <w:t>имуществ</w:t>
      </w:r>
      <w:r w:rsidR="000D491C">
        <w:rPr>
          <w:b/>
          <w:bCs/>
          <w:sz w:val="28"/>
          <w:szCs w:val="28"/>
        </w:rPr>
        <w:t xml:space="preserve">ом совершеннолетнего подопечного и его хранению </w:t>
      </w:r>
      <w:r w:rsidR="000D491C" w:rsidRPr="007715FF">
        <w:rPr>
          <w:sz w:val="28"/>
          <w:szCs w:val="28"/>
        </w:rPr>
        <w:t xml:space="preserve">(п. </w:t>
      </w:r>
      <w:r w:rsidR="000D491C">
        <w:rPr>
          <w:sz w:val="28"/>
          <w:szCs w:val="28"/>
        </w:rPr>
        <w:t xml:space="preserve">27-28 </w:t>
      </w:r>
      <w:r w:rsidR="000D491C" w:rsidRPr="007715FF">
        <w:rPr>
          <w:sz w:val="28"/>
          <w:szCs w:val="28"/>
        </w:rPr>
        <w:t>Положения о порядке управления имуществом подопечных, утвержденного постановлением Совета Министров Республики Беларусь от</w:t>
      </w:r>
      <w:r w:rsidR="000D491C">
        <w:rPr>
          <w:sz w:val="28"/>
          <w:szCs w:val="28"/>
        </w:rPr>
        <w:t xml:space="preserve"> </w:t>
      </w:r>
      <w:r w:rsidR="000D491C" w:rsidRPr="007715FF">
        <w:rPr>
          <w:sz w:val="28"/>
          <w:szCs w:val="28"/>
        </w:rPr>
        <w:t>2</w:t>
      </w:r>
      <w:r w:rsidR="000D491C">
        <w:rPr>
          <w:sz w:val="28"/>
          <w:szCs w:val="28"/>
        </w:rPr>
        <w:t>6</w:t>
      </w:r>
      <w:r w:rsidR="000D491C" w:rsidRPr="007715FF">
        <w:rPr>
          <w:sz w:val="28"/>
          <w:szCs w:val="28"/>
        </w:rPr>
        <w:t>.</w:t>
      </w:r>
      <w:r w:rsidR="000D491C">
        <w:rPr>
          <w:sz w:val="28"/>
          <w:szCs w:val="28"/>
        </w:rPr>
        <w:t>05</w:t>
      </w:r>
      <w:r w:rsidR="000D491C" w:rsidRPr="007715FF">
        <w:rPr>
          <w:sz w:val="28"/>
          <w:szCs w:val="28"/>
        </w:rPr>
        <w:t>.</w:t>
      </w:r>
      <w:r w:rsidR="000D491C">
        <w:rPr>
          <w:sz w:val="28"/>
          <w:szCs w:val="28"/>
        </w:rPr>
        <w:t>2026</w:t>
      </w:r>
      <w:r w:rsidR="000D491C" w:rsidRPr="007715FF">
        <w:rPr>
          <w:sz w:val="28"/>
          <w:szCs w:val="28"/>
        </w:rPr>
        <w:t xml:space="preserve"> № </w:t>
      </w:r>
      <w:r w:rsidR="000D491C">
        <w:rPr>
          <w:sz w:val="28"/>
          <w:szCs w:val="28"/>
        </w:rPr>
        <w:t>260</w:t>
      </w:r>
      <w:r w:rsidR="000D491C" w:rsidRPr="007715FF">
        <w:rPr>
          <w:sz w:val="28"/>
          <w:szCs w:val="28"/>
        </w:rPr>
        <w:t xml:space="preserve">) </w:t>
      </w:r>
      <w:r w:rsidR="000D491C" w:rsidRPr="007715FF">
        <w:rPr>
          <w:b/>
          <w:bCs/>
          <w:sz w:val="28"/>
          <w:szCs w:val="28"/>
        </w:rPr>
        <w:t>(</w:t>
      </w:r>
      <w:r w:rsidR="000D491C">
        <w:rPr>
          <w:b/>
          <w:bCs/>
          <w:sz w:val="28"/>
          <w:szCs w:val="28"/>
        </w:rPr>
        <w:t xml:space="preserve">к отчету </w:t>
      </w:r>
      <w:r w:rsidR="000D491C">
        <w:rPr>
          <w:b/>
          <w:bCs/>
          <w:sz w:val="28"/>
          <w:szCs w:val="28"/>
        </w:rPr>
        <w:t>попечителя</w:t>
      </w:r>
      <w:r w:rsidR="000D491C">
        <w:rPr>
          <w:b/>
          <w:bCs/>
          <w:sz w:val="28"/>
          <w:szCs w:val="28"/>
        </w:rPr>
        <w:t xml:space="preserve"> прилагаются документы </w:t>
      </w:r>
      <w:r w:rsidR="000D491C" w:rsidRPr="007715FF">
        <w:rPr>
          <w:b/>
          <w:bCs/>
          <w:sz w:val="28"/>
          <w:szCs w:val="28"/>
        </w:rPr>
        <w:t>(копий документов)</w:t>
      </w:r>
      <w:r w:rsidR="000D491C">
        <w:rPr>
          <w:b/>
          <w:bCs/>
          <w:sz w:val="28"/>
          <w:szCs w:val="28"/>
        </w:rPr>
        <w:t>, подтверждающие расходы, произведенные за счет имущества подопечного с предварительного письменного разрешения органа опеки и попечительства</w:t>
      </w:r>
      <w:r w:rsidR="000D491C">
        <w:rPr>
          <w:b/>
          <w:bCs/>
          <w:sz w:val="28"/>
          <w:szCs w:val="28"/>
        </w:rPr>
        <w:t>)</w:t>
      </w:r>
      <w:r w:rsidR="000D491C" w:rsidRPr="007715FF">
        <w:rPr>
          <w:b/>
          <w:bCs/>
          <w:sz w:val="28"/>
          <w:szCs w:val="28"/>
        </w:rPr>
        <w:t>.</w:t>
      </w:r>
    </w:p>
    <w:p w14:paraId="19C41D71" w14:textId="5BB7EC39" w:rsidR="007715FF" w:rsidRPr="007715FF" w:rsidRDefault="000D491C" w:rsidP="000D491C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При обнаружении </w:t>
      </w:r>
      <w:r w:rsidRPr="007715FF">
        <w:rPr>
          <w:b/>
          <w:bCs/>
          <w:sz w:val="28"/>
          <w:szCs w:val="28"/>
        </w:rPr>
        <w:t xml:space="preserve">недобросовестного отношения </w:t>
      </w:r>
      <w:r w:rsidR="004F3CBB">
        <w:rPr>
          <w:b/>
          <w:bCs/>
          <w:sz w:val="28"/>
          <w:szCs w:val="28"/>
        </w:rPr>
        <w:t>попечителя</w:t>
      </w:r>
      <w:r w:rsidRPr="007715FF">
        <w:rPr>
          <w:b/>
          <w:bCs/>
          <w:sz w:val="28"/>
          <w:szCs w:val="28"/>
        </w:rPr>
        <w:t xml:space="preserve"> к имуществу </w:t>
      </w:r>
      <w:r w:rsidRPr="007715FF">
        <w:rPr>
          <w:sz w:val="28"/>
          <w:szCs w:val="28"/>
        </w:rPr>
        <w:t xml:space="preserve">подопечного (порча его, хранение в ненадлежащем виде, расходование не по назначению) органы опеки и попечительства предъявляют требования к </w:t>
      </w:r>
      <w:r w:rsidR="004F3CBB">
        <w:rPr>
          <w:sz w:val="28"/>
          <w:szCs w:val="28"/>
        </w:rPr>
        <w:t>попечителю</w:t>
      </w:r>
      <w:r>
        <w:rPr>
          <w:sz w:val="28"/>
          <w:szCs w:val="28"/>
        </w:rPr>
        <w:t xml:space="preserve"> над подопечным, опекуну над имуществом</w:t>
      </w:r>
      <w:r w:rsidRPr="007715FF">
        <w:rPr>
          <w:sz w:val="28"/>
          <w:szCs w:val="28"/>
        </w:rPr>
        <w:t xml:space="preserve"> о возмещении ущерба, причиненного подопечному (п.3</w:t>
      </w:r>
      <w:r>
        <w:rPr>
          <w:sz w:val="28"/>
          <w:szCs w:val="28"/>
        </w:rPr>
        <w:t>4</w:t>
      </w:r>
      <w:r w:rsidRPr="007715FF">
        <w:rPr>
          <w:sz w:val="28"/>
          <w:szCs w:val="28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</w:t>
      </w:r>
      <w:r>
        <w:rPr>
          <w:sz w:val="28"/>
          <w:szCs w:val="28"/>
        </w:rPr>
        <w:t xml:space="preserve"> </w:t>
      </w:r>
      <w:r w:rsidRPr="007715FF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7715F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7715FF">
        <w:rPr>
          <w:sz w:val="28"/>
          <w:szCs w:val="28"/>
        </w:rPr>
        <w:t>.</w:t>
      </w:r>
      <w:r>
        <w:rPr>
          <w:sz w:val="28"/>
          <w:szCs w:val="28"/>
        </w:rPr>
        <w:t>2026</w:t>
      </w:r>
      <w:r w:rsidRPr="007715FF">
        <w:rPr>
          <w:sz w:val="28"/>
          <w:szCs w:val="28"/>
        </w:rPr>
        <w:t xml:space="preserve"> № </w:t>
      </w:r>
      <w:r>
        <w:rPr>
          <w:sz w:val="28"/>
          <w:szCs w:val="28"/>
        </w:rPr>
        <w:t>260</w:t>
      </w:r>
      <w:r w:rsidRPr="007715FF">
        <w:rPr>
          <w:sz w:val="28"/>
          <w:szCs w:val="28"/>
        </w:rPr>
        <w:t>).</w:t>
      </w:r>
    </w:p>
    <w:p w14:paraId="13AA448E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b/>
          <w:bCs/>
          <w:sz w:val="28"/>
          <w:szCs w:val="28"/>
        </w:rPr>
        <w:lastRenderedPageBreak/>
        <w:t xml:space="preserve">Освобождение попечителей от выполнения ими своих обязанностей </w:t>
      </w:r>
      <w:r w:rsidRPr="007715FF">
        <w:rPr>
          <w:sz w:val="28"/>
          <w:szCs w:val="28"/>
        </w:rPr>
        <w:t>(ст. 167 Кодекса Республики Беларусь о браке и семье):</w:t>
      </w:r>
    </w:p>
    <w:p w14:paraId="0614C086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970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в случае признания попечителей недееспособными или ограниченно дееспособными;</w:t>
      </w:r>
    </w:p>
    <w:p w14:paraId="652A8C59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1009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при возникновении у попечителей заболеваний, включенных в перечень, предусмотренный ч. 2 ст. 153 Кодекса Республики Беларусь о браке и семье;</w:t>
      </w:r>
    </w:p>
    <w:p w14:paraId="2C5730F6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-при помещении подопечных в дома-интернаты для престарелых и инвалидов для постоянного проживания, а также в учреждения, исполняющие наказание и иные меры уголовной ответственности, психиатрический стационар (при помещении на принудительное лечение в соответствии с Уголовным кодексом Республики Беларусь), иные учреждения.</w:t>
      </w:r>
    </w:p>
    <w:p w14:paraId="27FE2629" w14:textId="77777777" w:rsidR="007715FF" w:rsidRPr="007715FF" w:rsidRDefault="007715FF" w:rsidP="007715FF">
      <w:pPr>
        <w:pStyle w:val="1"/>
        <w:numPr>
          <w:ilvl w:val="0"/>
          <w:numId w:val="1"/>
        </w:numPr>
        <w:shd w:val="clear" w:color="auto" w:fill="auto"/>
        <w:tabs>
          <w:tab w:val="left" w:pos="956"/>
        </w:tabs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по личной просьбе попечителя, если органы опеки и попечительства признают,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14:paraId="5C0AAFBC" w14:textId="77777777" w:rsidR="007715FF" w:rsidRPr="007715FF" w:rsidRDefault="007715FF" w:rsidP="007715FF">
      <w:pPr>
        <w:pStyle w:val="1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>Вред, причиненный гражданином, ограниченным в дееспособности, возмещается самим причинителем вреда (ст. 946 Гражданского кодекса Республики Беларусь).</w:t>
      </w:r>
    </w:p>
    <w:p w14:paraId="368D7765" w14:textId="77777777" w:rsidR="000D491C" w:rsidRDefault="007715FF" w:rsidP="000D491C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В случае </w:t>
      </w:r>
      <w:r w:rsidRPr="007715FF">
        <w:rPr>
          <w:b/>
          <w:bCs/>
          <w:sz w:val="28"/>
          <w:szCs w:val="28"/>
        </w:rPr>
        <w:t xml:space="preserve">ненадлежащего выполнения попечителем возложенных на него обязанностей, </w:t>
      </w:r>
      <w:r w:rsidRPr="007715FF">
        <w:rPr>
          <w:sz w:val="28"/>
          <w:szCs w:val="28"/>
        </w:rPr>
        <w:t xml:space="preserve">лишения попечителя родительских прав либо признания их детей нуждающимися в государственной защите, а также совершения попечителем умышленного преступления, установленного вступившим в законную силу приговором суда, орган опеки и попечительства </w:t>
      </w:r>
      <w:r w:rsidRPr="007715FF">
        <w:rPr>
          <w:b/>
          <w:bCs/>
          <w:sz w:val="28"/>
          <w:szCs w:val="28"/>
        </w:rPr>
        <w:t xml:space="preserve">отстраняет </w:t>
      </w:r>
      <w:r w:rsidRPr="007715FF">
        <w:rPr>
          <w:sz w:val="28"/>
          <w:szCs w:val="28"/>
        </w:rPr>
        <w:t>попечителя от выполнения этих обязанностей (ст. 168 Кодекса Республики Беларусь о браке и семье).</w:t>
      </w:r>
    </w:p>
    <w:p w14:paraId="2104AC05" w14:textId="00831248" w:rsidR="007715FF" w:rsidRPr="007715FF" w:rsidRDefault="000D491C" w:rsidP="000D491C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715FF">
        <w:rPr>
          <w:sz w:val="28"/>
          <w:szCs w:val="28"/>
        </w:rPr>
        <w:t xml:space="preserve">При установлении факта </w:t>
      </w:r>
      <w:r w:rsidRPr="007715FF">
        <w:rPr>
          <w:b/>
          <w:bCs/>
          <w:sz w:val="28"/>
          <w:szCs w:val="28"/>
        </w:rPr>
        <w:t xml:space="preserve">использования </w:t>
      </w:r>
      <w:r w:rsidR="004F3CBB">
        <w:rPr>
          <w:b/>
          <w:bCs/>
          <w:sz w:val="28"/>
          <w:szCs w:val="28"/>
        </w:rPr>
        <w:t>попечителем</w:t>
      </w:r>
      <w:r w:rsidRPr="007715FF">
        <w:rPr>
          <w:b/>
          <w:bCs/>
          <w:sz w:val="28"/>
          <w:szCs w:val="28"/>
        </w:rPr>
        <w:t xml:space="preserve"> имущества подопечных в личных интересах </w:t>
      </w:r>
      <w:r w:rsidRPr="007715FF">
        <w:rPr>
          <w:sz w:val="28"/>
          <w:szCs w:val="28"/>
        </w:rPr>
        <w:t xml:space="preserve">(использование опеки в корыстных целях) </w:t>
      </w:r>
      <w:r w:rsidRPr="007715FF">
        <w:rPr>
          <w:b/>
          <w:bCs/>
          <w:sz w:val="28"/>
          <w:szCs w:val="28"/>
        </w:rPr>
        <w:t xml:space="preserve">органы опеки и попечительства отстраняют </w:t>
      </w:r>
      <w:r w:rsidR="004F3CBB">
        <w:rPr>
          <w:b/>
          <w:bCs/>
          <w:sz w:val="28"/>
          <w:szCs w:val="28"/>
        </w:rPr>
        <w:t>попечителя</w:t>
      </w:r>
      <w:r w:rsidRPr="007715FF">
        <w:rPr>
          <w:b/>
          <w:bCs/>
          <w:sz w:val="28"/>
          <w:szCs w:val="28"/>
        </w:rPr>
        <w:t xml:space="preserve"> </w:t>
      </w:r>
      <w:r w:rsidRPr="007715FF">
        <w:rPr>
          <w:sz w:val="28"/>
          <w:szCs w:val="28"/>
        </w:rPr>
        <w:t xml:space="preserve">от </w:t>
      </w:r>
      <w:r w:rsidR="004F3CBB">
        <w:rPr>
          <w:sz w:val="28"/>
          <w:szCs w:val="28"/>
        </w:rPr>
        <w:t>его</w:t>
      </w:r>
      <w:r w:rsidRPr="007715FF">
        <w:rPr>
          <w:sz w:val="28"/>
          <w:szCs w:val="28"/>
        </w:rPr>
        <w:t xml:space="preserve"> обязанностей, передают прокурору необходимые материалы для решения вопроса о привлечении виновного лица к ответственности в установленном законом порядке, и принимают меры по возмещению ущерба (ст. 168 Кодекса Республики Беларусь о браке и семье, п.3</w:t>
      </w:r>
      <w:r>
        <w:rPr>
          <w:sz w:val="28"/>
          <w:szCs w:val="28"/>
        </w:rPr>
        <w:t>5</w:t>
      </w:r>
      <w:r w:rsidRPr="007715FF">
        <w:rPr>
          <w:sz w:val="28"/>
          <w:szCs w:val="28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</w:t>
      </w:r>
      <w:r>
        <w:rPr>
          <w:sz w:val="28"/>
          <w:szCs w:val="28"/>
        </w:rPr>
        <w:t xml:space="preserve"> от </w:t>
      </w:r>
      <w:r w:rsidRPr="007715FF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7715F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7715FF">
        <w:rPr>
          <w:sz w:val="28"/>
          <w:szCs w:val="28"/>
        </w:rPr>
        <w:t>.</w:t>
      </w:r>
      <w:r>
        <w:rPr>
          <w:sz w:val="28"/>
          <w:szCs w:val="28"/>
        </w:rPr>
        <w:t>2026</w:t>
      </w:r>
      <w:r w:rsidRPr="007715FF">
        <w:rPr>
          <w:sz w:val="28"/>
          <w:szCs w:val="28"/>
        </w:rPr>
        <w:t xml:space="preserve"> № </w:t>
      </w:r>
      <w:r>
        <w:rPr>
          <w:sz w:val="28"/>
          <w:szCs w:val="28"/>
        </w:rPr>
        <w:t>260</w:t>
      </w:r>
      <w:r w:rsidRPr="007715FF">
        <w:rPr>
          <w:sz w:val="28"/>
          <w:szCs w:val="28"/>
        </w:rPr>
        <w:t>).</w:t>
      </w:r>
    </w:p>
    <w:p w14:paraId="24ECDCCE" w14:textId="77777777" w:rsidR="00E63C94" w:rsidRPr="007715FF" w:rsidRDefault="007715FF" w:rsidP="000D49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FF">
        <w:rPr>
          <w:rFonts w:ascii="Times New Roman" w:hAnsi="Times New Roman" w:cs="Times New Roman"/>
          <w:sz w:val="28"/>
          <w:szCs w:val="28"/>
        </w:rPr>
        <w:t>Использование попечительства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 наказываются общественными работами, или штрафом, или исправительными работами на срок до 2-х лет, или ограничением свободы на срок до 3-х лет (ст. 176 Уголовного кодекса Республики Беларусь).</w:t>
      </w:r>
    </w:p>
    <w:sectPr w:rsidR="00E63C94" w:rsidRPr="007715FF" w:rsidSect="000D491C">
      <w:pgSz w:w="11906" w:h="16838"/>
      <w:pgMar w:top="851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B1F"/>
    <w:multiLevelType w:val="multilevel"/>
    <w:tmpl w:val="B280526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9418B0"/>
    <w:multiLevelType w:val="multilevel"/>
    <w:tmpl w:val="7D34B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1E7446"/>
    <w:multiLevelType w:val="multilevel"/>
    <w:tmpl w:val="D0B65FF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032CC2"/>
    <w:multiLevelType w:val="multilevel"/>
    <w:tmpl w:val="9DC2B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E321CF"/>
    <w:multiLevelType w:val="multilevel"/>
    <w:tmpl w:val="960007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8529002">
    <w:abstractNumId w:val="1"/>
  </w:num>
  <w:num w:numId="2" w16cid:durableId="82265842">
    <w:abstractNumId w:val="2"/>
  </w:num>
  <w:num w:numId="3" w16cid:durableId="274092971">
    <w:abstractNumId w:val="4"/>
  </w:num>
  <w:num w:numId="4" w16cid:durableId="1880126660">
    <w:abstractNumId w:val="3"/>
  </w:num>
  <w:num w:numId="5" w16cid:durableId="80636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5FF"/>
    <w:rsid w:val="000D491C"/>
    <w:rsid w:val="001877D5"/>
    <w:rsid w:val="0043067A"/>
    <w:rsid w:val="004F3CBB"/>
    <w:rsid w:val="005365D2"/>
    <w:rsid w:val="006F164F"/>
    <w:rsid w:val="00713AC5"/>
    <w:rsid w:val="007715FF"/>
    <w:rsid w:val="009D4F70"/>
    <w:rsid w:val="00AC7C40"/>
    <w:rsid w:val="00E6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4AD5"/>
  <w15:docId w15:val="{E54C450E-6F34-4B77-B7FE-9980B20E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715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715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715FF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E62E-116F-4491-A08D-084FC2E4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KNV</cp:lastModifiedBy>
  <cp:revision>4</cp:revision>
  <cp:lastPrinted>2026-06-01T12:58:00Z</cp:lastPrinted>
  <dcterms:created xsi:type="dcterms:W3CDTF">2024-07-22T07:55:00Z</dcterms:created>
  <dcterms:modified xsi:type="dcterms:W3CDTF">2026-06-01T12:59:00Z</dcterms:modified>
</cp:coreProperties>
</file>