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A610" w14:textId="22551982" w:rsidR="00BB78FA" w:rsidRPr="00502EC7" w:rsidRDefault="00F05BF2" w:rsidP="00A4492B">
      <w:pPr>
        <w:spacing w:after="0" w:line="453" w:lineRule="atLeast"/>
        <w:jc w:val="center"/>
        <w:textAlignment w:val="baseline"/>
        <w:outlineLvl w:val="1"/>
        <w:rPr>
          <w:rFonts w:eastAsia="Times New Roman"/>
          <w:w w:val="100"/>
          <w:lang w:val="ru-RU" w:eastAsia="be-BY"/>
        </w:rPr>
      </w:pPr>
      <w:r>
        <w:rPr>
          <w:rFonts w:eastAsia="Times New Roman"/>
          <w:b/>
          <w:bCs/>
          <w:noProof/>
          <w:w w:val="100"/>
          <w:lang w:eastAsia="be-BY"/>
        </w:rPr>
        <w:drawing>
          <wp:anchor distT="0" distB="0" distL="114300" distR="114300" simplePos="0" relativeHeight="251658240" behindDoc="0" locked="0" layoutInCell="1" allowOverlap="1" wp14:anchorId="47168F81" wp14:editId="3FE52FEC">
            <wp:simplePos x="0" y="0"/>
            <wp:positionH relativeFrom="column">
              <wp:posOffset>5080</wp:posOffset>
            </wp:positionH>
            <wp:positionV relativeFrom="paragraph">
              <wp:posOffset>-7620</wp:posOffset>
            </wp:positionV>
            <wp:extent cx="1276350" cy="955675"/>
            <wp:effectExtent l="0" t="0" r="0" b="0"/>
            <wp:wrapThrough wrapText="bothSides">
              <wp:wrapPolygon edited="0">
                <wp:start x="0" y="0"/>
                <wp:lineTo x="0" y="21098"/>
                <wp:lineTo x="21278" y="21098"/>
                <wp:lineTo x="212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580" w:rsidRPr="00502EC7">
        <w:rPr>
          <w:rFonts w:eastAsia="Times New Roman"/>
          <w:w w:val="100"/>
          <w:lang w:eastAsia="be-BY"/>
        </w:rPr>
        <w:t xml:space="preserve"> </w:t>
      </w:r>
    </w:p>
    <w:p w14:paraId="671E3CB1" w14:textId="4860FD4C" w:rsidR="00F05BF2" w:rsidRPr="00A4492B" w:rsidRDefault="00BB78FA" w:rsidP="00B747E8">
      <w:pPr>
        <w:spacing w:after="0" w:line="240" w:lineRule="auto"/>
        <w:jc w:val="both"/>
        <w:textAlignment w:val="baseline"/>
        <w:rPr>
          <w:rFonts w:ascii="Arial Black" w:eastAsia="Times New Roman" w:hAnsi="Arial Black"/>
          <w:w w:val="100"/>
          <w:sz w:val="36"/>
          <w:szCs w:val="36"/>
          <w:lang w:val="ru-RU" w:eastAsia="be-BY"/>
        </w:rPr>
      </w:pPr>
      <w:r w:rsidRPr="00502EC7">
        <w:rPr>
          <w:rFonts w:eastAsia="Times New Roman"/>
          <w:w w:val="100"/>
          <w:lang w:val="ru-RU" w:eastAsia="be-BY"/>
        </w:rPr>
        <w:tab/>
      </w:r>
      <w:r w:rsidR="00A4492B" w:rsidRPr="00A4492B">
        <w:rPr>
          <w:rFonts w:ascii="Arial Black" w:eastAsia="Times New Roman" w:hAnsi="Arial Black"/>
          <w:w w:val="100"/>
          <w:sz w:val="36"/>
          <w:szCs w:val="36"/>
          <w:lang w:val="ru-RU" w:eastAsia="be-BY"/>
        </w:rPr>
        <w:t>УВАЖАЕМЫЕ ГРАЖДАНЕ!</w:t>
      </w:r>
    </w:p>
    <w:p w14:paraId="5E08C6A5" w14:textId="77777777" w:rsidR="00F05BF2" w:rsidRPr="00A4492B" w:rsidRDefault="00F05BF2" w:rsidP="00A4492B">
      <w:pPr>
        <w:spacing w:after="0" w:line="240" w:lineRule="auto"/>
        <w:jc w:val="center"/>
        <w:textAlignment w:val="baseline"/>
        <w:rPr>
          <w:rFonts w:eastAsia="Times New Roman"/>
          <w:i/>
          <w:iCs/>
          <w:w w:val="100"/>
          <w:sz w:val="40"/>
          <w:szCs w:val="40"/>
          <w:lang w:val="ru-RU" w:eastAsia="be-BY"/>
        </w:rPr>
      </w:pPr>
      <w:r w:rsidRPr="00A4492B">
        <w:rPr>
          <w:rFonts w:eastAsia="Times New Roman"/>
          <w:i/>
          <w:iCs/>
          <w:w w:val="100"/>
          <w:sz w:val="40"/>
          <w:szCs w:val="40"/>
          <w:lang w:val="ru-RU" w:eastAsia="be-BY"/>
        </w:rPr>
        <w:t>Если вы пострадали от домашнего насилия, не ждите трагедии!</w:t>
      </w:r>
    </w:p>
    <w:p w14:paraId="3D61082D" w14:textId="392D07FD" w:rsidR="00F05BF2" w:rsidRPr="00A4492B" w:rsidRDefault="00F05BF2" w:rsidP="00A4492B">
      <w:pPr>
        <w:spacing w:after="0" w:line="240" w:lineRule="auto"/>
        <w:jc w:val="center"/>
        <w:textAlignment w:val="baseline"/>
        <w:rPr>
          <w:rFonts w:eastAsia="Times New Roman"/>
          <w:i/>
          <w:iCs/>
          <w:w w:val="100"/>
          <w:sz w:val="40"/>
          <w:szCs w:val="40"/>
          <w:lang w:val="ru-RU" w:eastAsia="be-BY"/>
        </w:rPr>
      </w:pPr>
      <w:r w:rsidRPr="00A4492B">
        <w:rPr>
          <w:rFonts w:eastAsia="Times New Roman"/>
          <w:i/>
          <w:iCs/>
          <w:w w:val="100"/>
          <w:sz w:val="40"/>
          <w:szCs w:val="40"/>
          <w:lang w:val="ru-RU" w:eastAsia="be-BY"/>
        </w:rPr>
        <w:t>Действуйте сейчас – обратитесь</w:t>
      </w:r>
      <w:r w:rsidR="001E131F">
        <w:rPr>
          <w:rFonts w:eastAsia="Times New Roman"/>
          <w:i/>
          <w:iCs/>
          <w:w w:val="100"/>
          <w:sz w:val="40"/>
          <w:szCs w:val="40"/>
          <w:lang w:val="ru-RU" w:eastAsia="be-BY"/>
        </w:rPr>
        <w:t xml:space="preserve"> </w:t>
      </w:r>
      <w:r w:rsidRPr="00A4492B">
        <w:rPr>
          <w:rFonts w:eastAsia="Times New Roman"/>
          <w:i/>
          <w:iCs/>
          <w:w w:val="100"/>
          <w:sz w:val="40"/>
          <w:szCs w:val="40"/>
          <w:lang w:val="ru-RU" w:eastAsia="be-BY"/>
        </w:rPr>
        <w:t>за помощью!</w:t>
      </w:r>
    </w:p>
    <w:p w14:paraId="73318526" w14:textId="77777777" w:rsidR="00A4492B" w:rsidRPr="00A4492B" w:rsidRDefault="00A4492B" w:rsidP="00A4492B">
      <w:pPr>
        <w:spacing w:after="0" w:line="240" w:lineRule="auto"/>
        <w:jc w:val="center"/>
        <w:textAlignment w:val="baseline"/>
        <w:rPr>
          <w:rFonts w:ascii="Palatino Linotype" w:eastAsia="Times New Roman" w:hAnsi="Palatino Linotype"/>
          <w:w w:val="100"/>
          <w:sz w:val="8"/>
          <w:szCs w:val="8"/>
          <w:lang w:val="ru-RU" w:eastAsia="be-BY"/>
        </w:rPr>
      </w:pPr>
    </w:p>
    <w:p w14:paraId="347971B7" w14:textId="31505DF6" w:rsidR="00F05BF2" w:rsidRPr="001E131F" w:rsidRDefault="00767580" w:rsidP="00A4492B">
      <w:pPr>
        <w:spacing w:after="0" w:line="240" w:lineRule="auto"/>
        <w:jc w:val="center"/>
        <w:textAlignment w:val="baseline"/>
        <w:rPr>
          <w:rFonts w:ascii="Palatino Linotype" w:eastAsia="Times New Roman" w:hAnsi="Palatino Linotype"/>
          <w:b/>
          <w:bCs/>
          <w:w w:val="100"/>
          <w:sz w:val="32"/>
          <w:szCs w:val="32"/>
          <w:lang w:val="ru-RU" w:eastAsia="be-BY"/>
        </w:rPr>
      </w:pPr>
      <w:r w:rsidRPr="001E131F">
        <w:rPr>
          <w:rFonts w:ascii="Palatino Linotype" w:eastAsia="Times New Roman" w:hAnsi="Palatino Linotype"/>
          <w:b/>
          <w:bCs/>
          <w:w w:val="100"/>
          <w:sz w:val="36"/>
          <w:szCs w:val="36"/>
          <w:lang w:eastAsia="be-BY"/>
        </w:rPr>
        <w:t>Учреждение «Краснопольский районный центр социального обслуживания населения»</w:t>
      </w:r>
    </w:p>
    <w:p w14:paraId="5316BECE" w14:textId="32E441A4" w:rsidR="00F05BF2" w:rsidRPr="00A4492B" w:rsidRDefault="00767580" w:rsidP="00F05BF2">
      <w:pPr>
        <w:spacing w:after="0" w:line="240" w:lineRule="auto"/>
        <w:jc w:val="both"/>
        <w:textAlignment w:val="baseline"/>
        <w:rPr>
          <w:rFonts w:ascii="Palatino Linotype" w:eastAsia="Times New Roman" w:hAnsi="Palatino Linotype"/>
          <w:b/>
          <w:bCs/>
          <w:w w:val="100"/>
          <w:lang w:val="ru-RU" w:eastAsia="be-BY"/>
        </w:rPr>
      </w:pPr>
      <w:r w:rsidRPr="00A4492B">
        <w:rPr>
          <w:rFonts w:ascii="Palatino Linotype" w:eastAsia="Times New Roman" w:hAnsi="Palatino Linotype"/>
          <w:w w:val="100"/>
          <w:lang w:eastAsia="be-BY"/>
        </w:rPr>
        <w:t xml:space="preserve">оказывает гражданам, </w:t>
      </w:r>
      <w:r w:rsidRPr="00A4492B">
        <w:rPr>
          <w:rFonts w:ascii="Palatino Linotype" w:eastAsia="Times New Roman" w:hAnsi="Palatino Linotype"/>
          <w:b/>
          <w:bCs/>
          <w:w w:val="100"/>
          <w:lang w:eastAsia="be-BY"/>
        </w:rPr>
        <w:t xml:space="preserve">пострадавшим от </w:t>
      </w:r>
      <w:r w:rsidR="00BB78FA" w:rsidRPr="00A4492B">
        <w:rPr>
          <w:rFonts w:ascii="Palatino Linotype" w:eastAsia="Times New Roman" w:hAnsi="Palatino Linotype"/>
          <w:b/>
          <w:bCs/>
          <w:w w:val="100"/>
          <w:lang w:val="ru-RU" w:eastAsia="be-BY"/>
        </w:rPr>
        <w:t xml:space="preserve">домашнего </w:t>
      </w:r>
      <w:r w:rsidRPr="00A4492B">
        <w:rPr>
          <w:rFonts w:ascii="Palatino Linotype" w:eastAsia="Times New Roman" w:hAnsi="Palatino Linotype"/>
          <w:b/>
          <w:bCs/>
          <w:w w:val="100"/>
          <w:lang w:eastAsia="be-BY"/>
        </w:rPr>
        <w:t>насилия,</w:t>
      </w:r>
      <w:r w:rsidRPr="00A4492B">
        <w:rPr>
          <w:rFonts w:ascii="Palatino Linotype" w:eastAsia="Times New Roman" w:hAnsi="Palatino Linotype"/>
          <w:w w:val="100"/>
          <w:lang w:eastAsia="be-BY"/>
        </w:rPr>
        <w:t xml:space="preserve"> </w:t>
      </w:r>
    </w:p>
    <w:p w14:paraId="67C239B7" w14:textId="79B6FE0D" w:rsidR="00F05BF2" w:rsidRPr="00A4492B" w:rsidRDefault="00A4492B" w:rsidP="00A4492B">
      <w:pPr>
        <w:spacing w:after="0" w:line="240" w:lineRule="auto"/>
        <w:jc w:val="center"/>
        <w:textAlignment w:val="baseline"/>
        <w:rPr>
          <w:rFonts w:ascii="Palatino Linotype" w:eastAsia="Times New Roman" w:hAnsi="Palatino Linotype"/>
          <w:b/>
          <w:bCs/>
          <w:w w:val="100"/>
          <w:sz w:val="36"/>
          <w:szCs w:val="36"/>
          <w:lang w:val="ru-RU" w:eastAsia="be-BY"/>
        </w:rPr>
      </w:pPr>
      <w:r w:rsidRPr="00A4492B">
        <w:rPr>
          <w:rFonts w:ascii="Palatino Linotype" w:eastAsia="Times New Roman" w:hAnsi="Palatino Linotype"/>
          <w:b/>
          <w:bCs/>
          <w:w w:val="100"/>
          <w:sz w:val="36"/>
          <w:szCs w:val="36"/>
          <w:lang w:val="ru-RU" w:eastAsia="be-BY"/>
        </w:rPr>
        <w:t xml:space="preserve">бесплатную </w:t>
      </w:r>
      <w:r w:rsidR="00437B63" w:rsidRPr="00A4492B">
        <w:rPr>
          <w:rFonts w:ascii="Palatino Linotype" w:eastAsia="Times New Roman" w:hAnsi="Palatino Linotype"/>
          <w:b/>
          <w:bCs/>
          <w:w w:val="100"/>
          <w:sz w:val="36"/>
          <w:szCs w:val="36"/>
          <w:lang w:val="ru-RU" w:eastAsia="be-BY"/>
        </w:rPr>
        <w:t>у</w:t>
      </w:r>
      <w:r w:rsidR="00BB78FA" w:rsidRPr="00A4492B">
        <w:rPr>
          <w:rFonts w:ascii="Palatino Linotype" w:eastAsia="Times New Roman" w:hAnsi="Palatino Linotype"/>
          <w:b/>
          <w:bCs/>
          <w:w w:val="100"/>
          <w:sz w:val="36"/>
          <w:szCs w:val="36"/>
          <w:lang w:val="ru-RU" w:eastAsia="be-BY"/>
        </w:rPr>
        <w:t>слуг</w:t>
      </w:r>
      <w:r w:rsidR="00F05BF2" w:rsidRPr="00A4492B">
        <w:rPr>
          <w:rFonts w:ascii="Palatino Linotype" w:eastAsia="Times New Roman" w:hAnsi="Palatino Linotype"/>
          <w:b/>
          <w:bCs/>
          <w:w w:val="100"/>
          <w:sz w:val="36"/>
          <w:szCs w:val="36"/>
          <w:lang w:val="ru-RU" w:eastAsia="be-BY"/>
        </w:rPr>
        <w:t>у</w:t>
      </w:r>
      <w:r w:rsidR="00BB78FA" w:rsidRPr="00A4492B">
        <w:rPr>
          <w:rFonts w:ascii="Palatino Linotype" w:eastAsia="Times New Roman" w:hAnsi="Palatino Linotype"/>
          <w:b/>
          <w:bCs/>
          <w:w w:val="100"/>
          <w:sz w:val="36"/>
          <w:szCs w:val="36"/>
          <w:lang w:val="ru-RU" w:eastAsia="be-BY"/>
        </w:rPr>
        <w:t xml:space="preserve"> временного приюта</w:t>
      </w:r>
    </w:p>
    <w:p w14:paraId="6A942BCE" w14:textId="7A8F0C51" w:rsidR="00B747E8" w:rsidRPr="001E131F" w:rsidRDefault="00B747E8" w:rsidP="00A4492B">
      <w:pPr>
        <w:spacing w:after="0" w:line="240" w:lineRule="auto"/>
        <w:jc w:val="center"/>
        <w:textAlignment w:val="baseline"/>
        <w:rPr>
          <w:rFonts w:ascii="Algerian" w:eastAsia="Times New Roman" w:hAnsi="Algerian"/>
          <w:w w:val="100"/>
          <w:sz w:val="36"/>
          <w:szCs w:val="36"/>
          <w:lang w:val="ru-RU" w:eastAsia="be-BY"/>
        </w:rPr>
      </w:pPr>
      <w:r w:rsidRPr="00A4492B">
        <w:rPr>
          <w:rFonts w:ascii="Palatino Linotype" w:eastAsia="Times New Roman" w:hAnsi="Palatino Linotype"/>
          <w:b/>
          <w:bCs/>
          <w:w w:val="100"/>
          <w:sz w:val="56"/>
          <w:szCs w:val="56"/>
          <w:lang w:val="ru-RU" w:eastAsia="be-BY"/>
        </w:rPr>
        <w:t>«</w:t>
      </w:r>
      <w:r w:rsidR="00F05BF2" w:rsidRPr="00A4492B">
        <w:rPr>
          <w:rFonts w:ascii="Palatino Linotype" w:eastAsia="Times New Roman" w:hAnsi="Palatino Linotype"/>
          <w:b/>
          <w:bCs/>
          <w:w w:val="100"/>
          <w:sz w:val="56"/>
          <w:szCs w:val="56"/>
          <w:lang w:val="ru-RU" w:eastAsia="be-BY"/>
        </w:rPr>
        <w:t>К</w:t>
      </w:r>
      <w:r w:rsidRPr="00A4492B">
        <w:rPr>
          <w:rFonts w:ascii="Palatino Linotype" w:eastAsia="Times New Roman" w:hAnsi="Palatino Linotype"/>
          <w:b/>
          <w:bCs/>
          <w:w w:val="100"/>
          <w:sz w:val="56"/>
          <w:szCs w:val="56"/>
          <w:lang w:val="ru-RU" w:eastAsia="be-BY"/>
        </w:rPr>
        <w:t>ризисная</w:t>
      </w:r>
      <w:r w:rsidR="00F05BF2" w:rsidRPr="00A4492B">
        <w:rPr>
          <w:rFonts w:ascii="Palatino Linotype" w:eastAsia="Times New Roman" w:hAnsi="Palatino Linotype"/>
          <w:b/>
          <w:bCs/>
          <w:w w:val="100"/>
          <w:sz w:val="56"/>
          <w:szCs w:val="56"/>
          <w:lang w:val="ru-RU" w:eastAsia="be-BY"/>
        </w:rPr>
        <w:t>»</w:t>
      </w:r>
      <w:r w:rsidRPr="00A4492B">
        <w:rPr>
          <w:rFonts w:ascii="Palatino Linotype" w:eastAsia="Times New Roman" w:hAnsi="Palatino Linotype"/>
          <w:b/>
          <w:bCs/>
          <w:w w:val="100"/>
          <w:sz w:val="56"/>
          <w:szCs w:val="56"/>
          <w:lang w:val="ru-RU" w:eastAsia="be-BY"/>
        </w:rPr>
        <w:t xml:space="preserve"> комната</w:t>
      </w:r>
      <w:r w:rsidR="00767580" w:rsidRPr="00A4492B">
        <w:rPr>
          <w:rFonts w:ascii="Palatino Linotype" w:eastAsia="Times New Roman" w:hAnsi="Palatino Linotype"/>
          <w:w w:val="100"/>
          <w:sz w:val="56"/>
          <w:szCs w:val="56"/>
          <w:lang w:eastAsia="be-BY"/>
        </w:rPr>
        <w:br/>
      </w:r>
      <w:r w:rsidR="00767580" w:rsidRPr="00A4492B">
        <w:rPr>
          <w:rFonts w:eastAsia="Times New Roman"/>
          <w:w w:val="100"/>
          <w:sz w:val="36"/>
          <w:szCs w:val="36"/>
          <w:lang w:val="ru-RU" w:eastAsia="be-BY"/>
        </w:rPr>
        <w:tab/>
      </w:r>
      <w:proofErr w:type="spellStart"/>
      <w:r w:rsidR="00F05BF2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Конфедициально</w:t>
      </w:r>
      <w:proofErr w:type="spellEnd"/>
      <w:r w:rsidR="00F05BF2" w:rsidRPr="001E131F">
        <w:rPr>
          <w:rFonts w:ascii="Algerian" w:eastAsia="Times New Roman" w:hAnsi="Algerian" w:cs="Algerian"/>
          <w:w w:val="100"/>
          <w:sz w:val="36"/>
          <w:szCs w:val="36"/>
          <w:lang w:val="ru-RU" w:eastAsia="be-BY"/>
        </w:rPr>
        <w:t>…</w:t>
      </w:r>
      <w:r w:rsidR="00A4492B" w:rsidRPr="001E131F">
        <w:rPr>
          <w:rFonts w:ascii="Algerian" w:eastAsia="Times New Roman" w:hAnsi="Algerian"/>
          <w:w w:val="100"/>
          <w:sz w:val="36"/>
          <w:szCs w:val="36"/>
          <w:lang w:val="ru-RU" w:eastAsia="be-BY"/>
        </w:rPr>
        <w:t xml:space="preserve">    </w:t>
      </w:r>
      <w:r w:rsidR="00F05BF2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Безопасно</w:t>
      </w:r>
      <w:r w:rsidR="00F05BF2" w:rsidRPr="001E131F">
        <w:rPr>
          <w:rFonts w:ascii="Algerian" w:eastAsia="Times New Roman" w:hAnsi="Algerian" w:cs="Algerian"/>
          <w:w w:val="100"/>
          <w:sz w:val="36"/>
          <w:szCs w:val="36"/>
          <w:lang w:val="ru-RU" w:eastAsia="be-BY"/>
        </w:rPr>
        <w:t>…</w:t>
      </w:r>
      <w:r w:rsidR="00A4492B" w:rsidRPr="001E131F">
        <w:rPr>
          <w:rFonts w:ascii="Algerian" w:eastAsia="Times New Roman" w:hAnsi="Algerian"/>
          <w:w w:val="100"/>
          <w:sz w:val="36"/>
          <w:szCs w:val="36"/>
          <w:lang w:val="ru-RU" w:eastAsia="be-BY"/>
        </w:rPr>
        <w:t xml:space="preserve">   </w:t>
      </w:r>
      <w:r w:rsidR="00F05BF2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Доступно</w:t>
      </w:r>
      <w:r w:rsidR="00A4492B" w:rsidRPr="001E131F">
        <w:rPr>
          <w:rFonts w:ascii="Algerian" w:eastAsia="Times New Roman" w:hAnsi="Algerian"/>
          <w:w w:val="100"/>
          <w:sz w:val="36"/>
          <w:szCs w:val="36"/>
          <w:lang w:val="ru-RU" w:eastAsia="be-BY"/>
        </w:rPr>
        <w:t>…</w:t>
      </w:r>
    </w:p>
    <w:p w14:paraId="6CFE785F" w14:textId="2321133B" w:rsidR="00F05BF2" w:rsidRPr="001E131F" w:rsidRDefault="001E131F" w:rsidP="00A4492B">
      <w:pPr>
        <w:spacing w:after="0" w:line="240" w:lineRule="auto"/>
        <w:jc w:val="center"/>
        <w:textAlignment w:val="baseline"/>
        <w:rPr>
          <w:rFonts w:ascii="Algerian" w:eastAsia="Times New Roman" w:hAnsi="Algerian"/>
          <w:w w:val="100"/>
          <w:sz w:val="36"/>
          <w:szCs w:val="36"/>
          <w:lang w:val="ru-RU" w:eastAsia="be-BY"/>
        </w:rPr>
      </w:pPr>
      <w:r w:rsidRPr="00A4492B">
        <w:rPr>
          <w:b/>
          <w:noProof/>
          <w:w w:val="100"/>
          <w:sz w:val="36"/>
          <w:szCs w:val="36"/>
          <w:lang w:val="ru-RU"/>
        </w:rPr>
        <w:drawing>
          <wp:anchor distT="0" distB="0" distL="114300" distR="114300" simplePos="0" relativeHeight="251660800" behindDoc="0" locked="0" layoutInCell="1" allowOverlap="1" wp14:anchorId="20885A42" wp14:editId="63A9FD67">
            <wp:simplePos x="0" y="0"/>
            <wp:positionH relativeFrom="column">
              <wp:posOffset>-61595</wp:posOffset>
            </wp:positionH>
            <wp:positionV relativeFrom="paragraph">
              <wp:posOffset>443230</wp:posOffset>
            </wp:positionV>
            <wp:extent cx="6038850" cy="4605655"/>
            <wp:effectExtent l="0" t="0" r="0" b="0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1" b="27034"/>
                    <a:stretch/>
                  </pic:blipFill>
                  <pic:spPr bwMode="auto">
                    <a:xfrm>
                      <a:off x="0" y="0"/>
                      <a:ext cx="6038850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92B" w:rsidRPr="001E131F">
        <w:rPr>
          <w:rFonts w:ascii="Algerian" w:eastAsia="Times New Roman" w:hAnsi="Algerian"/>
          <w:w w:val="100"/>
          <w:sz w:val="36"/>
          <w:szCs w:val="36"/>
          <w:lang w:val="ru-RU" w:eastAsia="be-BY"/>
        </w:rPr>
        <w:t xml:space="preserve">     </w:t>
      </w:r>
      <w:r w:rsidR="00F05BF2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Психологическая</w:t>
      </w:r>
      <w:r w:rsidR="00F05BF2" w:rsidRPr="001E131F">
        <w:rPr>
          <w:rFonts w:ascii="Algerian" w:eastAsia="Times New Roman" w:hAnsi="Algerian"/>
          <w:w w:val="100"/>
          <w:sz w:val="36"/>
          <w:szCs w:val="36"/>
          <w:lang w:val="ru-RU" w:eastAsia="be-BY"/>
        </w:rPr>
        <w:t xml:space="preserve"> </w:t>
      </w:r>
      <w:r w:rsidR="00F05BF2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помощ</w:t>
      </w:r>
      <w:r w:rsidR="00A4492B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ь</w:t>
      </w:r>
      <w:r w:rsidR="00A4492B" w:rsidRPr="001E131F">
        <w:rPr>
          <w:rFonts w:ascii="Algerian" w:eastAsia="Times New Roman" w:hAnsi="Algerian"/>
          <w:w w:val="100"/>
          <w:sz w:val="36"/>
          <w:szCs w:val="36"/>
          <w:lang w:val="ru-RU" w:eastAsia="be-BY"/>
        </w:rPr>
        <w:t xml:space="preserve">…    </w:t>
      </w:r>
      <w:r w:rsidR="00F05BF2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Социальная</w:t>
      </w:r>
      <w:r w:rsidR="00F05BF2" w:rsidRPr="001E131F">
        <w:rPr>
          <w:rFonts w:ascii="Algerian" w:eastAsia="Times New Roman" w:hAnsi="Algerian"/>
          <w:w w:val="100"/>
          <w:sz w:val="36"/>
          <w:szCs w:val="36"/>
          <w:lang w:val="ru-RU" w:eastAsia="be-BY"/>
        </w:rPr>
        <w:t xml:space="preserve"> </w:t>
      </w:r>
      <w:r w:rsidR="00F05BF2" w:rsidRPr="001E131F">
        <w:rPr>
          <w:rFonts w:ascii="Calibri" w:eastAsia="Times New Roman" w:hAnsi="Calibri" w:cs="Calibri"/>
          <w:w w:val="100"/>
          <w:sz w:val="36"/>
          <w:szCs w:val="36"/>
          <w:lang w:val="ru-RU" w:eastAsia="be-BY"/>
        </w:rPr>
        <w:t>помощь</w:t>
      </w:r>
      <w:r w:rsidR="00F05BF2" w:rsidRPr="001E131F">
        <w:rPr>
          <w:rFonts w:ascii="Algerian" w:eastAsia="Times New Roman" w:hAnsi="Algerian" w:cs="Algerian"/>
          <w:w w:val="100"/>
          <w:sz w:val="36"/>
          <w:szCs w:val="36"/>
          <w:lang w:val="ru-RU" w:eastAsia="be-BY"/>
        </w:rPr>
        <w:t>……</w:t>
      </w:r>
    </w:p>
    <w:p w14:paraId="4C41234F" w14:textId="4A89CA42" w:rsidR="00A4492B" w:rsidRDefault="00B747E8" w:rsidP="00B747E8">
      <w:pPr>
        <w:spacing w:after="0"/>
        <w:jc w:val="both"/>
        <w:rPr>
          <w:w w:val="100"/>
          <w:sz w:val="36"/>
          <w:szCs w:val="36"/>
          <w:lang w:val="ru-RU"/>
        </w:rPr>
      </w:pPr>
      <w:r w:rsidRPr="00A4492B">
        <w:rPr>
          <w:w w:val="100"/>
          <w:sz w:val="36"/>
          <w:szCs w:val="36"/>
          <w:lang w:val="ru-RU"/>
        </w:rPr>
        <w:tab/>
      </w:r>
    </w:p>
    <w:p w14:paraId="51617EC9" w14:textId="7C83E694" w:rsidR="00B747E8" w:rsidRPr="001E131F" w:rsidRDefault="00F05BF2" w:rsidP="00B747E8">
      <w:pPr>
        <w:spacing w:after="0"/>
        <w:jc w:val="both"/>
        <w:rPr>
          <w:b/>
          <w:bCs/>
          <w:w w:val="100"/>
          <w:sz w:val="34"/>
          <w:szCs w:val="34"/>
          <w:lang w:val="ru-RU"/>
        </w:rPr>
      </w:pPr>
      <w:r w:rsidRPr="001E131F">
        <w:rPr>
          <w:b/>
          <w:bCs/>
          <w:w w:val="100"/>
          <w:sz w:val="34"/>
          <w:szCs w:val="34"/>
          <w:lang w:val="ru-RU"/>
        </w:rPr>
        <w:t>А</w:t>
      </w:r>
      <w:r w:rsidR="00B747E8" w:rsidRPr="001E131F">
        <w:rPr>
          <w:b/>
          <w:bCs/>
          <w:w w:val="100"/>
          <w:sz w:val="34"/>
          <w:szCs w:val="34"/>
          <w:lang w:val="ru-RU"/>
        </w:rPr>
        <w:t>дрес: ул.</w:t>
      </w:r>
      <w:r w:rsidR="006808D2" w:rsidRPr="001E131F">
        <w:rPr>
          <w:b/>
          <w:bCs/>
          <w:w w:val="100"/>
          <w:sz w:val="34"/>
          <w:szCs w:val="34"/>
          <w:lang w:val="ru-RU"/>
        </w:rPr>
        <w:t> </w:t>
      </w:r>
      <w:r w:rsidR="00B747E8" w:rsidRPr="001E131F">
        <w:rPr>
          <w:b/>
          <w:bCs/>
          <w:w w:val="100"/>
          <w:sz w:val="34"/>
          <w:szCs w:val="34"/>
          <w:lang w:val="ru-RU"/>
        </w:rPr>
        <w:t xml:space="preserve">Ленинская, д.2, </w:t>
      </w:r>
      <w:proofErr w:type="spellStart"/>
      <w:r w:rsidR="00B747E8" w:rsidRPr="001E131F">
        <w:rPr>
          <w:b/>
          <w:bCs/>
          <w:w w:val="100"/>
          <w:sz w:val="34"/>
          <w:szCs w:val="34"/>
          <w:lang w:val="ru-RU"/>
        </w:rPr>
        <w:t>г.п</w:t>
      </w:r>
      <w:proofErr w:type="spellEnd"/>
      <w:r w:rsidR="00B747E8" w:rsidRPr="001E131F">
        <w:rPr>
          <w:b/>
          <w:bCs/>
          <w:w w:val="100"/>
          <w:sz w:val="34"/>
          <w:szCs w:val="34"/>
          <w:lang w:val="ru-RU"/>
        </w:rPr>
        <w:t xml:space="preserve">. Краснополье, </w:t>
      </w:r>
      <w:proofErr w:type="spellStart"/>
      <w:r w:rsidR="00B747E8" w:rsidRPr="001E131F">
        <w:rPr>
          <w:b/>
          <w:bCs/>
          <w:w w:val="100"/>
          <w:sz w:val="34"/>
          <w:szCs w:val="34"/>
          <w:lang w:val="ru-RU"/>
        </w:rPr>
        <w:t>каб</w:t>
      </w:r>
      <w:proofErr w:type="spellEnd"/>
      <w:r w:rsidR="00B747E8" w:rsidRPr="001E131F">
        <w:rPr>
          <w:b/>
          <w:bCs/>
          <w:w w:val="100"/>
          <w:sz w:val="34"/>
          <w:szCs w:val="34"/>
          <w:lang w:val="ru-RU"/>
        </w:rPr>
        <w:t xml:space="preserve">. 8 этаж </w:t>
      </w:r>
      <w:r w:rsidR="006808D2" w:rsidRPr="001E131F">
        <w:rPr>
          <w:b/>
          <w:bCs/>
          <w:w w:val="100"/>
          <w:sz w:val="34"/>
          <w:szCs w:val="34"/>
          <w:lang w:val="ru-RU"/>
        </w:rPr>
        <w:t>1</w:t>
      </w:r>
      <w:r w:rsidR="00B747E8" w:rsidRPr="001E131F">
        <w:rPr>
          <w:b/>
          <w:bCs/>
          <w:w w:val="100"/>
          <w:sz w:val="34"/>
          <w:szCs w:val="34"/>
          <w:lang w:val="ru-RU"/>
        </w:rPr>
        <w:t xml:space="preserve">. </w:t>
      </w:r>
    </w:p>
    <w:p w14:paraId="2449D603" w14:textId="7A957C3B" w:rsidR="00B747E8" w:rsidRPr="001E131F" w:rsidRDefault="001E131F" w:rsidP="001E131F">
      <w:pPr>
        <w:spacing w:after="0"/>
        <w:jc w:val="center"/>
        <w:rPr>
          <w:bCs/>
          <w:w w:val="100"/>
          <w:sz w:val="40"/>
          <w:szCs w:val="40"/>
          <w:lang w:val="ru-RU"/>
        </w:rPr>
      </w:pPr>
      <w:r>
        <w:rPr>
          <w:b/>
          <w:w w:val="100"/>
          <w:sz w:val="40"/>
          <w:szCs w:val="40"/>
          <w:lang w:val="ru-RU"/>
        </w:rPr>
        <w:t xml:space="preserve">         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71</w:t>
      </w:r>
      <w:r w:rsidR="006808D2" w:rsidRPr="001E131F">
        <w:rPr>
          <w:b/>
          <w:w w:val="100"/>
          <w:sz w:val="40"/>
          <w:szCs w:val="40"/>
          <w:u w:val="single"/>
          <w:lang w:val="ru-RU"/>
        </w:rPr>
        <w:t xml:space="preserve"> 2 28</w:t>
      </w:r>
      <w:r w:rsidR="00B747E8" w:rsidRPr="001E131F">
        <w:rPr>
          <w:b/>
          <w:w w:val="100"/>
          <w:sz w:val="40"/>
          <w:szCs w:val="40"/>
          <w:lang w:val="ru-RU"/>
        </w:rPr>
        <w:t xml:space="preserve"> </w:t>
      </w:r>
      <w:r w:rsidRPr="001E131F">
        <w:rPr>
          <w:bCs/>
          <w:w w:val="100"/>
          <w:sz w:val="40"/>
          <w:szCs w:val="40"/>
          <w:lang w:val="ru-RU"/>
        </w:rPr>
        <w:t>(</w:t>
      </w:r>
      <w:proofErr w:type="spellStart"/>
      <w:r w:rsidRPr="001E131F">
        <w:rPr>
          <w:bCs/>
          <w:w w:val="100"/>
          <w:sz w:val="40"/>
          <w:szCs w:val="40"/>
          <w:lang w:val="ru-RU"/>
        </w:rPr>
        <w:t>Пн-пт</w:t>
      </w:r>
      <w:proofErr w:type="spellEnd"/>
      <w:r w:rsidRPr="001E131F">
        <w:rPr>
          <w:bCs/>
          <w:w w:val="100"/>
          <w:sz w:val="40"/>
          <w:szCs w:val="40"/>
          <w:lang w:val="ru-RU"/>
        </w:rPr>
        <w:t xml:space="preserve"> с 08.00 до 17.00)</w:t>
      </w:r>
    </w:p>
    <w:p w14:paraId="3FA407A2" w14:textId="4A9C62A9" w:rsidR="00C84139" w:rsidRPr="001E131F" w:rsidRDefault="00F05BF2" w:rsidP="001E131F">
      <w:pPr>
        <w:spacing w:after="0"/>
        <w:jc w:val="center"/>
        <w:rPr>
          <w:sz w:val="40"/>
          <w:szCs w:val="40"/>
          <w:lang w:val="ru-RU"/>
        </w:rPr>
      </w:pPr>
      <w:r w:rsidRPr="001E131F">
        <w:rPr>
          <w:w w:val="100"/>
          <w:sz w:val="40"/>
          <w:szCs w:val="40"/>
          <w:lang w:val="ru-RU"/>
        </w:rPr>
        <w:t>или</w:t>
      </w:r>
      <w:r w:rsidR="00B747E8" w:rsidRPr="001E131F">
        <w:rPr>
          <w:w w:val="100"/>
          <w:sz w:val="40"/>
          <w:szCs w:val="40"/>
          <w:lang w:val="ru-RU"/>
        </w:rPr>
        <w:t xml:space="preserve">: </w:t>
      </w:r>
      <w:r w:rsidR="00B747E8" w:rsidRPr="001E131F">
        <w:rPr>
          <w:b/>
          <w:w w:val="100"/>
          <w:sz w:val="40"/>
          <w:szCs w:val="40"/>
          <w:lang w:val="ru-RU"/>
        </w:rPr>
        <w:t>+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375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 xml:space="preserve"> 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25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> 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522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 xml:space="preserve"> 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38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 xml:space="preserve"> 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04</w:t>
      </w:r>
      <w:r w:rsidR="00B747E8" w:rsidRPr="001E131F">
        <w:rPr>
          <w:w w:val="100"/>
          <w:sz w:val="40"/>
          <w:szCs w:val="40"/>
          <w:lang w:val="ru-RU"/>
        </w:rPr>
        <w:t xml:space="preserve">, </w:t>
      </w:r>
      <w:r w:rsidR="00B747E8" w:rsidRPr="001E131F">
        <w:rPr>
          <w:b/>
          <w:w w:val="100"/>
          <w:sz w:val="40"/>
          <w:szCs w:val="40"/>
          <w:lang w:val="ru-RU"/>
        </w:rPr>
        <w:t>+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375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 xml:space="preserve"> 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44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> 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754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 xml:space="preserve"> 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33</w:t>
      </w:r>
      <w:r w:rsidR="001E131F" w:rsidRPr="001E131F">
        <w:rPr>
          <w:b/>
          <w:w w:val="100"/>
          <w:sz w:val="40"/>
          <w:szCs w:val="40"/>
          <w:u w:val="single"/>
          <w:lang w:val="ru-RU"/>
        </w:rPr>
        <w:t xml:space="preserve"> </w:t>
      </w:r>
      <w:r w:rsidR="00B747E8" w:rsidRPr="001E131F">
        <w:rPr>
          <w:b/>
          <w:w w:val="100"/>
          <w:sz w:val="40"/>
          <w:szCs w:val="40"/>
          <w:u w:val="single"/>
          <w:lang w:val="ru-RU"/>
        </w:rPr>
        <w:t>32</w:t>
      </w:r>
      <w:r w:rsidRPr="001E131F">
        <w:rPr>
          <w:b/>
          <w:w w:val="100"/>
          <w:sz w:val="40"/>
          <w:szCs w:val="40"/>
          <w:lang w:val="ru-RU"/>
        </w:rPr>
        <w:t xml:space="preserve"> (круглосуточно)</w:t>
      </w:r>
    </w:p>
    <w:sectPr w:rsidR="00C84139" w:rsidRPr="001E131F" w:rsidSect="001E131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0"/>
    <w:rsid w:val="000251AA"/>
    <w:rsid w:val="0003627C"/>
    <w:rsid w:val="00082586"/>
    <w:rsid w:val="00161CC2"/>
    <w:rsid w:val="001E131F"/>
    <w:rsid w:val="001F404F"/>
    <w:rsid w:val="003573DA"/>
    <w:rsid w:val="00437B63"/>
    <w:rsid w:val="00502EC7"/>
    <w:rsid w:val="00527B0B"/>
    <w:rsid w:val="006771E8"/>
    <w:rsid w:val="006808D2"/>
    <w:rsid w:val="00767580"/>
    <w:rsid w:val="00804985"/>
    <w:rsid w:val="00883D67"/>
    <w:rsid w:val="008B2421"/>
    <w:rsid w:val="009F2512"/>
    <w:rsid w:val="00A22CB8"/>
    <w:rsid w:val="00A4492B"/>
    <w:rsid w:val="00AC05AC"/>
    <w:rsid w:val="00AD0376"/>
    <w:rsid w:val="00B44AC8"/>
    <w:rsid w:val="00B747E8"/>
    <w:rsid w:val="00BB78FA"/>
    <w:rsid w:val="00C7752D"/>
    <w:rsid w:val="00C84139"/>
    <w:rsid w:val="00CD2494"/>
    <w:rsid w:val="00F05BF2"/>
    <w:rsid w:val="00F2689E"/>
    <w:rsid w:val="00F937DB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9953"/>
  <w15:docId w15:val="{D7CDC0A9-28BB-45EB-8305-FE5C56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w w:val="85"/>
        <w:sz w:val="30"/>
        <w:szCs w:val="30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80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BB7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8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96CC-29DB-46C6-BD11-AB4EA6D6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2026-05-08T07:10:00Z</cp:lastPrinted>
  <dcterms:created xsi:type="dcterms:W3CDTF">2026-05-08T07:19:00Z</dcterms:created>
  <dcterms:modified xsi:type="dcterms:W3CDTF">2026-05-08T07:19:00Z</dcterms:modified>
</cp:coreProperties>
</file>