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63" w:rsidRPr="002F0FFB" w:rsidRDefault="00574963" w:rsidP="006B2BF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:rsidR="00574963" w:rsidRPr="002F0FFB" w:rsidRDefault="00574963" w:rsidP="009911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2F0FFB">
        <w:rPr>
          <w:rStyle w:val="a4"/>
          <w:color w:val="000000"/>
          <w:sz w:val="28"/>
          <w:szCs w:val="28"/>
          <w:bdr w:val="none" w:sz="0" w:space="0" w:color="auto" w:frame="1"/>
        </w:rPr>
        <w:t>Когда взрослые как дети…</w:t>
      </w:r>
    </w:p>
    <w:p w:rsidR="009911AA" w:rsidRPr="002F0FFB" w:rsidRDefault="009911AA" w:rsidP="009911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B2BFC" w:rsidRPr="002F0FFB" w:rsidRDefault="003954AF" w:rsidP="009911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0FF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Чувствуете в себе нерастраченную заботу и энергию? </w:t>
      </w:r>
      <w:r w:rsidR="006B2BFC" w:rsidRPr="002F0FF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Тогда вам стоит попробовать себя в роли </w:t>
      </w:r>
      <w:r w:rsidRPr="002F0FFB">
        <w:rPr>
          <w:rStyle w:val="a4"/>
          <w:color w:val="000000"/>
          <w:sz w:val="28"/>
          <w:szCs w:val="28"/>
          <w:bdr w:val="none" w:sz="0" w:space="0" w:color="auto" w:frame="1"/>
        </w:rPr>
        <w:t>опекуна или попечителя совершеннолетнего недееспособного, ограниченного в дееспособности гражданина.</w:t>
      </w:r>
    </w:p>
    <w:p w:rsidR="009911AA" w:rsidRPr="002F0FFB" w:rsidRDefault="009911AA" w:rsidP="009911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i/>
          <w:color w:val="000000"/>
          <w:sz w:val="28"/>
          <w:szCs w:val="28"/>
          <w:bdr w:val="none" w:sz="0" w:space="0" w:color="auto" w:frame="1"/>
        </w:rPr>
      </w:pPr>
    </w:p>
    <w:p w:rsidR="006B2BFC" w:rsidRPr="002F0FFB" w:rsidRDefault="006B2BFC" w:rsidP="009911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u w:val="single"/>
        </w:rPr>
      </w:pPr>
      <w:r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>Смысл опеки и попечительства</w:t>
      </w:r>
    </w:p>
    <w:p w:rsidR="006B2BFC" w:rsidRDefault="006B2BFC" w:rsidP="009911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0FFB">
        <w:rPr>
          <w:color w:val="000000"/>
          <w:sz w:val="28"/>
          <w:szCs w:val="28"/>
        </w:rPr>
        <w:t>Опека и попечительство — не просто юридическая формальность. Это реальная возможность помочь конкретному человеку в решении повседневных задач: от покупок до оформления докум</w:t>
      </w:r>
      <w:r w:rsidR="009911AA" w:rsidRPr="002F0FFB">
        <w:rPr>
          <w:color w:val="000000"/>
          <w:sz w:val="28"/>
          <w:szCs w:val="28"/>
        </w:rPr>
        <w:t>ентов. Тем самым ваше</w:t>
      </w:r>
      <w:r w:rsidRPr="002F0FFB">
        <w:rPr>
          <w:color w:val="000000"/>
          <w:sz w:val="28"/>
          <w:szCs w:val="28"/>
        </w:rPr>
        <w:t xml:space="preserve"> участие обеспечат ему достойный уровень жизни, создадут комфортную психологическую атмосферу, дадут чувство защищённости и уверенности в завтрашнем дне. Ведь без такой поддержки человек может оказаться без крова, стать жертвой мошенников или просто не получить необходимую медицинскую помощь.</w:t>
      </w:r>
    </w:p>
    <w:p w:rsidR="002F0FFB" w:rsidRPr="002F0FFB" w:rsidRDefault="002F0FFB" w:rsidP="009911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9911AA" w:rsidRPr="002F0FFB" w:rsidRDefault="009911AA" w:rsidP="009911AA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F0FFB"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  <w:t>Цели опеки и попечительства:</w:t>
      </w:r>
    </w:p>
    <w:p w:rsidR="009911AA" w:rsidRDefault="009911AA" w:rsidP="009911A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Опека и попечительство устанавливается для защиты неимущественных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2F0FFB" w:rsidRPr="002F0FFB" w:rsidRDefault="002F0FFB" w:rsidP="009911A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6B2BFC" w:rsidRPr="002F0FFB" w:rsidRDefault="006B2BFC" w:rsidP="006B2BFC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  <w:u w:val="single"/>
        </w:rPr>
      </w:pPr>
      <w:r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>Кто нуждается в опеке и попечительстве</w:t>
      </w:r>
    </w:p>
    <w:p w:rsidR="006B2BFC" w:rsidRDefault="006B2BFC" w:rsidP="009911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0FFB">
        <w:rPr>
          <w:color w:val="000000"/>
          <w:sz w:val="28"/>
          <w:szCs w:val="28"/>
        </w:rPr>
        <w:t>Первое, что большинству приходит на ум при словах «опека» и «попеч</w:t>
      </w:r>
      <w:r w:rsidR="009911AA" w:rsidRPr="002F0FFB">
        <w:rPr>
          <w:color w:val="000000"/>
          <w:sz w:val="28"/>
          <w:szCs w:val="28"/>
        </w:rPr>
        <w:t>ительство», — это забота о несовершеннолетних.</w:t>
      </w:r>
      <w:r w:rsidRPr="002F0FFB">
        <w:rPr>
          <w:color w:val="000000"/>
          <w:sz w:val="28"/>
          <w:szCs w:val="28"/>
        </w:rPr>
        <w:t xml:space="preserve"> Но жизнь </w:t>
      </w:r>
      <w:r w:rsidR="009911AA" w:rsidRPr="002F0FFB">
        <w:rPr>
          <w:color w:val="000000"/>
          <w:sz w:val="28"/>
          <w:szCs w:val="28"/>
        </w:rPr>
        <w:t>порой складывается так, что наше внимание, человеческое участие и забота</w:t>
      </w:r>
      <w:r w:rsidRPr="002F0FFB">
        <w:rPr>
          <w:color w:val="000000"/>
          <w:sz w:val="28"/>
          <w:szCs w:val="28"/>
        </w:rPr>
        <w:t>, как воз</w:t>
      </w:r>
      <w:r w:rsidR="009911AA" w:rsidRPr="002F0FFB">
        <w:rPr>
          <w:color w:val="000000"/>
          <w:sz w:val="28"/>
          <w:szCs w:val="28"/>
        </w:rPr>
        <w:t xml:space="preserve">дух, </w:t>
      </w:r>
      <w:r w:rsidR="001B70EC" w:rsidRPr="002F0FFB">
        <w:rPr>
          <w:color w:val="000000"/>
          <w:sz w:val="28"/>
          <w:szCs w:val="28"/>
        </w:rPr>
        <w:t>необходимо</w:t>
      </w:r>
      <w:r w:rsidR="009911AA" w:rsidRPr="002F0FFB">
        <w:rPr>
          <w:color w:val="000000"/>
          <w:sz w:val="28"/>
          <w:szCs w:val="28"/>
        </w:rPr>
        <w:t xml:space="preserve"> взрослым. Тем</w:t>
      </w:r>
      <w:r w:rsidRPr="002F0FFB">
        <w:rPr>
          <w:color w:val="000000"/>
          <w:sz w:val="28"/>
          <w:szCs w:val="28"/>
        </w:rPr>
        <w:t xml:space="preserve">, кто по состоянию здоровья или иным причинам не способны самостоятельно защищать свои права и интересы, испытывают трудности в решении бытовых </w:t>
      </w:r>
      <w:r w:rsidR="009911AA" w:rsidRPr="002F0FFB">
        <w:rPr>
          <w:color w:val="000000"/>
          <w:sz w:val="28"/>
          <w:szCs w:val="28"/>
        </w:rPr>
        <w:t>вопросов</w:t>
      </w:r>
      <w:r w:rsidRPr="002F0FFB">
        <w:rPr>
          <w:color w:val="000000"/>
          <w:sz w:val="28"/>
          <w:szCs w:val="28"/>
        </w:rPr>
        <w:t>, нуждаются в постоянной поддержке и сопровождении.</w:t>
      </w:r>
      <w:r w:rsidR="009911AA" w:rsidRPr="002F0FFB">
        <w:rPr>
          <w:color w:val="000000"/>
          <w:sz w:val="28"/>
          <w:szCs w:val="28"/>
        </w:rPr>
        <w:t xml:space="preserve"> Это</w:t>
      </w:r>
      <w:r w:rsidRPr="002F0FFB">
        <w:rPr>
          <w:color w:val="000000"/>
          <w:sz w:val="28"/>
          <w:szCs w:val="28"/>
        </w:rPr>
        <w:t xml:space="preserve"> люди с инвалидностью, психическими расстройствами, тяжёлыми хроническими заболеваниями, когнитивными нарушениями или те, кто оказался в плену алкогольной либо наркотической зависимости.</w:t>
      </w:r>
    </w:p>
    <w:p w:rsidR="002F0FFB" w:rsidRPr="002F0FFB" w:rsidRDefault="002F0FFB" w:rsidP="009911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9911AA" w:rsidRPr="002F0FFB" w:rsidRDefault="009911AA" w:rsidP="009911AA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F0FFB"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  <w:t>Лица, над которыми устанавливается опека</w:t>
      </w:r>
    </w:p>
    <w:p w:rsidR="009911AA" w:rsidRDefault="009911AA" w:rsidP="009911A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В соответствии с Гражданским кодексом Республики Беларусь опека устанавливается над лицами, признанными судом недееспособными вследствие психического расстройства (душевной болезни или слабоумия).</w:t>
      </w:r>
    </w:p>
    <w:p w:rsidR="002F0FFB" w:rsidRPr="002F0FFB" w:rsidRDefault="002F0FFB" w:rsidP="009911AA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6B2BFC" w:rsidRPr="002F0FFB" w:rsidRDefault="008D0FA6" w:rsidP="006B2BFC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  <w:u w:val="single"/>
        </w:rPr>
      </w:pPr>
      <w:r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 xml:space="preserve">Для чего создается банк данных </w:t>
      </w:r>
      <w:r w:rsidR="006B2BFC"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>опекунов и попечителей?</w:t>
      </w:r>
    </w:p>
    <w:p w:rsidR="006B2BFC" w:rsidRDefault="006B2BFC" w:rsidP="001B70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0FFB">
        <w:rPr>
          <w:color w:val="000000"/>
          <w:sz w:val="28"/>
          <w:szCs w:val="28"/>
        </w:rPr>
        <w:t>Для многих лишённых дееспособности или ограничен</w:t>
      </w:r>
      <w:r w:rsidR="00C42FB3">
        <w:rPr>
          <w:color w:val="000000"/>
          <w:sz w:val="28"/>
          <w:szCs w:val="28"/>
        </w:rPr>
        <w:t>ных в дееспособности граждан</w:t>
      </w:r>
      <w:r w:rsidR="008D0FA6" w:rsidRPr="002F0FFB">
        <w:rPr>
          <w:color w:val="000000"/>
          <w:sz w:val="28"/>
          <w:szCs w:val="28"/>
        </w:rPr>
        <w:t xml:space="preserve"> </w:t>
      </w:r>
      <w:r w:rsidRPr="002F0FFB">
        <w:rPr>
          <w:color w:val="000000"/>
          <w:sz w:val="28"/>
          <w:szCs w:val="28"/>
        </w:rPr>
        <w:t>наличие опекуна либо попечителя — это единственный шанс остаться в привычной</w:t>
      </w:r>
      <w:r w:rsidR="008D0FA6" w:rsidRPr="002F0FFB">
        <w:rPr>
          <w:color w:val="000000"/>
          <w:sz w:val="28"/>
          <w:szCs w:val="28"/>
        </w:rPr>
        <w:t xml:space="preserve"> для них </w:t>
      </w:r>
      <w:r w:rsidRPr="002F0FFB">
        <w:rPr>
          <w:color w:val="000000"/>
          <w:sz w:val="28"/>
          <w:szCs w:val="28"/>
        </w:rPr>
        <w:t xml:space="preserve"> домашней обстановке, а не оказаться в социальном учреждении. Именно поэтому </w:t>
      </w:r>
      <w:r w:rsidR="008D0FA6" w:rsidRPr="002F0FFB">
        <w:rPr>
          <w:color w:val="000000"/>
          <w:sz w:val="28"/>
          <w:szCs w:val="28"/>
        </w:rPr>
        <w:t xml:space="preserve">учреждение «Краснопольский районный центр социального обслуживания </w:t>
      </w:r>
      <w:r w:rsidRPr="002F0FFB">
        <w:rPr>
          <w:color w:val="000000"/>
          <w:sz w:val="28"/>
          <w:szCs w:val="28"/>
        </w:rPr>
        <w:t>населения</w:t>
      </w:r>
      <w:r w:rsidR="008D0FA6" w:rsidRPr="002F0FFB">
        <w:rPr>
          <w:color w:val="000000"/>
          <w:sz w:val="28"/>
          <w:szCs w:val="28"/>
        </w:rPr>
        <w:t>»</w:t>
      </w:r>
      <w:r w:rsidRPr="002F0FFB">
        <w:rPr>
          <w:color w:val="000000"/>
          <w:sz w:val="28"/>
          <w:szCs w:val="28"/>
        </w:rPr>
        <w:t xml:space="preserve"> </w:t>
      </w:r>
      <w:r w:rsidR="008D0FA6" w:rsidRPr="002F0FFB">
        <w:rPr>
          <w:color w:val="000000"/>
          <w:sz w:val="28"/>
          <w:szCs w:val="28"/>
        </w:rPr>
        <w:lastRenderedPageBreak/>
        <w:t>формирует</w:t>
      </w:r>
      <w:r w:rsidRPr="002F0FFB">
        <w:rPr>
          <w:color w:val="000000"/>
          <w:sz w:val="28"/>
          <w:szCs w:val="28"/>
        </w:rPr>
        <w:t xml:space="preserve"> </w:t>
      </w:r>
      <w:r w:rsidR="008D0FA6" w:rsidRPr="002F0FFB">
        <w:rPr>
          <w:color w:val="000000"/>
          <w:sz w:val="28"/>
          <w:szCs w:val="28"/>
        </w:rPr>
        <w:t xml:space="preserve">банк данных </w:t>
      </w:r>
      <w:r w:rsidRPr="002F0FFB">
        <w:rPr>
          <w:color w:val="000000"/>
          <w:sz w:val="28"/>
          <w:szCs w:val="28"/>
        </w:rPr>
        <w:t xml:space="preserve">опекунов и попечителей. </w:t>
      </w:r>
      <w:r w:rsidR="008D0FA6" w:rsidRPr="002F0FFB">
        <w:rPr>
          <w:color w:val="000000"/>
          <w:sz w:val="28"/>
          <w:szCs w:val="28"/>
        </w:rPr>
        <w:t>Формирование банка данных</w:t>
      </w:r>
      <w:r w:rsidRPr="002F0FFB">
        <w:rPr>
          <w:color w:val="000000"/>
          <w:sz w:val="28"/>
          <w:szCs w:val="28"/>
        </w:rPr>
        <w:t xml:space="preserve"> — работа на перспективу: нам необходимо располагать информацией о том, что </w:t>
      </w:r>
      <w:r w:rsidR="008D0FA6" w:rsidRPr="002F0FFB">
        <w:rPr>
          <w:color w:val="000000"/>
          <w:sz w:val="28"/>
          <w:szCs w:val="28"/>
        </w:rPr>
        <w:t>существуют неравнодушные люди</w:t>
      </w:r>
      <w:r w:rsidRPr="002F0FFB">
        <w:rPr>
          <w:color w:val="000000"/>
          <w:sz w:val="28"/>
          <w:szCs w:val="28"/>
        </w:rPr>
        <w:t>. В то же время не исключено, что уже при первом обращении мы подберём для вас подопечного.</w:t>
      </w:r>
    </w:p>
    <w:p w:rsidR="002F0FFB" w:rsidRPr="002F0FFB" w:rsidRDefault="002F0FFB" w:rsidP="001B70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8D0FA6" w:rsidRPr="002F0FFB" w:rsidRDefault="008D0FA6" w:rsidP="001B70EC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F0FFB"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  <w:t>Место установление опеки и попечительства</w:t>
      </w:r>
    </w:p>
    <w:p w:rsidR="008D0FA6" w:rsidRDefault="008D0FA6" w:rsidP="008D0FA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Опека и попечительство устанавливается по месту жительства лица, подлежащего опеке или попечительству, или по месту жительства опекуна, попечителя, если это отвечает интересам подопечного.</w:t>
      </w:r>
    </w:p>
    <w:p w:rsidR="002F0FFB" w:rsidRPr="002F0FFB" w:rsidRDefault="002F0FFB" w:rsidP="008D0FA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D0FA6" w:rsidRPr="002F0FFB" w:rsidRDefault="008D0FA6" w:rsidP="008D0FA6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F0FFB"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  <w:t>Выбор опекуна или попечителя</w:t>
      </w:r>
    </w:p>
    <w:p w:rsidR="008D0FA6" w:rsidRDefault="008D0FA6" w:rsidP="008D0FA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При выборе опекуна или попечителя должны быть приняты во внимание его личные качества, способность к выполнению обязанностей опекуна или попечителя, отношения, существующие между ним, членами его семьи и лицом, нуждающимся в опеке или попечительстве, а также желание лица, нуждающегося в опеке или попечительстве, достигшего десяти лет. </w:t>
      </w:r>
    </w:p>
    <w:p w:rsidR="002F0FFB" w:rsidRPr="002F0FFB" w:rsidRDefault="002F0FFB" w:rsidP="008D0FA6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1B70EC" w:rsidRPr="002F0FFB" w:rsidRDefault="001B70EC" w:rsidP="001B70EC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F0FFB"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  <w:t>Лица, над которыми устанавливается попечительство</w:t>
      </w:r>
    </w:p>
    <w:p w:rsidR="001B70EC" w:rsidRDefault="001B70EC" w:rsidP="001B70E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В соответствии с Гражданским кодексом Республики Беларусь попечительство устанавливается над лицами, ограниченными судом в дееспособности вследствие злоупотребления спиртными напитками, наркотическими средствами, психотропными веществами, их аналогами.</w:t>
      </w:r>
    </w:p>
    <w:p w:rsidR="002F0FFB" w:rsidRPr="002F0FFB" w:rsidRDefault="002F0FFB" w:rsidP="001B70EC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6B2BFC" w:rsidRPr="002F0FFB" w:rsidRDefault="006B2BFC" w:rsidP="006B2BFC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  <w:u w:val="single"/>
        </w:rPr>
      </w:pPr>
      <w:r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>Попечительство: шанс на новую жизнь</w:t>
      </w:r>
    </w:p>
    <w:p w:rsidR="006B2BFC" w:rsidRDefault="006B2BFC" w:rsidP="00AF0C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0FFB">
        <w:rPr>
          <w:color w:val="000000"/>
          <w:sz w:val="28"/>
          <w:szCs w:val="28"/>
        </w:rPr>
        <w:t>Попечительство — это не только помощь, но и вера в человека. Убеждённость, что даже те, кто по тем или иным причинам оступился и упал, смогут подняться и научиться жить без алкогольного и наркотического дурмана, других зависимостей.</w:t>
      </w:r>
      <w:r w:rsidR="001B70EC" w:rsidRPr="002F0FFB">
        <w:rPr>
          <w:color w:val="000000"/>
          <w:sz w:val="28"/>
          <w:szCs w:val="28"/>
        </w:rPr>
        <w:t xml:space="preserve"> </w:t>
      </w:r>
      <w:r w:rsidRPr="002F0FFB">
        <w:rPr>
          <w:color w:val="000000"/>
          <w:sz w:val="28"/>
          <w:szCs w:val="28"/>
        </w:rPr>
        <w:t>Мы видим на практике: такая вера порой творит чудеса — и человек, казалось бы, потерявший всё, находит силы идти вперёд, восстанавливает социальные связи, начинает принимать взвешенные решения и возвращается к полноценной жизни.</w:t>
      </w:r>
    </w:p>
    <w:p w:rsidR="002F0FFB" w:rsidRPr="002F0FFB" w:rsidRDefault="002F0FFB" w:rsidP="00AF0C5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6B2BFC" w:rsidRPr="002F0FFB" w:rsidRDefault="006B2BFC" w:rsidP="00AF0C5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8"/>
          <w:szCs w:val="28"/>
          <w:u w:val="single"/>
        </w:rPr>
      </w:pPr>
      <w:r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>Требования к опекунам и попечителям</w:t>
      </w:r>
    </w:p>
    <w:p w:rsidR="006B2BFC" w:rsidRPr="002F0FFB" w:rsidRDefault="006B2BFC" w:rsidP="00AF0C50">
      <w:pPr>
        <w:pStyle w:val="a3"/>
        <w:shd w:val="clear" w:color="auto" w:fill="FFFFFF"/>
        <w:spacing w:before="0" w:beforeAutospacing="0" w:after="1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2F0FFB">
        <w:rPr>
          <w:color w:val="000000"/>
          <w:sz w:val="28"/>
          <w:szCs w:val="28"/>
        </w:rPr>
        <w:t>Стать опекуном или попечителем — серьёзный шаг, требующий внутренней готовности и ответственности. Поэтому законодательство нашей страны предъявляет к кандидатам ряд требований. Прежде всего, это высокие моральные качества, способность обеспечить достойные условия проживания для подопечного, хорошие отношения с ним самим.</w:t>
      </w:r>
    </w:p>
    <w:p w:rsidR="009A594F" w:rsidRPr="002F0FFB" w:rsidRDefault="009A594F" w:rsidP="009A594F">
      <w:pPr>
        <w:spacing w:after="0" w:line="240" w:lineRule="auto"/>
        <w:jc w:val="both"/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2F0FFB">
        <w:rPr>
          <w:rFonts w:eastAsia="Times New Roman"/>
          <w:b/>
          <w:i/>
          <w:color w:val="000000" w:themeColor="text1"/>
          <w:sz w:val="28"/>
          <w:szCs w:val="28"/>
          <w:u w:val="single"/>
          <w:lang w:eastAsia="ru-RU"/>
        </w:rPr>
        <w:t>Лица, имеющие право быть опекунами и попечителями</w:t>
      </w:r>
    </w:p>
    <w:p w:rsidR="009A594F" w:rsidRPr="002F0FFB" w:rsidRDefault="009A594F" w:rsidP="009A594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Опекунами и попечителями могут быть дееспособные лица обоего пола за исключением:</w:t>
      </w:r>
    </w:p>
    <w:p w:rsidR="009A594F" w:rsidRPr="002F0FFB" w:rsidRDefault="009A594F" w:rsidP="009A594F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- лиц, больных хроническим алкоголизмом, наркоманией, токсикоманией;</w:t>
      </w: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br/>
        <w:t>лиц, которые по состоянию здоровья не могут осуществлять права и обязанности опекуна, попечителя;</w:t>
      </w: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br/>
      </w:r>
      <w:r w:rsidR="002F0FFB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- </w:t>
      </w: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лиц, л</w:t>
      </w:r>
      <w:r w:rsidR="002F0FFB">
        <w:rPr>
          <w:rFonts w:eastAsia="Times New Roman"/>
          <w:color w:val="000000" w:themeColor="text1"/>
          <w:sz w:val="28"/>
          <w:szCs w:val="28"/>
          <w:lang w:eastAsia="ru-RU"/>
        </w:rPr>
        <w:t>ишенных судом родительских прав,</w:t>
      </w: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:rsidR="009A594F" w:rsidRPr="002F0FFB" w:rsidRDefault="009A594F" w:rsidP="002F0FFB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- лиц, отстраненных от обязанностей опекуна или попечителя за ненадлежащее выполнение возложенных на них обязанностей;</w:t>
      </w:r>
    </w:p>
    <w:p w:rsidR="009A594F" w:rsidRPr="002F0FFB" w:rsidRDefault="009A594F" w:rsidP="002F0FFB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- лиц, имеющих судимость за умышленные преступления, а также лиц, осуждавшихся за умышленные тяжкие или особо тяжкие преступления против человека;</w:t>
      </w:r>
    </w:p>
    <w:p w:rsidR="009A594F" w:rsidRPr="002F0FFB" w:rsidRDefault="009A594F" w:rsidP="002F0FFB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- 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 кодекса Республики Беларусь о браке и семье.</w:t>
      </w:r>
    </w:p>
    <w:p w:rsidR="009A594F" w:rsidRDefault="009A594F" w:rsidP="009A594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t>Перечень заболеваний, при наличии которых лица не могут быть опекунами и попечителями, установлен постановлением Министерства здравоохранения Республики Беларусь от 25 февраля 2005 г. № 4.</w:t>
      </w:r>
      <w:r w:rsidRPr="002F0FFB">
        <w:rPr>
          <w:rFonts w:eastAsia="Times New Roman"/>
          <w:color w:val="000000" w:themeColor="text1"/>
          <w:sz w:val="28"/>
          <w:szCs w:val="28"/>
          <w:lang w:eastAsia="ru-RU"/>
        </w:rPr>
        <w:br/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подопечного, а также интересов подопечного.</w:t>
      </w:r>
    </w:p>
    <w:p w:rsidR="002F0FFB" w:rsidRPr="002F0FFB" w:rsidRDefault="002F0FFB" w:rsidP="009A594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AF0C50" w:rsidRPr="002F0FFB" w:rsidRDefault="00AF0C50" w:rsidP="00AF0C50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  <w:u w:val="single"/>
        </w:rPr>
      </w:pPr>
      <w:r w:rsidRPr="002F0FFB">
        <w:rPr>
          <w:rStyle w:val="a4"/>
          <w:i/>
          <w:color w:val="000000"/>
          <w:sz w:val="28"/>
          <w:szCs w:val="28"/>
          <w:u w:val="single"/>
          <w:bdr w:val="none" w:sz="0" w:space="0" w:color="auto" w:frame="1"/>
        </w:rPr>
        <w:t>Важные условия: безвозмездно и в интересах подопечного</w:t>
      </w:r>
    </w:p>
    <w:p w:rsidR="006B2BFC" w:rsidRPr="002F0FFB" w:rsidRDefault="00AF0C50" w:rsidP="00AF0C50">
      <w:pPr>
        <w:spacing w:after="0" w:line="240" w:lineRule="auto"/>
        <w:ind w:firstLine="708"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  <w:r w:rsidRPr="002F0FFB">
        <w:rPr>
          <w:rFonts w:eastAsia="Times New Roman"/>
          <w:b/>
          <w:color w:val="FF0000"/>
          <w:sz w:val="28"/>
          <w:szCs w:val="28"/>
          <w:lang w:eastAsia="ru-RU"/>
        </w:rPr>
        <w:t xml:space="preserve">Обязанности по опеке и попечительству выполняются безвозмездно. </w:t>
      </w:r>
      <w:r w:rsidRPr="002F0FFB">
        <w:rPr>
          <w:color w:val="000000"/>
          <w:sz w:val="28"/>
          <w:szCs w:val="28"/>
        </w:rPr>
        <w:t xml:space="preserve">В то же время опекуны и попечители не обязаны содержать подопечных за собственные средства и имеют право на возмещение расходов, </w:t>
      </w:r>
      <w:r w:rsidRPr="002F0FFB">
        <w:rPr>
          <w:rFonts w:eastAsia="Times New Roman"/>
          <w:sz w:val="28"/>
          <w:szCs w:val="28"/>
          <w:lang w:eastAsia="ru-RU"/>
        </w:rPr>
        <w:t>которые он понес из собственных средств на ремонт, содержания имущества подопечного, другие необходимые нужды. </w:t>
      </w:r>
    </w:p>
    <w:p w:rsidR="00AF0C50" w:rsidRPr="002F0FFB" w:rsidRDefault="00AF0C50" w:rsidP="00AF0C50">
      <w:pPr>
        <w:pStyle w:val="a9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0FFB">
        <w:rPr>
          <w:rFonts w:ascii="Times New Roman" w:hAnsi="Times New Roman" w:cs="Times New Roman"/>
          <w:b/>
          <w:i/>
          <w:color w:val="000000"/>
          <w:sz w:val="28"/>
          <w:szCs w:val="28"/>
        </w:rPr>
        <w:t>Если вы чувствуете, что готовы подарить своё время и теплоту тому, кто в этом нуждается,</w:t>
      </w:r>
      <w:r w:rsidRPr="002F0FFB">
        <w:rPr>
          <w:rFonts w:ascii="Times New Roman" w:hAnsi="Times New Roman" w:cs="Times New Roman"/>
          <w:b/>
          <w:i/>
          <w:sz w:val="28"/>
          <w:szCs w:val="28"/>
        </w:rPr>
        <w:t xml:space="preserve"> по возникшим вопросам Вы можете обращаться в учреждение «Краснопольский районный центр социального обслуживания населения» по адресу: ул. Ленинская, 2 или по телефону 8-02238-71228.</w:t>
      </w:r>
    </w:p>
    <w:p w:rsidR="002F0FFB" w:rsidRPr="002F0FFB" w:rsidRDefault="00AF0C50" w:rsidP="002F0FFB">
      <w:pPr>
        <w:pStyle w:val="a3"/>
        <w:shd w:val="clear" w:color="auto" w:fill="FFFFFF"/>
        <w:spacing w:before="0" w:beforeAutospacing="0" w:after="175" w:afterAutospacing="0"/>
        <w:ind w:firstLine="708"/>
        <w:jc w:val="both"/>
        <w:textAlignment w:val="baseline"/>
        <w:rPr>
          <w:b/>
          <w:i/>
          <w:color w:val="000000"/>
          <w:sz w:val="28"/>
          <w:szCs w:val="28"/>
        </w:rPr>
      </w:pPr>
      <w:r w:rsidRPr="002F0FFB">
        <w:rPr>
          <w:b/>
          <w:i/>
          <w:sz w:val="28"/>
          <w:szCs w:val="28"/>
        </w:rPr>
        <w:t>Специалисты Центра помогут Вам и поддержат в трудную минуту</w:t>
      </w:r>
      <w:r w:rsidR="002F0FFB" w:rsidRPr="002F0FFB">
        <w:rPr>
          <w:b/>
          <w:i/>
          <w:sz w:val="28"/>
          <w:szCs w:val="28"/>
        </w:rPr>
        <w:t xml:space="preserve">, </w:t>
      </w:r>
      <w:r w:rsidR="002F0FFB" w:rsidRPr="002F0FFB">
        <w:rPr>
          <w:b/>
          <w:i/>
          <w:color w:val="000000"/>
          <w:sz w:val="28"/>
          <w:szCs w:val="28"/>
        </w:rPr>
        <w:t>подробно расскажут о процедуре оформления, ответят на все вопросы и помогут сделать первый шаг на пути к доброму делу.</w:t>
      </w:r>
    </w:p>
    <w:p w:rsidR="00AF0C50" w:rsidRPr="002F0FFB" w:rsidRDefault="002F0FFB" w:rsidP="002F0FFB">
      <w:pPr>
        <w:pStyle w:val="a3"/>
        <w:shd w:val="clear" w:color="auto" w:fill="FFFFFF"/>
        <w:spacing w:before="0" w:beforeAutospacing="0" w:after="175" w:afterAutospacing="0"/>
        <w:jc w:val="both"/>
        <w:textAlignment w:val="baseline"/>
        <w:rPr>
          <w:b/>
          <w:i/>
          <w:color w:val="000000"/>
          <w:sz w:val="28"/>
          <w:szCs w:val="28"/>
        </w:rPr>
      </w:pPr>
      <w:r w:rsidRPr="002F0FFB">
        <w:rPr>
          <w:b/>
          <w:i/>
          <w:color w:val="000000"/>
          <w:sz w:val="28"/>
          <w:szCs w:val="28"/>
        </w:rPr>
        <w:t>Знайте: ваша забота может стать для кого</w:t>
      </w:r>
      <w:r>
        <w:rPr>
          <w:b/>
          <w:i/>
          <w:color w:val="000000"/>
          <w:sz w:val="28"/>
          <w:szCs w:val="28"/>
        </w:rPr>
        <w:t xml:space="preserve"> </w:t>
      </w:r>
      <w:r w:rsidRPr="002F0FFB">
        <w:rPr>
          <w:b/>
          <w:i/>
          <w:color w:val="000000"/>
          <w:sz w:val="28"/>
          <w:szCs w:val="28"/>
        </w:rPr>
        <w:noBreakHyphen/>
      </w:r>
      <w:r>
        <w:rPr>
          <w:b/>
          <w:i/>
          <w:color w:val="000000"/>
          <w:sz w:val="28"/>
          <w:szCs w:val="28"/>
        </w:rPr>
        <w:t xml:space="preserve"> </w:t>
      </w:r>
      <w:r w:rsidRPr="002F0FFB">
        <w:rPr>
          <w:b/>
          <w:i/>
          <w:color w:val="000000"/>
          <w:sz w:val="28"/>
          <w:szCs w:val="28"/>
        </w:rPr>
        <w:t>то настоящим спасением.</w:t>
      </w:r>
    </w:p>
    <w:sectPr w:rsidR="00AF0C50" w:rsidRPr="002F0FFB" w:rsidSect="002F0FF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08" w:rsidRDefault="007D7E08" w:rsidP="00574963">
      <w:pPr>
        <w:spacing w:after="0" w:line="240" w:lineRule="auto"/>
      </w:pPr>
      <w:r>
        <w:separator/>
      </w:r>
    </w:p>
  </w:endnote>
  <w:endnote w:type="continuationSeparator" w:id="1">
    <w:p w:rsidR="007D7E08" w:rsidRDefault="007D7E08" w:rsidP="0057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08" w:rsidRDefault="007D7E08" w:rsidP="00574963">
      <w:pPr>
        <w:spacing w:after="0" w:line="240" w:lineRule="auto"/>
      </w:pPr>
      <w:r>
        <w:separator/>
      </w:r>
    </w:p>
  </w:footnote>
  <w:footnote w:type="continuationSeparator" w:id="1">
    <w:p w:rsidR="007D7E08" w:rsidRDefault="007D7E08" w:rsidP="00574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BFC"/>
    <w:rsid w:val="001B70EC"/>
    <w:rsid w:val="002C7CDD"/>
    <w:rsid w:val="002F0FFB"/>
    <w:rsid w:val="003954AF"/>
    <w:rsid w:val="00413D09"/>
    <w:rsid w:val="00417288"/>
    <w:rsid w:val="00571537"/>
    <w:rsid w:val="00574963"/>
    <w:rsid w:val="006B2BFC"/>
    <w:rsid w:val="006B4891"/>
    <w:rsid w:val="007D7E08"/>
    <w:rsid w:val="0085097E"/>
    <w:rsid w:val="008D0FA6"/>
    <w:rsid w:val="009022B4"/>
    <w:rsid w:val="009911AA"/>
    <w:rsid w:val="009A594F"/>
    <w:rsid w:val="00AF0C50"/>
    <w:rsid w:val="00BD4239"/>
    <w:rsid w:val="00C21656"/>
    <w:rsid w:val="00C42FB3"/>
    <w:rsid w:val="00CA3324"/>
    <w:rsid w:val="00CB3F7C"/>
    <w:rsid w:val="00CB6BC5"/>
    <w:rsid w:val="00E63C94"/>
    <w:rsid w:val="00EB2A13"/>
    <w:rsid w:val="00FF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B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74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4963"/>
  </w:style>
  <w:style w:type="paragraph" w:styleId="a7">
    <w:name w:val="footer"/>
    <w:basedOn w:val="a"/>
    <w:link w:val="a8"/>
    <w:uiPriority w:val="99"/>
    <w:semiHidden/>
    <w:unhideWhenUsed/>
    <w:rsid w:val="00574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4963"/>
  </w:style>
  <w:style w:type="paragraph" w:styleId="a9">
    <w:name w:val="Plain Text"/>
    <w:basedOn w:val="a"/>
    <w:link w:val="aa"/>
    <w:uiPriority w:val="99"/>
    <w:unhideWhenUsed/>
    <w:rsid w:val="00AF0C50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AF0C50"/>
    <w:rPr>
      <w:rFonts w:ascii="Consolas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01F0E-E78A-4D59-B49A-E3035951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2025-11-24T09:17:00Z</dcterms:created>
  <dcterms:modified xsi:type="dcterms:W3CDTF">2025-11-27T11:16:00Z</dcterms:modified>
</cp:coreProperties>
</file>