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94B" w:rsidRPr="00397A6D" w:rsidRDefault="003B594B" w:rsidP="003B594B">
      <w:pPr>
        <w:tabs>
          <w:tab w:val="left" w:pos="3450"/>
        </w:tabs>
        <w:spacing w:after="0"/>
        <w:jc w:val="center"/>
        <w:rPr>
          <w:rFonts w:cstheme="minorHAnsi"/>
          <w:b/>
          <w:color w:val="auto"/>
          <w:sz w:val="24"/>
          <w:szCs w:val="24"/>
          <w:lang w:val="ru-RU"/>
        </w:rPr>
      </w:pPr>
      <w:r w:rsidRPr="00397A6D">
        <w:rPr>
          <w:rFonts w:cstheme="minorHAnsi"/>
          <w:b/>
          <w:color w:val="auto"/>
          <w:sz w:val="24"/>
          <w:szCs w:val="24"/>
          <w:lang w:val="ru-RU"/>
        </w:rPr>
        <w:t xml:space="preserve">Гуманитарный проект </w:t>
      </w:r>
      <w:r w:rsidR="0000369B" w:rsidRPr="00397A6D">
        <w:rPr>
          <w:rFonts w:cstheme="minorHAnsi"/>
          <w:b/>
          <w:color w:val="000000" w:themeColor="text1"/>
          <w:sz w:val="24"/>
          <w:szCs w:val="24"/>
          <w:lang w:val="ru-RU"/>
        </w:rPr>
        <w:t>«Безопасная и комфортная среда»</w:t>
      </w:r>
    </w:p>
    <w:p w:rsidR="00D33981" w:rsidRPr="00397A6D" w:rsidRDefault="003B594B" w:rsidP="0080297A">
      <w:pPr>
        <w:tabs>
          <w:tab w:val="left" w:pos="3450"/>
        </w:tabs>
        <w:spacing w:after="0" w:line="240" w:lineRule="auto"/>
        <w:jc w:val="center"/>
        <w:rPr>
          <w:rFonts w:cstheme="minorHAnsi"/>
          <w:color w:val="auto"/>
          <w:sz w:val="24"/>
          <w:szCs w:val="24"/>
          <w:lang w:val="ru-RU"/>
        </w:rPr>
      </w:pPr>
      <w:r w:rsidRPr="00397A6D">
        <w:rPr>
          <w:rFonts w:cstheme="minorHAnsi"/>
          <w:color w:val="auto"/>
          <w:sz w:val="24"/>
          <w:szCs w:val="24"/>
          <w:lang w:val="ru-RU"/>
        </w:rPr>
        <w:t>учреждения «Краснопольский районный центр социального обслуживания населения»</w:t>
      </w:r>
    </w:p>
    <w:tbl>
      <w:tblPr>
        <w:tblStyle w:val="a6"/>
        <w:tblpPr w:leftFromText="180" w:rightFromText="180" w:vertAnchor="text" w:horzAnchor="margin" w:tblpXSpec="center" w:tblpY="224"/>
        <w:tblW w:w="10173" w:type="dxa"/>
        <w:tblLayout w:type="fixed"/>
        <w:tblLook w:val="04A0" w:firstRow="1" w:lastRow="0" w:firstColumn="1" w:lastColumn="0" w:noHBand="0" w:noVBand="1"/>
      </w:tblPr>
      <w:tblGrid>
        <w:gridCol w:w="4633"/>
        <w:gridCol w:w="3229"/>
        <w:gridCol w:w="2311"/>
      </w:tblGrid>
      <w:tr w:rsidR="008353E8" w:rsidRPr="000F7059" w:rsidTr="002B2F79">
        <w:trPr>
          <w:trHeight w:val="337"/>
        </w:trPr>
        <w:tc>
          <w:tcPr>
            <w:tcW w:w="10173" w:type="dxa"/>
            <w:gridSpan w:val="3"/>
          </w:tcPr>
          <w:p w:rsidR="008353E8" w:rsidRPr="00397A6D" w:rsidRDefault="008353E8" w:rsidP="0080297A">
            <w:pPr>
              <w:pStyle w:val="af7"/>
              <w:numPr>
                <w:ilvl w:val="0"/>
                <w:numId w:val="1"/>
              </w:numPr>
              <w:spacing w:line="240" w:lineRule="auto"/>
              <w:jc w:val="center"/>
              <w:rPr>
                <w:rFonts w:asciiTheme="minorHAnsi" w:hAnsiTheme="minorHAnsi" w:cstheme="minorHAnsi"/>
                <w:b/>
                <w:color w:val="000000" w:themeColor="text1"/>
                <w:sz w:val="24"/>
                <w:szCs w:val="24"/>
              </w:rPr>
            </w:pPr>
            <w:r w:rsidRPr="00397A6D">
              <w:rPr>
                <w:rFonts w:asciiTheme="minorHAnsi" w:hAnsiTheme="minorHAnsi" w:cstheme="minorHAnsi"/>
                <w:b/>
                <w:color w:val="000000" w:themeColor="text1"/>
                <w:sz w:val="24"/>
                <w:szCs w:val="24"/>
              </w:rPr>
              <w:t xml:space="preserve">Название </w:t>
            </w:r>
            <w:r w:rsidR="003B594B" w:rsidRPr="00397A6D">
              <w:rPr>
                <w:rFonts w:asciiTheme="minorHAnsi" w:hAnsiTheme="minorHAnsi" w:cstheme="minorHAnsi"/>
                <w:b/>
                <w:color w:val="000000" w:themeColor="text1"/>
                <w:sz w:val="24"/>
                <w:szCs w:val="24"/>
              </w:rPr>
              <w:t>проекта</w:t>
            </w:r>
            <w:r w:rsidRPr="00397A6D">
              <w:rPr>
                <w:rFonts w:asciiTheme="minorHAnsi" w:hAnsiTheme="minorHAnsi" w:cstheme="minorHAnsi"/>
                <w:b/>
                <w:color w:val="000000" w:themeColor="text1"/>
                <w:sz w:val="24"/>
                <w:szCs w:val="24"/>
              </w:rPr>
              <w:t>:</w:t>
            </w:r>
            <w:r w:rsidR="0080297A" w:rsidRPr="00397A6D">
              <w:rPr>
                <w:rFonts w:asciiTheme="minorHAnsi" w:hAnsiTheme="minorHAnsi" w:cstheme="minorHAnsi"/>
                <w:b/>
                <w:color w:val="000000" w:themeColor="text1"/>
                <w:sz w:val="24"/>
                <w:szCs w:val="24"/>
              </w:rPr>
              <w:t xml:space="preserve"> </w:t>
            </w:r>
            <w:r w:rsidR="00695454" w:rsidRPr="00397A6D">
              <w:rPr>
                <w:rFonts w:asciiTheme="minorHAnsi" w:hAnsiTheme="minorHAnsi" w:cstheme="minorHAnsi"/>
                <w:color w:val="000000" w:themeColor="text1"/>
                <w:sz w:val="24"/>
                <w:szCs w:val="24"/>
              </w:rPr>
              <w:t>«</w:t>
            </w:r>
            <w:r w:rsidR="00775A7A" w:rsidRPr="00397A6D">
              <w:rPr>
                <w:rFonts w:asciiTheme="minorHAnsi" w:hAnsiTheme="minorHAnsi" w:cstheme="minorHAnsi"/>
                <w:color w:val="000000" w:themeColor="text1"/>
                <w:sz w:val="24"/>
                <w:szCs w:val="24"/>
              </w:rPr>
              <w:t xml:space="preserve">Безопасная и комфортная </w:t>
            </w:r>
            <w:r w:rsidR="0098767C" w:rsidRPr="00397A6D">
              <w:rPr>
                <w:rFonts w:asciiTheme="minorHAnsi" w:hAnsiTheme="minorHAnsi" w:cstheme="minorHAnsi"/>
                <w:color w:val="000000" w:themeColor="text1"/>
                <w:sz w:val="24"/>
                <w:szCs w:val="24"/>
              </w:rPr>
              <w:t>среда</w:t>
            </w:r>
            <w:r w:rsidR="00695454" w:rsidRPr="00397A6D">
              <w:rPr>
                <w:rFonts w:asciiTheme="minorHAnsi" w:hAnsiTheme="minorHAnsi" w:cstheme="minorHAnsi"/>
                <w:color w:val="000000" w:themeColor="text1"/>
                <w:sz w:val="24"/>
                <w:szCs w:val="24"/>
              </w:rPr>
              <w:t>»</w:t>
            </w:r>
          </w:p>
        </w:tc>
      </w:tr>
      <w:tr w:rsidR="007D22FF" w:rsidRPr="000F7059" w:rsidTr="002B2F79">
        <w:trPr>
          <w:trHeight w:val="337"/>
        </w:trPr>
        <w:tc>
          <w:tcPr>
            <w:tcW w:w="10173" w:type="dxa"/>
            <w:gridSpan w:val="3"/>
          </w:tcPr>
          <w:p w:rsidR="00AC18A5" w:rsidRPr="00397A6D" w:rsidRDefault="00AC18A5" w:rsidP="0080297A">
            <w:pPr>
              <w:pStyle w:val="af7"/>
              <w:spacing w:line="240" w:lineRule="auto"/>
              <w:ind w:left="0"/>
              <w:jc w:val="both"/>
              <w:rPr>
                <w:rFonts w:asciiTheme="minorHAnsi" w:hAnsiTheme="minorHAnsi" w:cstheme="minorHAnsi"/>
                <w:b/>
                <w:noProof/>
                <w:color w:val="000000" w:themeColor="text1"/>
                <w:sz w:val="24"/>
                <w:szCs w:val="24"/>
                <w:lang w:eastAsia="ru-RU"/>
              </w:rPr>
            </w:pPr>
          </w:p>
          <w:p w:rsidR="007D22FF" w:rsidRPr="00397A6D" w:rsidRDefault="0044075B" w:rsidP="0080297A">
            <w:pPr>
              <w:pStyle w:val="af7"/>
              <w:spacing w:line="240" w:lineRule="auto"/>
              <w:ind w:left="0"/>
              <w:jc w:val="both"/>
              <w:rPr>
                <w:rFonts w:asciiTheme="minorHAnsi" w:hAnsiTheme="minorHAnsi" w:cstheme="minorHAnsi"/>
                <w:b/>
                <w:noProof/>
                <w:color w:val="000000" w:themeColor="text1"/>
                <w:sz w:val="24"/>
                <w:szCs w:val="24"/>
                <w:lang w:eastAsia="ru-RU"/>
              </w:rPr>
            </w:pPr>
            <w:r w:rsidRPr="00397A6D">
              <w:rPr>
                <w:rFonts w:asciiTheme="minorHAnsi" w:hAnsiTheme="minorHAnsi" w:cstheme="minorHAnsi"/>
                <w:b/>
                <w:noProof/>
                <w:color w:val="000000" w:themeColor="text1"/>
                <w:sz w:val="24"/>
                <w:szCs w:val="24"/>
                <w:lang w:eastAsia="ru-RU"/>
              </w:rPr>
              <w:drawing>
                <wp:anchor distT="0" distB="0" distL="114300" distR="114300" simplePos="0" relativeHeight="251660288" behindDoc="0" locked="0" layoutInCell="1" allowOverlap="1">
                  <wp:simplePos x="0" y="0"/>
                  <wp:positionH relativeFrom="column">
                    <wp:posOffset>150495</wp:posOffset>
                  </wp:positionH>
                  <wp:positionV relativeFrom="paragraph">
                    <wp:posOffset>-4445</wp:posOffset>
                  </wp:positionV>
                  <wp:extent cx="2733675" cy="1809750"/>
                  <wp:effectExtent l="19050" t="0" r="9525" b="0"/>
                  <wp:wrapNone/>
                  <wp:docPr id="1" name="Рисунок 1" descr="Размещение оборудования в санузле для людей с инвалидност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мещение оборудования в санузле для людей с инвалидность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1809750"/>
                          </a:xfrm>
                          <a:prstGeom prst="rect">
                            <a:avLst/>
                          </a:prstGeom>
                          <a:noFill/>
                          <a:ln>
                            <a:noFill/>
                          </a:ln>
                        </pic:spPr>
                      </pic:pic>
                    </a:graphicData>
                  </a:graphic>
                </wp:anchor>
              </w:drawing>
            </w:r>
          </w:p>
          <w:p w:rsidR="00AC18A5" w:rsidRPr="00397A6D" w:rsidRDefault="00AC18A5" w:rsidP="0080297A">
            <w:pPr>
              <w:pStyle w:val="af7"/>
              <w:spacing w:line="240" w:lineRule="auto"/>
              <w:ind w:left="0"/>
              <w:jc w:val="both"/>
              <w:rPr>
                <w:rFonts w:asciiTheme="minorHAnsi" w:hAnsiTheme="minorHAnsi" w:cstheme="minorHAnsi"/>
                <w:b/>
                <w:noProof/>
                <w:color w:val="000000" w:themeColor="text1"/>
                <w:sz w:val="24"/>
                <w:szCs w:val="24"/>
                <w:lang w:eastAsia="ru-RU"/>
              </w:rPr>
            </w:pPr>
          </w:p>
          <w:p w:rsidR="00AC18A5" w:rsidRPr="00397A6D" w:rsidRDefault="00AC18A5" w:rsidP="0080297A">
            <w:pPr>
              <w:pStyle w:val="af7"/>
              <w:spacing w:line="240" w:lineRule="auto"/>
              <w:ind w:left="0"/>
              <w:jc w:val="both"/>
              <w:rPr>
                <w:rFonts w:asciiTheme="minorHAnsi" w:hAnsiTheme="minorHAnsi" w:cstheme="minorHAnsi"/>
                <w:b/>
                <w:noProof/>
                <w:color w:val="000000" w:themeColor="text1"/>
                <w:sz w:val="24"/>
                <w:szCs w:val="24"/>
                <w:lang w:eastAsia="ru-RU"/>
              </w:rPr>
            </w:pPr>
          </w:p>
          <w:p w:rsidR="00AC18A5" w:rsidRPr="00397A6D" w:rsidRDefault="00AC18A5" w:rsidP="00397A6D">
            <w:pPr>
              <w:pStyle w:val="af7"/>
              <w:spacing w:line="240" w:lineRule="auto"/>
              <w:ind w:left="0"/>
              <w:jc w:val="both"/>
              <w:rPr>
                <w:rFonts w:asciiTheme="minorHAnsi" w:hAnsiTheme="minorHAnsi" w:cstheme="minorHAnsi"/>
                <w:b/>
                <w:noProof/>
                <w:color w:val="000000" w:themeColor="text1"/>
                <w:sz w:val="24"/>
                <w:szCs w:val="24"/>
                <w:lang w:eastAsia="ru-RU"/>
              </w:rPr>
            </w:pPr>
          </w:p>
          <w:p w:rsidR="00AC18A5" w:rsidRPr="00397A6D" w:rsidRDefault="00AC18A5" w:rsidP="0080297A">
            <w:pPr>
              <w:pStyle w:val="af7"/>
              <w:spacing w:line="240" w:lineRule="auto"/>
              <w:ind w:left="0"/>
              <w:jc w:val="both"/>
              <w:rPr>
                <w:rFonts w:asciiTheme="minorHAnsi" w:hAnsiTheme="minorHAnsi" w:cstheme="minorHAnsi"/>
                <w:b/>
                <w:noProof/>
                <w:color w:val="000000" w:themeColor="text1"/>
                <w:sz w:val="24"/>
                <w:szCs w:val="24"/>
                <w:lang w:eastAsia="ru-RU"/>
              </w:rPr>
            </w:pPr>
          </w:p>
          <w:p w:rsidR="00AC18A5" w:rsidRPr="00397A6D" w:rsidRDefault="00AC18A5" w:rsidP="0080297A">
            <w:pPr>
              <w:pStyle w:val="af7"/>
              <w:spacing w:line="240" w:lineRule="auto"/>
              <w:ind w:left="0"/>
              <w:jc w:val="both"/>
              <w:rPr>
                <w:rFonts w:asciiTheme="minorHAnsi" w:hAnsiTheme="minorHAnsi" w:cstheme="minorHAnsi"/>
                <w:b/>
                <w:noProof/>
                <w:color w:val="000000" w:themeColor="text1"/>
                <w:sz w:val="24"/>
                <w:szCs w:val="24"/>
                <w:lang w:eastAsia="ru-RU"/>
              </w:rPr>
            </w:pPr>
          </w:p>
          <w:p w:rsidR="00AC18A5" w:rsidRPr="00397A6D" w:rsidRDefault="00AC18A5" w:rsidP="0080297A">
            <w:pPr>
              <w:pStyle w:val="af7"/>
              <w:spacing w:line="240" w:lineRule="auto"/>
              <w:ind w:left="0"/>
              <w:jc w:val="both"/>
              <w:rPr>
                <w:rFonts w:asciiTheme="minorHAnsi" w:hAnsiTheme="minorHAnsi" w:cstheme="minorHAnsi"/>
                <w:b/>
                <w:noProof/>
                <w:color w:val="000000" w:themeColor="text1"/>
                <w:sz w:val="24"/>
                <w:szCs w:val="24"/>
                <w:lang w:eastAsia="ru-RU"/>
              </w:rPr>
            </w:pPr>
          </w:p>
          <w:p w:rsidR="00AC18A5" w:rsidRPr="00397A6D" w:rsidRDefault="00AC18A5" w:rsidP="0080297A">
            <w:pPr>
              <w:pStyle w:val="af7"/>
              <w:spacing w:line="240" w:lineRule="auto"/>
              <w:ind w:left="0"/>
              <w:jc w:val="both"/>
              <w:rPr>
                <w:rFonts w:asciiTheme="minorHAnsi" w:hAnsiTheme="minorHAnsi" w:cstheme="minorHAnsi"/>
                <w:b/>
                <w:noProof/>
                <w:color w:val="000000" w:themeColor="text1"/>
                <w:sz w:val="24"/>
                <w:szCs w:val="24"/>
                <w:lang w:eastAsia="ru-RU"/>
              </w:rPr>
            </w:pPr>
          </w:p>
          <w:p w:rsidR="00AC18A5" w:rsidRPr="00397A6D" w:rsidRDefault="00AC18A5" w:rsidP="0080297A">
            <w:pPr>
              <w:pStyle w:val="af7"/>
              <w:spacing w:line="240" w:lineRule="auto"/>
              <w:ind w:left="0"/>
              <w:jc w:val="both"/>
              <w:rPr>
                <w:rFonts w:asciiTheme="minorHAnsi" w:hAnsiTheme="minorHAnsi" w:cstheme="minorHAnsi"/>
                <w:b/>
                <w:noProof/>
                <w:color w:val="000000" w:themeColor="text1"/>
                <w:sz w:val="24"/>
                <w:szCs w:val="24"/>
                <w:lang w:eastAsia="ru-RU"/>
              </w:rPr>
            </w:pPr>
          </w:p>
          <w:p w:rsidR="00AC18A5" w:rsidRPr="00397A6D" w:rsidRDefault="00AC18A5" w:rsidP="0080297A">
            <w:pPr>
              <w:pStyle w:val="af7"/>
              <w:spacing w:line="240" w:lineRule="auto"/>
              <w:ind w:left="0"/>
              <w:jc w:val="both"/>
              <w:rPr>
                <w:rFonts w:asciiTheme="minorHAnsi" w:hAnsiTheme="minorHAnsi" w:cstheme="minorHAnsi"/>
                <w:b/>
                <w:noProof/>
                <w:color w:val="000000" w:themeColor="text1"/>
                <w:sz w:val="24"/>
                <w:szCs w:val="24"/>
                <w:lang w:eastAsia="ru-RU"/>
              </w:rPr>
            </w:pPr>
          </w:p>
          <w:p w:rsidR="00AC18A5" w:rsidRPr="00397A6D" w:rsidRDefault="0044075B" w:rsidP="0080297A">
            <w:pPr>
              <w:pStyle w:val="af7"/>
              <w:spacing w:line="240" w:lineRule="auto"/>
              <w:ind w:left="0"/>
              <w:jc w:val="both"/>
              <w:rPr>
                <w:rFonts w:asciiTheme="minorHAnsi" w:hAnsiTheme="minorHAnsi" w:cstheme="minorHAnsi"/>
                <w:b/>
                <w:color w:val="000000" w:themeColor="text1"/>
                <w:sz w:val="24"/>
                <w:szCs w:val="24"/>
              </w:rPr>
            </w:pPr>
            <w:r w:rsidRPr="00397A6D">
              <w:rPr>
                <w:rFonts w:asciiTheme="minorHAnsi" w:hAnsiTheme="minorHAnsi" w:cstheme="minorHAnsi"/>
                <w:b/>
                <w:noProof/>
                <w:color w:val="000000" w:themeColor="text1"/>
                <w:sz w:val="24"/>
                <w:szCs w:val="24"/>
                <w:lang w:eastAsia="ru-RU"/>
              </w:rPr>
              <w:drawing>
                <wp:anchor distT="0" distB="0" distL="114300" distR="114300" simplePos="0" relativeHeight="251663360" behindDoc="1" locked="0" layoutInCell="1" allowOverlap="1">
                  <wp:simplePos x="0" y="0"/>
                  <wp:positionH relativeFrom="column">
                    <wp:posOffset>3493770</wp:posOffset>
                  </wp:positionH>
                  <wp:positionV relativeFrom="paragraph">
                    <wp:posOffset>-2037080</wp:posOffset>
                  </wp:positionV>
                  <wp:extent cx="2476500" cy="1981200"/>
                  <wp:effectExtent l="19050" t="0" r="0" b="0"/>
                  <wp:wrapThrough wrapText="bothSides">
                    <wp:wrapPolygon edited="0">
                      <wp:start x="-166" y="0"/>
                      <wp:lineTo x="-166" y="21392"/>
                      <wp:lineTo x="21600" y="21392"/>
                      <wp:lineTo x="21600" y="0"/>
                      <wp:lineTo x="-166" y="0"/>
                    </wp:wrapPolygon>
                  </wp:wrapThrough>
                  <wp:docPr id="6" name="Рисунок 6" descr="C:\Users\Admin\Downloads\вход.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вход.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981200"/>
                          </a:xfrm>
                          <a:prstGeom prst="rect">
                            <a:avLst/>
                          </a:prstGeom>
                          <a:noFill/>
                          <a:ln>
                            <a:noFill/>
                          </a:ln>
                        </pic:spPr>
                      </pic:pic>
                    </a:graphicData>
                  </a:graphic>
                </wp:anchor>
              </w:drawing>
            </w:r>
          </w:p>
        </w:tc>
      </w:tr>
      <w:tr w:rsidR="00E85F73" w:rsidRPr="00397A6D" w:rsidTr="002B2F79">
        <w:trPr>
          <w:trHeight w:val="337"/>
        </w:trPr>
        <w:tc>
          <w:tcPr>
            <w:tcW w:w="10173" w:type="dxa"/>
            <w:gridSpan w:val="3"/>
          </w:tcPr>
          <w:p w:rsidR="00E85F73" w:rsidRPr="00397A6D" w:rsidRDefault="00E85F73" w:rsidP="0080297A">
            <w:pPr>
              <w:pStyle w:val="af7"/>
              <w:numPr>
                <w:ilvl w:val="0"/>
                <w:numId w:val="1"/>
              </w:numPr>
              <w:spacing w:line="240" w:lineRule="auto"/>
              <w:jc w:val="both"/>
              <w:rPr>
                <w:rFonts w:asciiTheme="minorHAnsi" w:hAnsiTheme="minorHAnsi" w:cstheme="minorHAnsi"/>
                <w:b/>
                <w:noProof/>
                <w:color w:val="000000" w:themeColor="text1"/>
                <w:sz w:val="24"/>
                <w:szCs w:val="24"/>
                <w:lang w:eastAsia="be-BY"/>
              </w:rPr>
            </w:pPr>
            <w:r w:rsidRPr="00397A6D">
              <w:rPr>
                <w:rFonts w:asciiTheme="minorHAnsi" w:hAnsiTheme="minorHAnsi" w:cstheme="minorHAnsi"/>
                <w:b/>
                <w:noProof/>
                <w:color w:val="000000" w:themeColor="text1"/>
                <w:sz w:val="24"/>
                <w:szCs w:val="24"/>
                <w:lang w:eastAsia="be-BY"/>
              </w:rPr>
              <w:t xml:space="preserve">Срок реализации проекта: </w:t>
            </w:r>
            <w:r w:rsidR="00412E80" w:rsidRPr="00397A6D">
              <w:rPr>
                <w:rFonts w:asciiTheme="minorHAnsi" w:hAnsiTheme="minorHAnsi" w:cstheme="minorHAnsi"/>
                <w:noProof/>
                <w:color w:val="000000" w:themeColor="text1"/>
                <w:sz w:val="24"/>
                <w:szCs w:val="24"/>
                <w:lang w:eastAsia="be-BY"/>
              </w:rPr>
              <w:t>12</w:t>
            </w:r>
            <w:r w:rsidR="0080297A" w:rsidRPr="00397A6D">
              <w:rPr>
                <w:rFonts w:asciiTheme="minorHAnsi" w:hAnsiTheme="minorHAnsi" w:cstheme="minorHAnsi"/>
                <w:noProof/>
                <w:color w:val="000000" w:themeColor="text1"/>
                <w:sz w:val="24"/>
                <w:szCs w:val="24"/>
                <w:lang w:eastAsia="be-BY"/>
              </w:rPr>
              <w:t xml:space="preserve"> </w:t>
            </w:r>
            <w:r w:rsidRPr="00397A6D">
              <w:rPr>
                <w:rFonts w:asciiTheme="minorHAnsi" w:hAnsiTheme="minorHAnsi" w:cstheme="minorHAnsi"/>
                <w:noProof/>
                <w:color w:val="000000" w:themeColor="text1"/>
                <w:sz w:val="24"/>
                <w:szCs w:val="24"/>
                <w:lang w:eastAsia="be-BY"/>
              </w:rPr>
              <w:t>месяц</w:t>
            </w:r>
            <w:r w:rsidR="00412E80" w:rsidRPr="00397A6D">
              <w:rPr>
                <w:rFonts w:asciiTheme="minorHAnsi" w:hAnsiTheme="minorHAnsi" w:cstheme="minorHAnsi"/>
                <w:noProof/>
                <w:color w:val="000000" w:themeColor="text1"/>
                <w:sz w:val="24"/>
                <w:szCs w:val="24"/>
                <w:lang w:eastAsia="be-BY"/>
              </w:rPr>
              <w:t>ев</w:t>
            </w:r>
          </w:p>
        </w:tc>
      </w:tr>
      <w:tr w:rsidR="00E85F73" w:rsidRPr="000F7059" w:rsidTr="002B2F79">
        <w:trPr>
          <w:trHeight w:val="337"/>
        </w:trPr>
        <w:tc>
          <w:tcPr>
            <w:tcW w:w="10173" w:type="dxa"/>
            <w:gridSpan w:val="3"/>
          </w:tcPr>
          <w:p w:rsidR="008000D5" w:rsidRPr="00397A6D" w:rsidRDefault="00E85F73" w:rsidP="0080297A">
            <w:pPr>
              <w:pStyle w:val="af7"/>
              <w:numPr>
                <w:ilvl w:val="0"/>
                <w:numId w:val="1"/>
              </w:numPr>
              <w:spacing w:line="240" w:lineRule="auto"/>
              <w:jc w:val="both"/>
              <w:rPr>
                <w:rFonts w:asciiTheme="minorHAnsi" w:hAnsiTheme="minorHAnsi" w:cstheme="minorHAnsi"/>
                <w:b/>
                <w:noProof/>
                <w:color w:val="000000" w:themeColor="text1"/>
                <w:sz w:val="24"/>
                <w:szCs w:val="24"/>
                <w:lang w:eastAsia="be-BY"/>
              </w:rPr>
            </w:pPr>
            <w:r w:rsidRPr="00397A6D">
              <w:rPr>
                <w:rFonts w:asciiTheme="minorHAnsi" w:hAnsiTheme="minorHAnsi" w:cstheme="minorHAnsi"/>
                <w:b/>
                <w:noProof/>
                <w:color w:val="000000" w:themeColor="text1"/>
                <w:sz w:val="24"/>
                <w:szCs w:val="24"/>
                <w:lang w:eastAsia="be-BY"/>
              </w:rPr>
              <w:t xml:space="preserve">Организация – заявитель, реализующая гуманитарный проект: </w:t>
            </w:r>
          </w:p>
          <w:p w:rsidR="00E85F73" w:rsidRPr="00397A6D" w:rsidRDefault="00E85F73" w:rsidP="0080297A">
            <w:pPr>
              <w:pStyle w:val="af7"/>
              <w:spacing w:line="240" w:lineRule="auto"/>
              <w:ind w:left="0"/>
              <w:jc w:val="both"/>
              <w:rPr>
                <w:rFonts w:asciiTheme="minorHAnsi" w:hAnsiTheme="minorHAnsi" w:cstheme="minorHAnsi"/>
                <w:b/>
                <w:noProof/>
                <w:color w:val="000000" w:themeColor="text1"/>
                <w:sz w:val="24"/>
                <w:szCs w:val="24"/>
                <w:lang w:eastAsia="be-BY"/>
              </w:rPr>
            </w:pPr>
            <w:r w:rsidRPr="00397A6D">
              <w:rPr>
                <w:rFonts w:asciiTheme="minorHAnsi" w:hAnsiTheme="minorHAnsi" w:cstheme="minorHAnsi"/>
                <w:noProof/>
                <w:color w:val="000000" w:themeColor="text1"/>
                <w:sz w:val="24"/>
                <w:szCs w:val="24"/>
                <w:lang w:eastAsia="be-BY"/>
              </w:rPr>
              <w:t>учреждение «Краснопольский районный центр социального обслуживания населения»</w:t>
            </w:r>
          </w:p>
        </w:tc>
      </w:tr>
      <w:tr w:rsidR="00E85F73" w:rsidRPr="000F7059" w:rsidTr="002B2F79">
        <w:trPr>
          <w:trHeight w:val="337"/>
        </w:trPr>
        <w:tc>
          <w:tcPr>
            <w:tcW w:w="10173" w:type="dxa"/>
            <w:gridSpan w:val="3"/>
          </w:tcPr>
          <w:p w:rsidR="00E85F73" w:rsidRPr="00397A6D" w:rsidRDefault="00E85F73" w:rsidP="000F7059">
            <w:pPr>
              <w:pStyle w:val="af7"/>
              <w:numPr>
                <w:ilvl w:val="0"/>
                <w:numId w:val="1"/>
              </w:numPr>
              <w:spacing w:line="240" w:lineRule="auto"/>
              <w:ind w:left="0" w:firstLine="360"/>
              <w:jc w:val="both"/>
              <w:rPr>
                <w:rFonts w:asciiTheme="minorHAnsi" w:hAnsiTheme="minorHAnsi" w:cstheme="minorHAnsi"/>
                <w:b/>
                <w:noProof/>
                <w:color w:val="000000" w:themeColor="text1"/>
                <w:sz w:val="24"/>
                <w:szCs w:val="24"/>
                <w:lang w:eastAsia="be-BY"/>
              </w:rPr>
            </w:pPr>
            <w:r w:rsidRPr="00397A6D">
              <w:rPr>
                <w:rFonts w:asciiTheme="minorHAnsi" w:hAnsiTheme="minorHAnsi" w:cstheme="minorHAnsi"/>
                <w:b/>
                <w:color w:val="000000" w:themeColor="text1"/>
                <w:sz w:val="24"/>
                <w:szCs w:val="24"/>
              </w:rPr>
              <w:t xml:space="preserve">Цель: </w:t>
            </w:r>
            <w:r w:rsidR="00B803F2" w:rsidRPr="00397A6D">
              <w:rPr>
                <w:rFonts w:asciiTheme="minorHAnsi" w:hAnsiTheme="minorHAnsi" w:cstheme="minorHAnsi"/>
                <w:color w:val="000000" w:themeColor="text1"/>
                <w:sz w:val="24"/>
                <w:szCs w:val="24"/>
              </w:rPr>
              <w:t xml:space="preserve">создание условий и </w:t>
            </w:r>
            <w:r w:rsidR="0098767C" w:rsidRPr="00397A6D">
              <w:rPr>
                <w:rFonts w:asciiTheme="minorHAnsi" w:hAnsiTheme="minorHAnsi" w:cstheme="minorHAnsi"/>
                <w:color w:val="000000" w:themeColor="text1"/>
                <w:sz w:val="24"/>
                <w:szCs w:val="24"/>
              </w:rPr>
              <w:t xml:space="preserve">улучшение качества жизни </w:t>
            </w:r>
            <w:r w:rsidR="00B803F2" w:rsidRPr="00397A6D">
              <w:rPr>
                <w:rFonts w:asciiTheme="minorHAnsi" w:hAnsiTheme="minorHAnsi" w:cstheme="minorHAnsi"/>
                <w:color w:val="000000" w:themeColor="text1"/>
                <w:sz w:val="24"/>
                <w:szCs w:val="24"/>
              </w:rPr>
              <w:t>людей с инвалидностью и физически ослабленных лиц, посещающих отделени</w:t>
            </w:r>
            <w:r w:rsidR="00422B4A" w:rsidRPr="00397A6D">
              <w:rPr>
                <w:rFonts w:asciiTheme="minorHAnsi" w:hAnsiTheme="minorHAnsi" w:cstheme="minorHAnsi"/>
                <w:color w:val="000000" w:themeColor="text1"/>
                <w:sz w:val="24"/>
                <w:szCs w:val="24"/>
              </w:rPr>
              <w:t xml:space="preserve">е социальной реабилитации, </w:t>
            </w:r>
            <w:proofErr w:type="spellStart"/>
            <w:r w:rsidR="00422B4A" w:rsidRPr="00397A6D">
              <w:rPr>
                <w:rFonts w:asciiTheme="minorHAnsi" w:hAnsiTheme="minorHAnsi" w:cstheme="minorHAnsi"/>
                <w:color w:val="000000" w:themeColor="text1"/>
                <w:sz w:val="24"/>
                <w:szCs w:val="24"/>
              </w:rPr>
              <w:t>абилитации</w:t>
            </w:r>
            <w:proofErr w:type="spellEnd"/>
            <w:r w:rsidR="00422B4A" w:rsidRPr="00397A6D">
              <w:rPr>
                <w:rFonts w:asciiTheme="minorHAnsi" w:hAnsiTheme="minorHAnsi" w:cstheme="minorHAnsi"/>
                <w:color w:val="000000" w:themeColor="text1"/>
                <w:sz w:val="24"/>
                <w:szCs w:val="24"/>
              </w:rPr>
              <w:t xml:space="preserve"> инвалидов и </w:t>
            </w:r>
            <w:r w:rsidR="00B803F2" w:rsidRPr="00397A6D">
              <w:rPr>
                <w:rFonts w:asciiTheme="minorHAnsi" w:hAnsiTheme="minorHAnsi" w:cstheme="minorHAnsi"/>
                <w:color w:val="000000" w:themeColor="text1"/>
                <w:sz w:val="24"/>
                <w:szCs w:val="24"/>
              </w:rPr>
              <w:t>дневного пребывания для граждан пожилого возраста</w:t>
            </w:r>
          </w:p>
        </w:tc>
      </w:tr>
      <w:tr w:rsidR="008353E8" w:rsidRPr="000F7059" w:rsidTr="002B2F79">
        <w:trPr>
          <w:trHeight w:val="337"/>
        </w:trPr>
        <w:tc>
          <w:tcPr>
            <w:tcW w:w="10173" w:type="dxa"/>
            <w:gridSpan w:val="3"/>
          </w:tcPr>
          <w:p w:rsidR="004D7076" w:rsidRPr="00397A6D" w:rsidRDefault="007666BB" w:rsidP="0080297A">
            <w:pPr>
              <w:pStyle w:val="af5"/>
              <w:ind w:firstLine="22"/>
              <w:rPr>
                <w:rFonts w:asciiTheme="minorHAnsi" w:hAnsiTheme="minorHAnsi" w:cstheme="minorHAnsi"/>
                <w:b/>
                <w:color w:val="000000" w:themeColor="text1"/>
                <w:szCs w:val="24"/>
              </w:rPr>
            </w:pPr>
            <w:r w:rsidRPr="00397A6D">
              <w:rPr>
                <w:rFonts w:asciiTheme="minorHAnsi" w:hAnsiTheme="minorHAnsi" w:cstheme="minorHAnsi"/>
                <w:b/>
                <w:color w:val="000000" w:themeColor="text1"/>
                <w:szCs w:val="24"/>
              </w:rPr>
              <w:t xml:space="preserve">      5. </w:t>
            </w:r>
            <w:r w:rsidR="008353E8" w:rsidRPr="00397A6D">
              <w:rPr>
                <w:rFonts w:asciiTheme="minorHAnsi" w:hAnsiTheme="minorHAnsi" w:cstheme="minorHAnsi"/>
                <w:b/>
                <w:color w:val="000000" w:themeColor="text1"/>
                <w:szCs w:val="24"/>
              </w:rPr>
              <w:t>Задачи</w:t>
            </w:r>
            <w:r w:rsidR="00E85F73" w:rsidRPr="00397A6D">
              <w:rPr>
                <w:rFonts w:asciiTheme="minorHAnsi" w:hAnsiTheme="minorHAnsi" w:cstheme="minorHAnsi"/>
                <w:b/>
                <w:color w:val="000000" w:themeColor="text1"/>
                <w:szCs w:val="24"/>
              </w:rPr>
              <w:t>:</w:t>
            </w:r>
          </w:p>
          <w:p w:rsidR="00397A6D" w:rsidRPr="00397A6D" w:rsidRDefault="0080297A" w:rsidP="00397A6D">
            <w:pPr>
              <w:pStyle w:val="af5"/>
              <w:ind w:firstLine="22"/>
              <w:rPr>
                <w:rFonts w:asciiTheme="minorHAnsi" w:eastAsia="Times New Roman" w:hAnsiTheme="minorHAnsi" w:cstheme="minorHAnsi"/>
                <w:szCs w:val="24"/>
              </w:rPr>
            </w:pPr>
            <w:r w:rsidRPr="00397A6D">
              <w:rPr>
                <w:rFonts w:asciiTheme="minorHAnsi" w:eastAsia="Times New Roman" w:hAnsiTheme="minorHAnsi" w:cstheme="minorHAnsi"/>
                <w:szCs w:val="24"/>
              </w:rPr>
              <w:t xml:space="preserve">       </w:t>
            </w:r>
            <w:r w:rsidR="007A5CA2" w:rsidRPr="00397A6D">
              <w:rPr>
                <w:rFonts w:asciiTheme="minorHAnsi" w:eastAsia="Times New Roman" w:hAnsiTheme="minorHAnsi" w:cstheme="minorHAnsi"/>
                <w:szCs w:val="24"/>
              </w:rPr>
              <w:t>1.</w:t>
            </w:r>
            <w:r w:rsidR="00397A6D" w:rsidRPr="00397A6D">
              <w:rPr>
                <w:rFonts w:asciiTheme="minorHAnsi" w:eastAsia="Times New Roman" w:hAnsiTheme="minorHAnsi" w:cstheme="minorHAnsi"/>
                <w:szCs w:val="24"/>
              </w:rPr>
              <w:t xml:space="preserve">Улучшение качества жизни и повышение общего </w:t>
            </w:r>
            <w:proofErr w:type="gramStart"/>
            <w:r w:rsidR="00397A6D" w:rsidRPr="00397A6D">
              <w:rPr>
                <w:rFonts w:asciiTheme="minorHAnsi" w:eastAsia="Times New Roman" w:hAnsiTheme="minorHAnsi" w:cstheme="minorHAnsi"/>
                <w:szCs w:val="24"/>
              </w:rPr>
              <w:t>уровня комфорта среды жизнедеятельности инвалидов</w:t>
            </w:r>
            <w:proofErr w:type="gramEnd"/>
            <w:r w:rsidR="00397A6D" w:rsidRPr="00397A6D">
              <w:rPr>
                <w:rFonts w:asciiTheme="minorHAnsi" w:eastAsia="Times New Roman" w:hAnsiTheme="minorHAnsi" w:cstheme="minorHAnsi"/>
                <w:szCs w:val="24"/>
              </w:rPr>
              <w:t xml:space="preserve"> и физически ослабленных лиц.</w:t>
            </w:r>
          </w:p>
          <w:p w:rsidR="003E3BF7" w:rsidRPr="00397A6D" w:rsidRDefault="00397A6D" w:rsidP="00397A6D">
            <w:pPr>
              <w:pStyle w:val="af5"/>
              <w:ind w:firstLine="22"/>
              <w:rPr>
                <w:rFonts w:asciiTheme="minorHAnsi" w:eastAsia="Times New Roman" w:hAnsiTheme="minorHAnsi" w:cstheme="minorHAnsi"/>
                <w:szCs w:val="24"/>
              </w:rPr>
            </w:pPr>
            <w:r w:rsidRPr="00397A6D">
              <w:rPr>
                <w:rFonts w:asciiTheme="minorHAnsi" w:eastAsia="Times New Roman" w:hAnsiTheme="minorHAnsi" w:cstheme="minorHAnsi"/>
                <w:szCs w:val="24"/>
              </w:rPr>
              <w:t xml:space="preserve">       2. </w:t>
            </w:r>
            <w:r w:rsidR="003E3BF7" w:rsidRPr="00397A6D">
              <w:rPr>
                <w:rFonts w:asciiTheme="minorHAnsi" w:eastAsia="Times New Roman" w:hAnsiTheme="minorHAnsi" w:cstheme="minorHAnsi"/>
                <w:szCs w:val="24"/>
              </w:rPr>
              <w:t>Повы</w:t>
            </w:r>
            <w:r w:rsidR="00337F00" w:rsidRPr="00397A6D">
              <w:rPr>
                <w:rFonts w:asciiTheme="minorHAnsi" w:eastAsia="Times New Roman" w:hAnsiTheme="minorHAnsi" w:cstheme="minorHAnsi"/>
                <w:szCs w:val="24"/>
              </w:rPr>
              <w:t>шение</w:t>
            </w:r>
            <w:r w:rsidR="003E3BF7" w:rsidRPr="00397A6D">
              <w:rPr>
                <w:rFonts w:asciiTheme="minorHAnsi" w:eastAsia="Times New Roman" w:hAnsiTheme="minorHAnsi" w:cstheme="minorHAnsi"/>
                <w:szCs w:val="24"/>
              </w:rPr>
              <w:t xml:space="preserve"> уров</w:t>
            </w:r>
            <w:r w:rsidR="00337F00" w:rsidRPr="00397A6D">
              <w:rPr>
                <w:rFonts w:asciiTheme="minorHAnsi" w:eastAsia="Times New Roman" w:hAnsiTheme="minorHAnsi" w:cstheme="minorHAnsi"/>
                <w:szCs w:val="24"/>
              </w:rPr>
              <w:t xml:space="preserve">ня </w:t>
            </w:r>
            <w:r w:rsidR="003E3BF7" w:rsidRPr="00397A6D">
              <w:rPr>
                <w:rFonts w:asciiTheme="minorHAnsi" w:eastAsia="Times New Roman" w:hAnsiTheme="minorHAnsi" w:cstheme="minorHAnsi"/>
                <w:szCs w:val="24"/>
              </w:rPr>
              <w:t>знаний целевой группы в назначении и использовании а</w:t>
            </w:r>
            <w:r w:rsidR="004D7076" w:rsidRPr="00397A6D">
              <w:rPr>
                <w:rFonts w:asciiTheme="minorHAnsi" w:eastAsia="Times New Roman" w:hAnsiTheme="minorHAnsi" w:cstheme="minorHAnsi"/>
                <w:szCs w:val="24"/>
              </w:rPr>
              <w:t xml:space="preserve">даптивных </w:t>
            </w:r>
            <w:r w:rsidR="00B803F2" w:rsidRPr="00397A6D">
              <w:rPr>
                <w:rFonts w:asciiTheme="minorHAnsi" w:eastAsia="Times New Roman" w:hAnsiTheme="minorHAnsi" w:cstheme="minorHAnsi"/>
                <w:szCs w:val="24"/>
              </w:rPr>
              <w:t>элементов доступной среды;</w:t>
            </w:r>
          </w:p>
          <w:p w:rsidR="00337F00" w:rsidRPr="00397A6D" w:rsidRDefault="00397A6D" w:rsidP="007F25B6">
            <w:pPr>
              <w:pStyle w:val="af7"/>
              <w:spacing w:line="240" w:lineRule="auto"/>
              <w:ind w:left="0" w:firstLine="426"/>
              <w:jc w:val="both"/>
              <w:rPr>
                <w:rFonts w:asciiTheme="minorHAnsi" w:eastAsia="Times New Roman" w:hAnsiTheme="minorHAnsi" w:cstheme="minorHAnsi"/>
                <w:sz w:val="24"/>
                <w:szCs w:val="24"/>
              </w:rPr>
            </w:pPr>
            <w:r w:rsidRPr="00397A6D">
              <w:rPr>
                <w:rFonts w:asciiTheme="minorHAnsi" w:eastAsia="Times New Roman" w:hAnsiTheme="minorHAnsi" w:cstheme="minorHAnsi"/>
                <w:sz w:val="24"/>
                <w:szCs w:val="24"/>
              </w:rPr>
              <w:t>3</w:t>
            </w:r>
            <w:r w:rsidR="00B803F2" w:rsidRPr="00397A6D">
              <w:rPr>
                <w:rFonts w:asciiTheme="minorHAnsi" w:eastAsia="Times New Roman" w:hAnsiTheme="minorHAnsi" w:cstheme="minorHAnsi"/>
                <w:sz w:val="24"/>
                <w:szCs w:val="24"/>
              </w:rPr>
              <w:t>.</w:t>
            </w:r>
            <w:r w:rsidR="00914391" w:rsidRPr="00397A6D">
              <w:rPr>
                <w:rFonts w:asciiTheme="minorHAnsi" w:eastAsia="Times New Roman" w:hAnsiTheme="minorHAnsi" w:cstheme="minorHAnsi"/>
                <w:sz w:val="24"/>
                <w:szCs w:val="24"/>
              </w:rPr>
              <w:t>Обустройство</w:t>
            </w:r>
            <w:r w:rsidR="00A754E2" w:rsidRPr="00397A6D">
              <w:rPr>
                <w:rFonts w:asciiTheme="minorHAnsi" w:eastAsia="Times New Roman" w:hAnsiTheme="minorHAnsi" w:cstheme="minorHAnsi"/>
                <w:sz w:val="24"/>
                <w:szCs w:val="24"/>
              </w:rPr>
              <w:t xml:space="preserve"> и обеспечение </w:t>
            </w:r>
            <w:r w:rsidR="00914391" w:rsidRPr="00397A6D">
              <w:rPr>
                <w:rFonts w:asciiTheme="minorHAnsi" w:eastAsia="Times New Roman" w:hAnsiTheme="minorHAnsi" w:cstheme="minorHAnsi"/>
                <w:sz w:val="24"/>
                <w:szCs w:val="24"/>
              </w:rPr>
              <w:t xml:space="preserve">элементами доступной среды </w:t>
            </w:r>
            <w:r w:rsidR="007A5CA2" w:rsidRPr="00397A6D">
              <w:rPr>
                <w:rFonts w:asciiTheme="minorHAnsi" w:eastAsia="Times New Roman" w:hAnsiTheme="minorHAnsi" w:cstheme="minorHAnsi"/>
                <w:sz w:val="24"/>
                <w:szCs w:val="24"/>
              </w:rPr>
              <w:t xml:space="preserve">санузла и </w:t>
            </w:r>
            <w:r w:rsidR="00914391" w:rsidRPr="00397A6D">
              <w:rPr>
                <w:rFonts w:asciiTheme="minorHAnsi" w:eastAsia="Times New Roman" w:hAnsiTheme="minorHAnsi" w:cstheme="minorHAnsi"/>
                <w:sz w:val="24"/>
                <w:szCs w:val="24"/>
              </w:rPr>
              <w:t xml:space="preserve">входа в здание, в котором расположено отделение </w:t>
            </w:r>
            <w:r w:rsidR="00422B4A" w:rsidRPr="00397A6D">
              <w:rPr>
                <w:rFonts w:asciiTheme="minorHAnsi" w:eastAsia="Times New Roman" w:hAnsiTheme="minorHAnsi" w:cstheme="minorHAnsi"/>
                <w:sz w:val="24"/>
                <w:szCs w:val="24"/>
              </w:rPr>
              <w:t xml:space="preserve">социальной реабилитации, </w:t>
            </w:r>
            <w:proofErr w:type="spellStart"/>
            <w:r w:rsidR="00422B4A" w:rsidRPr="00397A6D">
              <w:rPr>
                <w:rFonts w:asciiTheme="minorHAnsi" w:eastAsia="Times New Roman" w:hAnsiTheme="minorHAnsi" w:cstheme="minorHAnsi"/>
                <w:sz w:val="24"/>
                <w:szCs w:val="24"/>
              </w:rPr>
              <w:t>абилитации</w:t>
            </w:r>
            <w:proofErr w:type="spellEnd"/>
            <w:r w:rsidR="00422B4A" w:rsidRPr="00397A6D">
              <w:rPr>
                <w:rFonts w:asciiTheme="minorHAnsi" w:eastAsia="Times New Roman" w:hAnsiTheme="minorHAnsi" w:cstheme="minorHAnsi"/>
                <w:sz w:val="24"/>
                <w:szCs w:val="24"/>
              </w:rPr>
              <w:t xml:space="preserve"> инвалидов и дневного пребывания для граждан пожилого возраста</w:t>
            </w:r>
            <w:r w:rsidR="007F25B6" w:rsidRPr="00397A6D">
              <w:rPr>
                <w:rFonts w:asciiTheme="minorHAnsi" w:eastAsia="Times New Roman" w:hAnsiTheme="minorHAnsi" w:cstheme="minorHAnsi"/>
                <w:sz w:val="24"/>
                <w:szCs w:val="24"/>
              </w:rPr>
              <w:t>.</w:t>
            </w:r>
          </w:p>
          <w:p w:rsidR="00626496" w:rsidRPr="00397A6D" w:rsidRDefault="00397A6D" w:rsidP="00397A6D">
            <w:pPr>
              <w:pStyle w:val="af5"/>
              <w:ind w:firstLine="22"/>
              <w:rPr>
                <w:rFonts w:asciiTheme="minorHAnsi" w:eastAsia="Times New Roman" w:hAnsiTheme="minorHAnsi" w:cstheme="minorHAnsi"/>
                <w:szCs w:val="24"/>
              </w:rPr>
            </w:pPr>
            <w:r w:rsidRPr="00397A6D">
              <w:rPr>
                <w:rFonts w:asciiTheme="minorHAnsi" w:eastAsia="Times New Roman" w:hAnsiTheme="minorHAnsi" w:cstheme="minorHAnsi"/>
                <w:szCs w:val="24"/>
              </w:rPr>
              <w:t xml:space="preserve">      4. Расширение возможностей  инвалидов и физически ослабленных лиц для самообслуживания и получения дополнительных социальных </w:t>
            </w:r>
            <w:proofErr w:type="spellStart"/>
            <w:r w:rsidRPr="00397A6D">
              <w:rPr>
                <w:rFonts w:asciiTheme="minorHAnsi" w:eastAsia="Times New Roman" w:hAnsiTheme="minorHAnsi" w:cstheme="minorHAnsi"/>
                <w:szCs w:val="24"/>
              </w:rPr>
              <w:t>услу</w:t>
            </w:r>
            <w:proofErr w:type="spellEnd"/>
            <w:r w:rsidRPr="00397A6D">
              <w:rPr>
                <w:rFonts w:asciiTheme="minorHAnsi" w:eastAsia="Times New Roman" w:hAnsiTheme="minorHAnsi" w:cstheme="minorHAnsi"/>
                <w:szCs w:val="24"/>
              </w:rPr>
              <w:t>.</w:t>
            </w:r>
          </w:p>
          <w:p w:rsidR="007F25B6" w:rsidRPr="00397A6D" w:rsidRDefault="007F25B6" w:rsidP="007F25B6">
            <w:pPr>
              <w:pStyle w:val="af7"/>
              <w:spacing w:line="240" w:lineRule="auto"/>
              <w:ind w:left="0" w:firstLine="426"/>
              <w:jc w:val="both"/>
              <w:rPr>
                <w:rFonts w:asciiTheme="minorHAnsi" w:hAnsiTheme="minorHAnsi" w:cstheme="minorHAnsi"/>
                <w:color w:val="000000" w:themeColor="text1"/>
                <w:sz w:val="24"/>
                <w:szCs w:val="24"/>
              </w:rPr>
            </w:pPr>
          </w:p>
        </w:tc>
      </w:tr>
      <w:tr w:rsidR="007666BB" w:rsidRPr="000F7059" w:rsidTr="002B2F79">
        <w:trPr>
          <w:trHeight w:val="337"/>
        </w:trPr>
        <w:tc>
          <w:tcPr>
            <w:tcW w:w="10173" w:type="dxa"/>
            <w:gridSpan w:val="3"/>
          </w:tcPr>
          <w:p w:rsidR="00B803F2" w:rsidRPr="00397A6D" w:rsidRDefault="007666BB" w:rsidP="0080297A">
            <w:pPr>
              <w:pStyle w:val="af5"/>
              <w:numPr>
                <w:ilvl w:val="0"/>
                <w:numId w:val="2"/>
              </w:numPr>
              <w:rPr>
                <w:rFonts w:asciiTheme="minorHAnsi" w:hAnsiTheme="minorHAnsi" w:cstheme="minorHAnsi"/>
                <w:b/>
                <w:color w:val="000000" w:themeColor="text1"/>
                <w:szCs w:val="24"/>
              </w:rPr>
            </w:pPr>
            <w:r w:rsidRPr="00397A6D">
              <w:rPr>
                <w:rFonts w:asciiTheme="minorHAnsi" w:hAnsiTheme="minorHAnsi" w:cstheme="minorHAnsi"/>
                <w:b/>
                <w:color w:val="000000" w:themeColor="text1"/>
                <w:szCs w:val="24"/>
              </w:rPr>
              <w:t>Целевая группа:</w:t>
            </w:r>
          </w:p>
          <w:p w:rsidR="003E7C38" w:rsidRPr="00397A6D" w:rsidRDefault="00B803F2" w:rsidP="000F7059">
            <w:pPr>
              <w:pStyle w:val="af5"/>
              <w:ind w:left="426" w:firstLine="0"/>
              <w:rPr>
                <w:rFonts w:asciiTheme="minorHAnsi" w:hAnsiTheme="minorHAnsi" w:cstheme="minorHAnsi"/>
                <w:color w:val="000000" w:themeColor="text1"/>
                <w:szCs w:val="24"/>
              </w:rPr>
            </w:pPr>
            <w:r w:rsidRPr="00397A6D">
              <w:rPr>
                <w:rFonts w:asciiTheme="minorHAnsi" w:hAnsiTheme="minorHAnsi" w:cstheme="minorHAnsi"/>
                <w:color w:val="000000" w:themeColor="text1"/>
                <w:szCs w:val="24"/>
              </w:rPr>
              <w:t>люди с инвалидностью и физически ослабленные лица, посещающие отделени</w:t>
            </w:r>
            <w:r w:rsidR="00422B4A" w:rsidRPr="00397A6D">
              <w:rPr>
                <w:rFonts w:asciiTheme="minorHAnsi" w:hAnsiTheme="minorHAnsi" w:cstheme="minorHAnsi"/>
                <w:color w:val="000000" w:themeColor="text1"/>
                <w:szCs w:val="24"/>
              </w:rPr>
              <w:t>е</w:t>
            </w:r>
            <w:r w:rsidR="000F7059">
              <w:rPr>
                <w:rFonts w:asciiTheme="minorHAnsi" w:hAnsiTheme="minorHAnsi" w:cstheme="minorHAnsi"/>
                <w:color w:val="000000" w:themeColor="text1"/>
                <w:szCs w:val="24"/>
              </w:rPr>
              <w:t xml:space="preserve"> </w:t>
            </w:r>
            <w:r w:rsidR="00422B4A" w:rsidRPr="00397A6D">
              <w:rPr>
                <w:rFonts w:asciiTheme="minorHAnsi" w:hAnsiTheme="minorHAnsi" w:cstheme="minorHAnsi"/>
                <w:color w:val="000000" w:themeColor="text1"/>
                <w:szCs w:val="24"/>
              </w:rPr>
              <w:t xml:space="preserve">социальной реабилитации, </w:t>
            </w:r>
            <w:proofErr w:type="spellStart"/>
            <w:r w:rsidR="00422B4A" w:rsidRPr="00397A6D">
              <w:rPr>
                <w:rFonts w:asciiTheme="minorHAnsi" w:hAnsiTheme="minorHAnsi" w:cstheme="minorHAnsi"/>
                <w:color w:val="000000" w:themeColor="text1"/>
                <w:szCs w:val="24"/>
              </w:rPr>
              <w:t>абилитации</w:t>
            </w:r>
            <w:proofErr w:type="spellEnd"/>
            <w:r w:rsidR="00422B4A" w:rsidRPr="00397A6D">
              <w:rPr>
                <w:rFonts w:asciiTheme="minorHAnsi" w:hAnsiTheme="minorHAnsi" w:cstheme="minorHAnsi"/>
                <w:color w:val="000000" w:themeColor="text1"/>
                <w:szCs w:val="24"/>
              </w:rPr>
              <w:t xml:space="preserve"> инвалидов и дневного пребывания для граждан пожилого возраста</w:t>
            </w:r>
          </w:p>
        </w:tc>
      </w:tr>
      <w:tr w:rsidR="001E41EC" w:rsidRPr="000F7059" w:rsidTr="002B2F79">
        <w:trPr>
          <w:trHeight w:val="337"/>
        </w:trPr>
        <w:tc>
          <w:tcPr>
            <w:tcW w:w="10173" w:type="dxa"/>
            <w:gridSpan w:val="3"/>
          </w:tcPr>
          <w:p w:rsidR="001E41EC" w:rsidRPr="00397A6D" w:rsidRDefault="001E41EC" w:rsidP="0080297A">
            <w:pPr>
              <w:pStyle w:val="af5"/>
              <w:numPr>
                <w:ilvl w:val="0"/>
                <w:numId w:val="2"/>
              </w:numPr>
              <w:jc w:val="left"/>
              <w:rPr>
                <w:rFonts w:asciiTheme="minorHAnsi" w:hAnsiTheme="minorHAnsi" w:cstheme="minorHAnsi"/>
                <w:b/>
                <w:color w:val="000000" w:themeColor="text1"/>
                <w:szCs w:val="24"/>
              </w:rPr>
            </w:pPr>
            <w:r w:rsidRPr="00397A6D">
              <w:rPr>
                <w:rFonts w:asciiTheme="minorHAnsi" w:hAnsiTheme="minorHAnsi" w:cstheme="minorHAnsi"/>
                <w:b/>
                <w:color w:val="000000" w:themeColor="text1"/>
                <w:szCs w:val="24"/>
              </w:rPr>
              <w:t>Краткое описание мероприятий в рамках проекта:</w:t>
            </w:r>
          </w:p>
        </w:tc>
      </w:tr>
      <w:tr w:rsidR="00802AAC" w:rsidRPr="00397A6D" w:rsidTr="002B2F79">
        <w:trPr>
          <w:trHeight w:val="381"/>
        </w:trPr>
        <w:tc>
          <w:tcPr>
            <w:tcW w:w="7862" w:type="dxa"/>
            <w:gridSpan w:val="2"/>
          </w:tcPr>
          <w:p w:rsidR="00802AAC" w:rsidRPr="00397A6D" w:rsidRDefault="008000D5" w:rsidP="0080297A">
            <w:pPr>
              <w:jc w:val="both"/>
              <w:rPr>
                <w:rFonts w:cstheme="minorHAnsi"/>
                <w:b/>
                <w:color w:val="000000" w:themeColor="text1"/>
                <w:sz w:val="24"/>
                <w:szCs w:val="24"/>
                <w:lang w:val="ru-RU"/>
              </w:rPr>
            </w:pPr>
            <w:r w:rsidRPr="00397A6D">
              <w:rPr>
                <w:rFonts w:cstheme="minorHAnsi"/>
                <w:b/>
                <w:color w:val="000000" w:themeColor="text1"/>
                <w:sz w:val="24"/>
                <w:szCs w:val="24"/>
                <w:lang w:val="ru-RU"/>
              </w:rPr>
              <w:t>Перечень мероприятий</w:t>
            </w:r>
            <w:r w:rsidRPr="00397A6D">
              <w:rPr>
                <w:rFonts w:cstheme="minorHAnsi"/>
                <w:b/>
                <w:color w:val="000000" w:themeColor="text1"/>
                <w:sz w:val="24"/>
                <w:szCs w:val="24"/>
                <w:lang w:val="ru-RU"/>
              </w:rPr>
              <w:tab/>
            </w:r>
            <w:r w:rsidR="00802AAC" w:rsidRPr="00397A6D">
              <w:rPr>
                <w:rFonts w:cstheme="minorHAnsi"/>
                <w:b/>
                <w:color w:val="000000" w:themeColor="text1"/>
                <w:sz w:val="24"/>
                <w:szCs w:val="24"/>
                <w:lang w:val="ru-RU"/>
              </w:rPr>
              <w:t>(</w:t>
            </w:r>
            <w:r w:rsidR="001F588A" w:rsidRPr="00397A6D">
              <w:rPr>
                <w:rFonts w:cstheme="minorHAnsi"/>
                <w:b/>
                <w:color w:val="000000" w:themeColor="text1"/>
                <w:sz w:val="24"/>
                <w:szCs w:val="24"/>
                <w:lang w:val="ru-RU"/>
              </w:rPr>
              <w:t>виды расходов</w:t>
            </w:r>
            <w:r w:rsidR="00802AAC" w:rsidRPr="00397A6D">
              <w:rPr>
                <w:rFonts w:cstheme="minorHAnsi"/>
                <w:b/>
                <w:color w:val="000000" w:themeColor="text1"/>
                <w:sz w:val="24"/>
                <w:szCs w:val="24"/>
                <w:lang w:val="ru-RU"/>
              </w:rPr>
              <w:t>)</w:t>
            </w:r>
          </w:p>
        </w:tc>
        <w:tc>
          <w:tcPr>
            <w:tcW w:w="2311" w:type="dxa"/>
          </w:tcPr>
          <w:p w:rsidR="00802AAC" w:rsidRPr="00397A6D" w:rsidRDefault="00802AAC" w:rsidP="0080297A">
            <w:pPr>
              <w:jc w:val="both"/>
              <w:rPr>
                <w:rFonts w:cstheme="minorHAnsi"/>
                <w:b/>
                <w:color w:val="000000" w:themeColor="text1"/>
                <w:sz w:val="24"/>
                <w:szCs w:val="24"/>
                <w:lang w:val="ru-RU"/>
              </w:rPr>
            </w:pPr>
            <w:r w:rsidRPr="00397A6D">
              <w:rPr>
                <w:rFonts w:cstheme="minorHAnsi"/>
                <w:b/>
                <w:color w:val="000000" w:themeColor="text1"/>
                <w:sz w:val="24"/>
                <w:szCs w:val="24"/>
                <w:lang w:val="ru-RU"/>
              </w:rPr>
              <w:t>Срок реализации</w:t>
            </w:r>
          </w:p>
        </w:tc>
      </w:tr>
      <w:tr w:rsidR="00802AAC" w:rsidRPr="00397A6D" w:rsidTr="002B2F79">
        <w:trPr>
          <w:trHeight w:val="381"/>
        </w:trPr>
        <w:tc>
          <w:tcPr>
            <w:tcW w:w="7862" w:type="dxa"/>
            <w:gridSpan w:val="2"/>
          </w:tcPr>
          <w:p w:rsidR="00802AAC" w:rsidRPr="00397A6D" w:rsidRDefault="00802AAC" w:rsidP="0080297A">
            <w:pPr>
              <w:jc w:val="both"/>
              <w:rPr>
                <w:rFonts w:cstheme="minorHAnsi"/>
                <w:b/>
                <w:color w:val="000000" w:themeColor="text1"/>
                <w:sz w:val="24"/>
                <w:szCs w:val="24"/>
                <w:lang w:val="ru-RU"/>
              </w:rPr>
            </w:pPr>
            <w:r w:rsidRPr="00397A6D">
              <w:rPr>
                <w:rFonts w:cstheme="minorHAnsi"/>
                <w:b/>
                <w:color w:val="000000" w:themeColor="text1"/>
                <w:sz w:val="24"/>
                <w:szCs w:val="24"/>
                <w:lang w:val="ru-RU"/>
              </w:rPr>
              <w:t>Мероприятие 1.</w:t>
            </w:r>
            <w:r w:rsidR="006E6F34" w:rsidRPr="00397A6D">
              <w:rPr>
                <w:rFonts w:cstheme="minorHAnsi"/>
                <w:b/>
                <w:color w:val="000000" w:themeColor="text1"/>
                <w:sz w:val="24"/>
                <w:szCs w:val="24"/>
                <w:lang w:val="ru-RU"/>
              </w:rPr>
              <w:t xml:space="preserve"> </w:t>
            </w:r>
            <w:r w:rsidR="001F588A" w:rsidRPr="00397A6D">
              <w:rPr>
                <w:rFonts w:cstheme="minorHAnsi"/>
                <w:color w:val="000000" w:themeColor="text1"/>
                <w:sz w:val="24"/>
                <w:szCs w:val="24"/>
                <w:lang w:val="ru-RU"/>
              </w:rPr>
              <w:t>И</w:t>
            </w:r>
            <w:r w:rsidRPr="00397A6D">
              <w:rPr>
                <w:rFonts w:cstheme="minorHAnsi"/>
                <w:color w:val="000000" w:themeColor="text1"/>
                <w:sz w:val="24"/>
                <w:szCs w:val="24"/>
                <w:lang w:val="ru-RU"/>
              </w:rPr>
              <w:t>зучение потребности и колич</w:t>
            </w:r>
            <w:r w:rsidR="001F588A" w:rsidRPr="00397A6D">
              <w:rPr>
                <w:rFonts w:cstheme="minorHAnsi"/>
                <w:color w:val="000000" w:themeColor="text1"/>
                <w:sz w:val="24"/>
                <w:szCs w:val="24"/>
                <w:lang w:val="ru-RU"/>
              </w:rPr>
              <w:t xml:space="preserve">ества необходимого оборудования, </w:t>
            </w:r>
            <w:r w:rsidRPr="00397A6D">
              <w:rPr>
                <w:rFonts w:cstheme="minorHAnsi"/>
                <w:color w:val="000000" w:themeColor="text1"/>
                <w:sz w:val="24"/>
                <w:szCs w:val="24"/>
                <w:lang w:val="ru-RU"/>
              </w:rPr>
              <w:t>поиск необходимого оборудования;</w:t>
            </w:r>
          </w:p>
        </w:tc>
        <w:tc>
          <w:tcPr>
            <w:tcW w:w="2311" w:type="dxa"/>
          </w:tcPr>
          <w:p w:rsidR="00802AAC" w:rsidRPr="00397A6D" w:rsidRDefault="00802AAC" w:rsidP="0080297A">
            <w:pPr>
              <w:jc w:val="both"/>
              <w:rPr>
                <w:rFonts w:cstheme="minorHAnsi"/>
                <w:color w:val="000000" w:themeColor="text1"/>
                <w:sz w:val="24"/>
                <w:szCs w:val="24"/>
                <w:lang w:val="ru-RU"/>
              </w:rPr>
            </w:pPr>
            <w:r w:rsidRPr="00397A6D">
              <w:rPr>
                <w:rFonts w:cstheme="minorHAnsi"/>
                <w:color w:val="000000" w:themeColor="text1"/>
                <w:sz w:val="24"/>
                <w:szCs w:val="24"/>
                <w:lang w:val="ru-RU"/>
              </w:rPr>
              <w:t>1 месяц</w:t>
            </w:r>
          </w:p>
        </w:tc>
      </w:tr>
      <w:tr w:rsidR="00802AAC" w:rsidRPr="00397A6D" w:rsidTr="002B2F79">
        <w:trPr>
          <w:trHeight w:val="300"/>
        </w:trPr>
        <w:tc>
          <w:tcPr>
            <w:tcW w:w="7862" w:type="dxa"/>
            <w:gridSpan w:val="2"/>
          </w:tcPr>
          <w:p w:rsidR="001F588A" w:rsidRPr="00397A6D" w:rsidRDefault="00802AAC" w:rsidP="0080297A">
            <w:pPr>
              <w:jc w:val="both"/>
              <w:rPr>
                <w:rFonts w:eastAsia="Times New Roman" w:cstheme="minorHAnsi"/>
                <w:color w:val="auto"/>
                <w:sz w:val="24"/>
                <w:szCs w:val="24"/>
                <w:lang w:val="ru-RU"/>
              </w:rPr>
            </w:pPr>
            <w:r w:rsidRPr="00397A6D">
              <w:rPr>
                <w:rFonts w:cstheme="minorHAnsi"/>
                <w:b/>
                <w:color w:val="000000" w:themeColor="text1"/>
                <w:sz w:val="24"/>
                <w:szCs w:val="24"/>
                <w:lang w:val="ru-RU"/>
              </w:rPr>
              <w:t>Мероприятие 2.</w:t>
            </w:r>
            <w:r w:rsidRPr="00397A6D">
              <w:rPr>
                <w:rFonts w:eastAsia="Times New Roman" w:cstheme="minorHAnsi"/>
                <w:color w:val="auto"/>
                <w:sz w:val="24"/>
                <w:szCs w:val="24"/>
                <w:lang w:val="ru-RU"/>
              </w:rPr>
              <w:t xml:space="preserve">: Обустройство и оборудование </w:t>
            </w:r>
            <w:r w:rsidRPr="00397A6D">
              <w:rPr>
                <w:rFonts w:eastAsia="Times New Roman" w:cstheme="minorHAnsi"/>
                <w:b/>
                <w:color w:val="auto"/>
                <w:sz w:val="24"/>
                <w:szCs w:val="24"/>
                <w:lang w:val="ru-RU"/>
              </w:rPr>
              <w:t xml:space="preserve">санузла </w:t>
            </w:r>
          </w:p>
          <w:p w:rsidR="00802AAC" w:rsidRPr="00397A6D" w:rsidRDefault="00802AAC" w:rsidP="0080297A">
            <w:pPr>
              <w:jc w:val="both"/>
              <w:rPr>
                <w:rFonts w:eastAsia="Times New Roman" w:cstheme="minorHAnsi"/>
                <w:color w:val="auto"/>
                <w:sz w:val="24"/>
                <w:szCs w:val="24"/>
                <w:lang w:val="ru-RU"/>
              </w:rPr>
            </w:pPr>
            <w:r w:rsidRPr="00397A6D">
              <w:rPr>
                <w:rFonts w:eastAsia="Times New Roman" w:cstheme="minorHAnsi"/>
                <w:color w:val="auto"/>
                <w:sz w:val="24"/>
                <w:szCs w:val="24"/>
                <w:lang w:val="ru-RU"/>
              </w:rPr>
              <w:t>(опорные поручни по периметру, специальная раковина, опорный поручень для раковины, поворотное зеркало, смеситель с локтевым или сенсорным управлением, сушилка для рук с автоматической подачей воздуха, крючки для трости, костылей и личных вещей, унитаз для МГН, откидной поручень, кнопка вызова помощи со шнурком, тактильная пиктограмма, входная группа)</w:t>
            </w:r>
          </w:p>
        </w:tc>
        <w:tc>
          <w:tcPr>
            <w:tcW w:w="2311" w:type="dxa"/>
          </w:tcPr>
          <w:p w:rsidR="00802AAC" w:rsidRPr="00397A6D" w:rsidRDefault="00802AAC" w:rsidP="0080297A">
            <w:pPr>
              <w:jc w:val="both"/>
              <w:rPr>
                <w:rFonts w:cstheme="minorHAnsi"/>
                <w:color w:val="000000" w:themeColor="text1"/>
                <w:sz w:val="24"/>
                <w:szCs w:val="24"/>
                <w:lang w:val="ru-RU"/>
              </w:rPr>
            </w:pPr>
            <w:r w:rsidRPr="00397A6D">
              <w:rPr>
                <w:rFonts w:cstheme="minorHAnsi"/>
                <w:color w:val="000000" w:themeColor="text1"/>
                <w:sz w:val="24"/>
                <w:szCs w:val="24"/>
                <w:lang w:val="ru-RU"/>
              </w:rPr>
              <w:t>2-3 месяца</w:t>
            </w:r>
          </w:p>
        </w:tc>
      </w:tr>
      <w:tr w:rsidR="00802AAC" w:rsidRPr="00397A6D" w:rsidTr="002B2F79">
        <w:trPr>
          <w:trHeight w:val="237"/>
        </w:trPr>
        <w:tc>
          <w:tcPr>
            <w:tcW w:w="7862" w:type="dxa"/>
            <w:gridSpan w:val="2"/>
          </w:tcPr>
          <w:p w:rsidR="00802AAC" w:rsidRPr="00397A6D" w:rsidRDefault="00802AAC" w:rsidP="0080297A">
            <w:pPr>
              <w:jc w:val="both"/>
              <w:rPr>
                <w:rFonts w:eastAsia="Times New Roman" w:cstheme="minorHAnsi"/>
                <w:color w:val="auto"/>
                <w:sz w:val="24"/>
                <w:szCs w:val="24"/>
                <w:lang w:val="ru-RU"/>
              </w:rPr>
            </w:pPr>
            <w:r w:rsidRPr="00397A6D">
              <w:rPr>
                <w:rFonts w:cstheme="minorHAnsi"/>
                <w:b/>
                <w:color w:val="000000" w:themeColor="text1"/>
                <w:sz w:val="24"/>
                <w:szCs w:val="24"/>
                <w:lang w:val="ru-RU"/>
              </w:rPr>
              <w:t>Мероприятие 3.</w:t>
            </w:r>
            <w:r w:rsidR="006E6F34" w:rsidRPr="00397A6D">
              <w:rPr>
                <w:rFonts w:cstheme="minorHAnsi"/>
                <w:b/>
                <w:color w:val="000000" w:themeColor="text1"/>
                <w:sz w:val="24"/>
                <w:szCs w:val="24"/>
                <w:lang w:val="ru-RU"/>
              </w:rPr>
              <w:t xml:space="preserve"> </w:t>
            </w:r>
            <w:r w:rsidRPr="00397A6D">
              <w:rPr>
                <w:rFonts w:eastAsia="Times New Roman" w:cstheme="minorHAnsi"/>
                <w:color w:val="auto"/>
                <w:sz w:val="24"/>
                <w:szCs w:val="24"/>
                <w:lang w:val="ru-RU"/>
              </w:rPr>
              <w:t xml:space="preserve">Обустройство и оборудование </w:t>
            </w:r>
            <w:r w:rsidRPr="00397A6D">
              <w:rPr>
                <w:rFonts w:eastAsia="Times New Roman" w:cstheme="minorHAnsi"/>
                <w:b/>
                <w:color w:val="auto"/>
                <w:sz w:val="24"/>
                <w:szCs w:val="24"/>
                <w:lang w:val="ru-RU"/>
              </w:rPr>
              <w:t>входа в здание</w:t>
            </w:r>
            <w:r w:rsidR="000C0353" w:rsidRPr="00397A6D">
              <w:rPr>
                <w:rFonts w:eastAsia="Times New Roman" w:cstheme="minorHAnsi"/>
                <w:b/>
                <w:color w:val="auto"/>
                <w:sz w:val="24"/>
                <w:szCs w:val="24"/>
                <w:lang w:val="ru-RU"/>
              </w:rPr>
              <w:t xml:space="preserve"> </w:t>
            </w:r>
            <w:r w:rsidRPr="00397A6D">
              <w:rPr>
                <w:rFonts w:eastAsia="Times New Roman" w:cstheme="minorHAnsi"/>
                <w:color w:val="auto"/>
                <w:sz w:val="24"/>
                <w:szCs w:val="24"/>
                <w:lang w:val="ru-RU"/>
              </w:rPr>
              <w:t>элементами доступной среды</w:t>
            </w:r>
          </w:p>
          <w:p w:rsidR="00802AAC" w:rsidRPr="00397A6D" w:rsidRDefault="00802AAC" w:rsidP="0080297A">
            <w:pPr>
              <w:jc w:val="both"/>
              <w:rPr>
                <w:rFonts w:cstheme="minorHAnsi"/>
                <w:b/>
                <w:color w:val="000000" w:themeColor="text1"/>
                <w:sz w:val="24"/>
                <w:szCs w:val="24"/>
                <w:lang w:val="ru-RU"/>
              </w:rPr>
            </w:pPr>
            <w:r w:rsidRPr="00397A6D">
              <w:rPr>
                <w:rFonts w:eastAsia="Times New Roman" w:cstheme="minorHAnsi"/>
                <w:color w:val="auto"/>
                <w:sz w:val="24"/>
                <w:szCs w:val="24"/>
                <w:lang w:val="ru-RU"/>
              </w:rPr>
              <w:t xml:space="preserve">(понижение бордюрного камня, ровное дорожное покрытие, тактильная </w:t>
            </w:r>
            <w:r w:rsidRPr="00397A6D">
              <w:rPr>
                <w:rFonts w:eastAsia="Times New Roman" w:cstheme="minorHAnsi"/>
                <w:color w:val="auto"/>
                <w:sz w:val="24"/>
                <w:szCs w:val="24"/>
                <w:lang w:val="ru-RU"/>
              </w:rPr>
              <w:lastRenderedPageBreak/>
              <w:t>предупреждающая и направляющая тротуарная плитка, пандус с поручнями, расширенная входная группа (2 шт.)).</w:t>
            </w:r>
          </w:p>
        </w:tc>
        <w:tc>
          <w:tcPr>
            <w:tcW w:w="2311" w:type="dxa"/>
          </w:tcPr>
          <w:p w:rsidR="00802AAC" w:rsidRPr="00397A6D" w:rsidRDefault="00802AAC" w:rsidP="0080297A">
            <w:pPr>
              <w:jc w:val="both"/>
              <w:rPr>
                <w:rFonts w:cstheme="minorHAnsi"/>
                <w:color w:val="000000" w:themeColor="text1"/>
                <w:sz w:val="24"/>
                <w:szCs w:val="24"/>
                <w:lang w:val="ru-RU"/>
              </w:rPr>
            </w:pPr>
            <w:r w:rsidRPr="00397A6D">
              <w:rPr>
                <w:rFonts w:cstheme="minorHAnsi"/>
                <w:color w:val="000000" w:themeColor="text1"/>
                <w:sz w:val="24"/>
                <w:szCs w:val="24"/>
                <w:lang w:val="ru-RU"/>
              </w:rPr>
              <w:lastRenderedPageBreak/>
              <w:t>4-9 месяцев</w:t>
            </w:r>
          </w:p>
        </w:tc>
      </w:tr>
      <w:tr w:rsidR="00802AAC" w:rsidRPr="00397A6D" w:rsidTr="002B2F79">
        <w:trPr>
          <w:trHeight w:val="237"/>
        </w:trPr>
        <w:tc>
          <w:tcPr>
            <w:tcW w:w="7862" w:type="dxa"/>
            <w:gridSpan w:val="2"/>
          </w:tcPr>
          <w:p w:rsidR="001F588A" w:rsidRPr="00397A6D" w:rsidRDefault="00802AAC" w:rsidP="0080297A">
            <w:pPr>
              <w:jc w:val="both"/>
              <w:rPr>
                <w:rFonts w:cstheme="minorHAnsi"/>
                <w:b/>
                <w:color w:val="000000" w:themeColor="text1"/>
                <w:sz w:val="24"/>
                <w:szCs w:val="24"/>
                <w:lang w:val="ru-RU"/>
              </w:rPr>
            </w:pPr>
            <w:r w:rsidRPr="00397A6D">
              <w:rPr>
                <w:rFonts w:cstheme="minorHAnsi"/>
                <w:b/>
                <w:color w:val="000000" w:themeColor="text1"/>
                <w:sz w:val="24"/>
                <w:szCs w:val="24"/>
                <w:lang w:val="ru-RU"/>
              </w:rPr>
              <w:lastRenderedPageBreak/>
              <w:t>Мероприятие 4. </w:t>
            </w:r>
            <w:r w:rsidRPr="00397A6D">
              <w:rPr>
                <w:rFonts w:cstheme="minorHAnsi"/>
                <w:color w:val="000000" w:themeColor="text1"/>
                <w:sz w:val="24"/>
                <w:szCs w:val="24"/>
                <w:lang w:val="ru-RU"/>
              </w:rPr>
              <w:t>Обустройство и оборудование</w:t>
            </w:r>
            <w:r w:rsidR="00B072FA" w:rsidRPr="00397A6D">
              <w:rPr>
                <w:rFonts w:cstheme="minorHAnsi"/>
                <w:color w:val="000000" w:themeColor="text1"/>
                <w:sz w:val="24"/>
                <w:szCs w:val="24"/>
                <w:lang w:val="ru-RU"/>
              </w:rPr>
              <w:t xml:space="preserve"> </w:t>
            </w:r>
            <w:r w:rsidRPr="00397A6D">
              <w:rPr>
                <w:rFonts w:cstheme="minorHAnsi"/>
                <w:b/>
                <w:color w:val="000000" w:themeColor="text1"/>
                <w:sz w:val="24"/>
                <w:szCs w:val="24"/>
                <w:lang w:val="ru-RU"/>
              </w:rPr>
              <w:t>коридора </w:t>
            </w:r>
          </w:p>
          <w:p w:rsidR="00802AAC" w:rsidRPr="00397A6D" w:rsidRDefault="00802AAC" w:rsidP="0080297A">
            <w:pPr>
              <w:jc w:val="both"/>
              <w:rPr>
                <w:rFonts w:cstheme="minorHAnsi"/>
                <w:b/>
                <w:color w:val="000000" w:themeColor="text1"/>
                <w:sz w:val="24"/>
                <w:szCs w:val="24"/>
                <w:lang w:val="ru-RU"/>
              </w:rPr>
            </w:pPr>
            <w:r w:rsidRPr="00397A6D">
              <w:rPr>
                <w:rFonts w:cstheme="minorHAnsi"/>
                <w:color w:val="000000" w:themeColor="text1"/>
                <w:sz w:val="24"/>
                <w:szCs w:val="24"/>
                <w:lang w:val="ru-RU"/>
              </w:rPr>
              <w:t>(тактильные предупреждающие и направляющие напольные указатели, поручни на стенах коридора, рампа с поручнем)</w:t>
            </w:r>
            <w:r w:rsidRPr="00397A6D">
              <w:rPr>
                <w:rFonts w:eastAsia="Times New Roman" w:cstheme="minorHAnsi"/>
                <w:color w:val="auto"/>
                <w:sz w:val="24"/>
                <w:szCs w:val="24"/>
                <w:lang w:val="ru-RU"/>
              </w:rPr>
              <w:t>.</w:t>
            </w:r>
          </w:p>
        </w:tc>
        <w:tc>
          <w:tcPr>
            <w:tcW w:w="2311" w:type="dxa"/>
          </w:tcPr>
          <w:p w:rsidR="00802AAC" w:rsidRPr="00397A6D" w:rsidRDefault="00802AAC" w:rsidP="0080297A">
            <w:pPr>
              <w:jc w:val="both"/>
              <w:rPr>
                <w:rFonts w:cstheme="minorHAnsi"/>
                <w:color w:val="000000" w:themeColor="text1"/>
                <w:sz w:val="24"/>
                <w:szCs w:val="24"/>
                <w:lang w:val="ru-RU"/>
              </w:rPr>
            </w:pPr>
            <w:r w:rsidRPr="00397A6D">
              <w:rPr>
                <w:rFonts w:cstheme="minorHAnsi"/>
                <w:color w:val="000000" w:themeColor="text1"/>
                <w:sz w:val="24"/>
                <w:szCs w:val="24"/>
                <w:lang w:val="ru-RU"/>
              </w:rPr>
              <w:t>10-12 месяцев</w:t>
            </w:r>
          </w:p>
        </w:tc>
      </w:tr>
      <w:tr w:rsidR="00802AAC" w:rsidRPr="00397A6D" w:rsidTr="002B2F79">
        <w:trPr>
          <w:trHeight w:val="321"/>
        </w:trPr>
        <w:tc>
          <w:tcPr>
            <w:tcW w:w="7862" w:type="dxa"/>
            <w:gridSpan w:val="2"/>
          </w:tcPr>
          <w:p w:rsidR="00802AAC" w:rsidRPr="00397A6D" w:rsidRDefault="00802AAC" w:rsidP="0080297A">
            <w:pPr>
              <w:jc w:val="both"/>
              <w:rPr>
                <w:rFonts w:cstheme="minorHAnsi"/>
                <w:color w:val="000000" w:themeColor="text1"/>
                <w:sz w:val="24"/>
                <w:szCs w:val="24"/>
                <w:lang w:val="ru-RU"/>
              </w:rPr>
            </w:pPr>
            <w:r w:rsidRPr="00397A6D">
              <w:rPr>
                <w:rFonts w:cstheme="minorHAnsi"/>
                <w:b/>
                <w:color w:val="000000" w:themeColor="text1"/>
                <w:sz w:val="24"/>
                <w:szCs w:val="24"/>
                <w:lang w:val="ru-RU"/>
              </w:rPr>
              <w:t>Мероприятие 5. </w:t>
            </w:r>
            <w:r w:rsidRPr="00397A6D">
              <w:rPr>
                <w:rFonts w:cstheme="minorHAnsi"/>
                <w:color w:val="000000" w:themeColor="text1"/>
                <w:sz w:val="24"/>
                <w:szCs w:val="24"/>
                <w:lang w:val="ru-RU"/>
              </w:rPr>
              <w:t>Проведение учебно-познавательных занятий и тренингов по обучению и практическому использованию элементов доступной среды</w:t>
            </w:r>
            <w:r w:rsidR="00B072FA" w:rsidRPr="00397A6D">
              <w:rPr>
                <w:rFonts w:cstheme="minorHAnsi"/>
                <w:color w:val="000000" w:themeColor="text1"/>
                <w:sz w:val="24"/>
                <w:szCs w:val="24"/>
                <w:lang w:val="ru-RU"/>
              </w:rPr>
              <w:t>.</w:t>
            </w:r>
          </w:p>
        </w:tc>
        <w:tc>
          <w:tcPr>
            <w:tcW w:w="2311" w:type="dxa"/>
          </w:tcPr>
          <w:p w:rsidR="00802AAC" w:rsidRPr="00397A6D" w:rsidRDefault="00802AAC" w:rsidP="0080297A">
            <w:pPr>
              <w:jc w:val="both"/>
              <w:rPr>
                <w:rFonts w:cstheme="minorHAnsi"/>
                <w:color w:val="000000" w:themeColor="text1"/>
                <w:sz w:val="24"/>
                <w:szCs w:val="24"/>
                <w:lang w:val="ru-RU"/>
              </w:rPr>
            </w:pPr>
            <w:r w:rsidRPr="00397A6D">
              <w:rPr>
                <w:rFonts w:cstheme="minorHAnsi"/>
                <w:color w:val="000000" w:themeColor="text1"/>
                <w:sz w:val="24"/>
                <w:szCs w:val="24"/>
                <w:lang w:val="ru-RU"/>
              </w:rPr>
              <w:t>1-12 месяцев</w:t>
            </w:r>
          </w:p>
        </w:tc>
      </w:tr>
      <w:tr w:rsidR="00ED7037" w:rsidRPr="00397A6D" w:rsidTr="002B2F79">
        <w:trPr>
          <w:trHeight w:val="321"/>
        </w:trPr>
        <w:tc>
          <w:tcPr>
            <w:tcW w:w="10173" w:type="dxa"/>
            <w:gridSpan w:val="3"/>
          </w:tcPr>
          <w:p w:rsidR="00ED7037" w:rsidRPr="00397A6D" w:rsidRDefault="00ED7037" w:rsidP="0080297A">
            <w:pPr>
              <w:pStyle w:val="af7"/>
              <w:numPr>
                <w:ilvl w:val="0"/>
                <w:numId w:val="2"/>
              </w:numPr>
              <w:spacing w:line="240" w:lineRule="auto"/>
              <w:rPr>
                <w:rFonts w:asciiTheme="minorHAnsi" w:hAnsiTheme="minorHAnsi" w:cstheme="minorHAnsi"/>
                <w:b/>
                <w:color w:val="000000" w:themeColor="text1"/>
                <w:sz w:val="24"/>
                <w:szCs w:val="24"/>
              </w:rPr>
            </w:pPr>
            <w:r w:rsidRPr="00397A6D">
              <w:rPr>
                <w:rFonts w:asciiTheme="minorHAnsi" w:hAnsiTheme="minorHAnsi" w:cstheme="minorHAnsi"/>
                <w:b/>
                <w:color w:val="000000" w:themeColor="text1"/>
                <w:sz w:val="24"/>
                <w:szCs w:val="24"/>
              </w:rPr>
              <w:t>Ожидаемый результат:</w:t>
            </w:r>
          </w:p>
        </w:tc>
      </w:tr>
      <w:tr w:rsidR="00ED7037" w:rsidRPr="000F7059" w:rsidTr="002B2F79">
        <w:trPr>
          <w:trHeight w:val="321"/>
        </w:trPr>
        <w:tc>
          <w:tcPr>
            <w:tcW w:w="10173" w:type="dxa"/>
            <w:gridSpan w:val="3"/>
          </w:tcPr>
          <w:p w:rsidR="00ED7037" w:rsidRPr="00397A6D" w:rsidRDefault="00ED7037" w:rsidP="0080297A">
            <w:pPr>
              <w:pStyle w:val="af7"/>
              <w:numPr>
                <w:ilvl w:val="0"/>
                <w:numId w:val="6"/>
              </w:numPr>
              <w:spacing w:line="240" w:lineRule="auto"/>
              <w:ind w:left="0" w:firstLine="720"/>
              <w:jc w:val="both"/>
              <w:rPr>
                <w:rFonts w:asciiTheme="minorHAnsi" w:hAnsiTheme="minorHAnsi" w:cstheme="minorHAnsi"/>
                <w:color w:val="000000" w:themeColor="text1"/>
                <w:sz w:val="24"/>
                <w:szCs w:val="24"/>
              </w:rPr>
            </w:pPr>
            <w:r w:rsidRPr="00397A6D">
              <w:rPr>
                <w:rFonts w:asciiTheme="minorHAnsi" w:hAnsiTheme="minorHAnsi" w:cstheme="minorHAnsi"/>
                <w:color w:val="000000" w:themeColor="text1"/>
                <w:sz w:val="24"/>
                <w:szCs w:val="24"/>
              </w:rPr>
              <w:t>Созда</w:t>
            </w:r>
            <w:r w:rsidR="00802AAC" w:rsidRPr="00397A6D">
              <w:rPr>
                <w:rFonts w:asciiTheme="minorHAnsi" w:hAnsiTheme="minorHAnsi" w:cstheme="minorHAnsi"/>
                <w:color w:val="000000" w:themeColor="text1"/>
                <w:sz w:val="24"/>
                <w:szCs w:val="24"/>
              </w:rPr>
              <w:t>ние</w:t>
            </w:r>
            <w:r w:rsidRPr="00397A6D">
              <w:rPr>
                <w:rFonts w:asciiTheme="minorHAnsi" w:hAnsiTheme="minorHAnsi" w:cstheme="minorHAnsi"/>
                <w:color w:val="000000" w:themeColor="text1"/>
                <w:sz w:val="24"/>
                <w:szCs w:val="24"/>
              </w:rPr>
              <w:t xml:space="preserve"> безопасны</w:t>
            </w:r>
            <w:r w:rsidR="00802AAC" w:rsidRPr="00397A6D">
              <w:rPr>
                <w:rFonts w:asciiTheme="minorHAnsi" w:hAnsiTheme="minorHAnsi" w:cstheme="minorHAnsi"/>
                <w:color w:val="000000" w:themeColor="text1"/>
                <w:sz w:val="24"/>
                <w:szCs w:val="24"/>
              </w:rPr>
              <w:t>х</w:t>
            </w:r>
            <w:r w:rsidRPr="00397A6D">
              <w:rPr>
                <w:rFonts w:asciiTheme="minorHAnsi" w:hAnsiTheme="minorHAnsi" w:cstheme="minorHAnsi"/>
                <w:color w:val="000000" w:themeColor="text1"/>
                <w:sz w:val="24"/>
                <w:szCs w:val="24"/>
              </w:rPr>
              <w:t xml:space="preserve"> услови</w:t>
            </w:r>
            <w:r w:rsidR="00802AAC" w:rsidRPr="00397A6D">
              <w:rPr>
                <w:rFonts w:asciiTheme="minorHAnsi" w:hAnsiTheme="minorHAnsi" w:cstheme="minorHAnsi"/>
                <w:color w:val="000000" w:themeColor="text1"/>
                <w:sz w:val="24"/>
                <w:szCs w:val="24"/>
              </w:rPr>
              <w:t>й</w:t>
            </w:r>
            <w:r w:rsidRPr="00397A6D">
              <w:rPr>
                <w:rFonts w:asciiTheme="minorHAnsi" w:hAnsiTheme="minorHAnsi" w:cstheme="minorHAnsi"/>
                <w:color w:val="000000" w:themeColor="text1"/>
                <w:sz w:val="24"/>
                <w:szCs w:val="24"/>
              </w:rPr>
              <w:t>, доступной среды</w:t>
            </w:r>
            <w:r w:rsidR="00B072FA" w:rsidRPr="00397A6D">
              <w:rPr>
                <w:rFonts w:asciiTheme="minorHAnsi" w:hAnsiTheme="minorHAnsi" w:cstheme="minorHAnsi"/>
                <w:color w:val="000000" w:themeColor="text1"/>
                <w:sz w:val="24"/>
                <w:szCs w:val="24"/>
              </w:rPr>
              <w:t xml:space="preserve"> </w:t>
            </w:r>
            <w:r w:rsidRPr="00397A6D">
              <w:rPr>
                <w:rFonts w:asciiTheme="minorHAnsi" w:hAnsiTheme="minorHAnsi" w:cstheme="minorHAnsi"/>
                <w:color w:val="000000" w:themeColor="text1"/>
                <w:sz w:val="24"/>
                <w:szCs w:val="24"/>
              </w:rPr>
              <w:t>для инвалидов и физически ослабленных лиц</w:t>
            </w:r>
            <w:r w:rsidR="00802AAC" w:rsidRPr="00397A6D">
              <w:rPr>
                <w:rFonts w:asciiTheme="minorHAnsi" w:hAnsiTheme="minorHAnsi" w:cstheme="minorHAnsi"/>
                <w:color w:val="000000" w:themeColor="text1"/>
                <w:sz w:val="24"/>
                <w:szCs w:val="24"/>
              </w:rPr>
              <w:t>.</w:t>
            </w:r>
          </w:p>
          <w:p w:rsidR="008000D5" w:rsidRPr="00397A6D" w:rsidRDefault="00802AAC" w:rsidP="0080297A">
            <w:pPr>
              <w:pStyle w:val="af7"/>
              <w:numPr>
                <w:ilvl w:val="0"/>
                <w:numId w:val="6"/>
              </w:numPr>
              <w:spacing w:line="240" w:lineRule="auto"/>
              <w:ind w:left="0" w:firstLine="709"/>
              <w:jc w:val="both"/>
              <w:rPr>
                <w:rFonts w:asciiTheme="minorHAnsi" w:hAnsiTheme="minorHAnsi" w:cstheme="minorHAnsi"/>
                <w:color w:val="000000" w:themeColor="text1"/>
                <w:sz w:val="24"/>
                <w:szCs w:val="24"/>
              </w:rPr>
            </w:pPr>
            <w:r w:rsidRPr="00397A6D">
              <w:rPr>
                <w:rFonts w:asciiTheme="minorHAnsi" w:hAnsiTheme="minorHAnsi" w:cstheme="minorHAnsi"/>
                <w:color w:val="000000" w:themeColor="text1"/>
                <w:sz w:val="24"/>
                <w:szCs w:val="24"/>
              </w:rPr>
              <w:t>Решение проблем доступной среды для безопасной и комфортной жизнедеятельности.</w:t>
            </w:r>
          </w:p>
          <w:p w:rsidR="00802AAC" w:rsidRPr="00397A6D" w:rsidRDefault="008000D5" w:rsidP="0080297A">
            <w:pPr>
              <w:pStyle w:val="af7"/>
              <w:spacing w:line="240" w:lineRule="auto"/>
              <w:ind w:left="0"/>
              <w:jc w:val="both"/>
              <w:rPr>
                <w:rFonts w:asciiTheme="minorHAnsi" w:hAnsiTheme="minorHAnsi" w:cstheme="minorHAnsi"/>
                <w:color w:val="000000" w:themeColor="text1"/>
                <w:sz w:val="24"/>
                <w:szCs w:val="24"/>
              </w:rPr>
            </w:pPr>
            <w:r w:rsidRPr="00397A6D">
              <w:rPr>
                <w:rFonts w:asciiTheme="minorHAnsi" w:hAnsiTheme="minorHAnsi" w:cstheme="minorHAnsi"/>
                <w:color w:val="000000" w:themeColor="text1"/>
                <w:sz w:val="24"/>
                <w:szCs w:val="24"/>
              </w:rPr>
              <w:t xml:space="preserve">             3. </w:t>
            </w:r>
            <w:r w:rsidR="00802AAC" w:rsidRPr="00397A6D">
              <w:rPr>
                <w:rFonts w:asciiTheme="minorHAnsi" w:hAnsiTheme="minorHAnsi" w:cstheme="minorHAnsi"/>
                <w:color w:val="000000" w:themeColor="text1"/>
                <w:sz w:val="24"/>
                <w:szCs w:val="24"/>
              </w:rPr>
              <w:t xml:space="preserve">Информирование жителей района о создании безопасных условий, доступной среды для инвалидов и физически ослабленных лиц в отделении социальной реабилитации, </w:t>
            </w:r>
            <w:proofErr w:type="spellStart"/>
            <w:r w:rsidR="00802AAC" w:rsidRPr="00397A6D">
              <w:rPr>
                <w:rFonts w:asciiTheme="minorHAnsi" w:hAnsiTheme="minorHAnsi" w:cstheme="minorHAnsi"/>
                <w:color w:val="000000" w:themeColor="text1"/>
                <w:sz w:val="24"/>
                <w:szCs w:val="24"/>
              </w:rPr>
              <w:t>абилитации</w:t>
            </w:r>
            <w:proofErr w:type="spellEnd"/>
            <w:r w:rsidR="00802AAC" w:rsidRPr="00397A6D">
              <w:rPr>
                <w:rFonts w:asciiTheme="minorHAnsi" w:hAnsiTheme="minorHAnsi" w:cstheme="minorHAnsi"/>
                <w:color w:val="000000" w:themeColor="text1"/>
                <w:sz w:val="24"/>
                <w:szCs w:val="24"/>
              </w:rPr>
              <w:t xml:space="preserve"> инвалидов и обеспечение дневного пребывания для граждан пожилого возраста</w:t>
            </w:r>
          </w:p>
          <w:p w:rsidR="0084423C" w:rsidRPr="00397A6D" w:rsidRDefault="008000D5" w:rsidP="0080297A">
            <w:pPr>
              <w:pStyle w:val="af7"/>
              <w:tabs>
                <w:tab w:val="left" w:pos="726"/>
              </w:tabs>
              <w:spacing w:line="240" w:lineRule="auto"/>
              <w:ind w:left="0"/>
              <w:jc w:val="both"/>
              <w:rPr>
                <w:rFonts w:asciiTheme="minorHAnsi" w:hAnsiTheme="minorHAnsi" w:cstheme="minorHAnsi"/>
                <w:color w:val="000000" w:themeColor="text1"/>
                <w:sz w:val="24"/>
                <w:szCs w:val="24"/>
              </w:rPr>
            </w:pPr>
            <w:r w:rsidRPr="00397A6D">
              <w:rPr>
                <w:rFonts w:asciiTheme="minorHAnsi" w:hAnsiTheme="minorHAnsi" w:cstheme="minorHAnsi"/>
                <w:color w:val="000000" w:themeColor="text1"/>
                <w:sz w:val="24"/>
                <w:szCs w:val="24"/>
              </w:rPr>
              <w:t xml:space="preserve">             4. </w:t>
            </w:r>
            <w:r w:rsidR="00802AAC" w:rsidRPr="00397A6D">
              <w:rPr>
                <w:rFonts w:asciiTheme="minorHAnsi" w:hAnsiTheme="minorHAnsi" w:cstheme="minorHAnsi"/>
                <w:color w:val="000000" w:themeColor="text1"/>
                <w:sz w:val="24"/>
                <w:szCs w:val="24"/>
              </w:rPr>
              <w:t>Повышение качества жизни</w:t>
            </w:r>
            <w:r w:rsidR="00802AAC" w:rsidRPr="00397A6D">
              <w:rPr>
                <w:rFonts w:asciiTheme="minorHAnsi" w:hAnsiTheme="minorHAnsi" w:cstheme="minorHAnsi"/>
                <w:sz w:val="24"/>
                <w:szCs w:val="24"/>
              </w:rPr>
              <w:t xml:space="preserve"> и общего уровня комфорта среды жизнедеятельности </w:t>
            </w:r>
            <w:r w:rsidR="00802AAC" w:rsidRPr="00397A6D">
              <w:rPr>
                <w:rFonts w:asciiTheme="minorHAnsi" w:hAnsiTheme="minorHAnsi" w:cstheme="minorHAnsi"/>
                <w:color w:val="000000" w:themeColor="text1"/>
                <w:sz w:val="24"/>
                <w:szCs w:val="24"/>
              </w:rPr>
              <w:t>инвалидов и физически ослабленных лиц.</w:t>
            </w:r>
          </w:p>
          <w:p w:rsidR="0080297A" w:rsidRPr="00397A6D" w:rsidRDefault="0080297A" w:rsidP="0080297A">
            <w:pPr>
              <w:pStyle w:val="af7"/>
              <w:tabs>
                <w:tab w:val="left" w:pos="726"/>
              </w:tabs>
              <w:spacing w:line="240" w:lineRule="auto"/>
              <w:ind w:left="0"/>
              <w:jc w:val="both"/>
              <w:rPr>
                <w:rFonts w:asciiTheme="minorHAnsi" w:hAnsiTheme="minorHAnsi" w:cstheme="minorHAnsi"/>
                <w:color w:val="000000" w:themeColor="text1"/>
                <w:sz w:val="24"/>
                <w:szCs w:val="24"/>
              </w:rPr>
            </w:pPr>
          </w:p>
        </w:tc>
      </w:tr>
      <w:tr w:rsidR="00A36C24" w:rsidRPr="000F7059" w:rsidTr="002B2F79">
        <w:trPr>
          <w:trHeight w:val="405"/>
        </w:trPr>
        <w:tc>
          <w:tcPr>
            <w:tcW w:w="10173" w:type="dxa"/>
            <w:gridSpan w:val="3"/>
          </w:tcPr>
          <w:p w:rsidR="00A36C24" w:rsidRPr="00397A6D" w:rsidRDefault="00A36C24" w:rsidP="00397A6D">
            <w:pPr>
              <w:pStyle w:val="af7"/>
              <w:numPr>
                <w:ilvl w:val="0"/>
                <w:numId w:val="2"/>
              </w:numPr>
              <w:spacing w:line="240" w:lineRule="auto"/>
              <w:jc w:val="both"/>
              <w:rPr>
                <w:rFonts w:asciiTheme="minorHAnsi" w:hAnsiTheme="minorHAnsi" w:cstheme="minorHAnsi"/>
                <w:b/>
                <w:color w:val="000000" w:themeColor="text1"/>
                <w:sz w:val="24"/>
                <w:szCs w:val="24"/>
              </w:rPr>
            </w:pPr>
            <w:r w:rsidRPr="00397A6D">
              <w:rPr>
                <w:rFonts w:asciiTheme="minorHAnsi" w:hAnsiTheme="minorHAnsi" w:cstheme="minorHAnsi"/>
                <w:b/>
                <w:color w:val="000000" w:themeColor="text1"/>
                <w:sz w:val="24"/>
                <w:szCs w:val="24"/>
              </w:rPr>
              <w:t>Общий объем финансирования (в долларах США):</w:t>
            </w:r>
            <w:r w:rsidR="00397A6D" w:rsidRPr="00397A6D">
              <w:rPr>
                <w:rFonts w:asciiTheme="minorHAnsi" w:hAnsiTheme="minorHAnsi" w:cstheme="minorHAnsi"/>
                <w:b/>
                <w:color w:val="000000" w:themeColor="text1"/>
                <w:sz w:val="24"/>
                <w:szCs w:val="24"/>
              </w:rPr>
              <w:t xml:space="preserve"> 20 000</w:t>
            </w:r>
            <w:r w:rsidR="0080297A" w:rsidRPr="00397A6D">
              <w:rPr>
                <w:rFonts w:asciiTheme="minorHAnsi" w:hAnsiTheme="minorHAnsi" w:cstheme="minorHAnsi"/>
                <w:b/>
                <w:color w:val="000000" w:themeColor="text1"/>
                <w:sz w:val="24"/>
                <w:szCs w:val="24"/>
              </w:rPr>
              <w:t>,00</w:t>
            </w:r>
          </w:p>
        </w:tc>
      </w:tr>
      <w:tr w:rsidR="00A36C24" w:rsidRPr="00397A6D" w:rsidTr="002B2F79">
        <w:trPr>
          <w:trHeight w:val="360"/>
        </w:trPr>
        <w:tc>
          <w:tcPr>
            <w:tcW w:w="4633" w:type="dxa"/>
            <w:vMerge w:val="restart"/>
          </w:tcPr>
          <w:p w:rsidR="00A36C24" w:rsidRPr="00397A6D" w:rsidRDefault="00A36C24" w:rsidP="0080297A">
            <w:pPr>
              <w:jc w:val="center"/>
              <w:rPr>
                <w:rFonts w:cstheme="minorHAnsi"/>
                <w:color w:val="000000" w:themeColor="text1"/>
                <w:sz w:val="24"/>
                <w:szCs w:val="24"/>
                <w:lang w:val="ru-RU"/>
              </w:rPr>
            </w:pPr>
            <w:r w:rsidRPr="00397A6D">
              <w:rPr>
                <w:rFonts w:cstheme="minorHAnsi"/>
                <w:color w:val="000000" w:themeColor="text1"/>
                <w:sz w:val="24"/>
                <w:szCs w:val="24"/>
                <w:lang w:val="ru-RU"/>
              </w:rPr>
              <w:t>Источник финансирования</w:t>
            </w:r>
          </w:p>
        </w:tc>
        <w:tc>
          <w:tcPr>
            <w:tcW w:w="5540" w:type="dxa"/>
            <w:gridSpan w:val="2"/>
            <w:tcBorders>
              <w:bottom w:val="nil"/>
            </w:tcBorders>
          </w:tcPr>
          <w:p w:rsidR="00A36C24" w:rsidRPr="00397A6D" w:rsidRDefault="00A36C24" w:rsidP="0080297A">
            <w:pPr>
              <w:jc w:val="center"/>
              <w:rPr>
                <w:rFonts w:cstheme="minorHAnsi"/>
                <w:color w:val="000000" w:themeColor="text1"/>
                <w:sz w:val="24"/>
                <w:szCs w:val="24"/>
                <w:lang w:val="ru-RU"/>
              </w:rPr>
            </w:pPr>
            <w:r w:rsidRPr="00397A6D">
              <w:rPr>
                <w:rFonts w:cstheme="minorHAnsi"/>
                <w:color w:val="000000" w:themeColor="text1"/>
                <w:sz w:val="24"/>
                <w:szCs w:val="24"/>
                <w:lang w:val="ru-RU"/>
              </w:rPr>
              <w:t>Объем финансирования</w:t>
            </w:r>
          </w:p>
        </w:tc>
      </w:tr>
      <w:tr w:rsidR="00A36C24" w:rsidRPr="00397A6D" w:rsidTr="0080297A">
        <w:trPr>
          <w:trHeight w:val="55"/>
        </w:trPr>
        <w:tc>
          <w:tcPr>
            <w:tcW w:w="4633" w:type="dxa"/>
            <w:vMerge/>
          </w:tcPr>
          <w:p w:rsidR="00A36C24" w:rsidRPr="00397A6D" w:rsidRDefault="00A36C24" w:rsidP="0080297A">
            <w:pPr>
              <w:jc w:val="both"/>
              <w:rPr>
                <w:rFonts w:cstheme="minorHAnsi"/>
                <w:b/>
                <w:color w:val="000000" w:themeColor="text1"/>
                <w:sz w:val="24"/>
                <w:szCs w:val="24"/>
                <w:lang w:val="ru-RU"/>
              </w:rPr>
            </w:pPr>
          </w:p>
        </w:tc>
        <w:tc>
          <w:tcPr>
            <w:tcW w:w="5540" w:type="dxa"/>
            <w:gridSpan w:val="2"/>
            <w:tcBorders>
              <w:top w:val="nil"/>
            </w:tcBorders>
          </w:tcPr>
          <w:p w:rsidR="00A36C24" w:rsidRPr="00397A6D" w:rsidRDefault="00A36C24" w:rsidP="0080297A">
            <w:pPr>
              <w:jc w:val="both"/>
              <w:rPr>
                <w:rFonts w:cstheme="minorHAnsi"/>
                <w:b/>
                <w:color w:val="000000" w:themeColor="text1"/>
                <w:sz w:val="24"/>
                <w:szCs w:val="24"/>
                <w:lang w:val="ru-RU"/>
              </w:rPr>
            </w:pPr>
          </w:p>
        </w:tc>
      </w:tr>
      <w:tr w:rsidR="00A36C24" w:rsidRPr="00397A6D" w:rsidTr="002B2F79">
        <w:trPr>
          <w:trHeight w:val="315"/>
        </w:trPr>
        <w:tc>
          <w:tcPr>
            <w:tcW w:w="4633" w:type="dxa"/>
          </w:tcPr>
          <w:p w:rsidR="00A36C24" w:rsidRPr="00397A6D" w:rsidRDefault="00A36C24" w:rsidP="0080297A">
            <w:pPr>
              <w:jc w:val="both"/>
              <w:rPr>
                <w:rFonts w:cstheme="minorHAnsi"/>
                <w:color w:val="000000" w:themeColor="text1"/>
                <w:sz w:val="24"/>
                <w:szCs w:val="24"/>
                <w:lang w:val="ru-RU"/>
              </w:rPr>
            </w:pPr>
            <w:r w:rsidRPr="00397A6D">
              <w:rPr>
                <w:rFonts w:cstheme="minorHAnsi"/>
                <w:color w:val="000000" w:themeColor="text1"/>
                <w:sz w:val="24"/>
                <w:szCs w:val="24"/>
                <w:lang w:val="ru-RU"/>
              </w:rPr>
              <w:t>Средства донора</w:t>
            </w:r>
          </w:p>
        </w:tc>
        <w:tc>
          <w:tcPr>
            <w:tcW w:w="5540" w:type="dxa"/>
            <w:gridSpan w:val="2"/>
          </w:tcPr>
          <w:p w:rsidR="00A36C24" w:rsidRPr="00397A6D" w:rsidRDefault="00397A6D" w:rsidP="0080297A">
            <w:pPr>
              <w:jc w:val="both"/>
              <w:rPr>
                <w:rFonts w:cstheme="minorHAnsi"/>
                <w:color w:val="000000" w:themeColor="text1"/>
                <w:sz w:val="24"/>
                <w:szCs w:val="24"/>
                <w:lang w:val="ru-RU"/>
              </w:rPr>
            </w:pPr>
            <w:r w:rsidRPr="00397A6D">
              <w:rPr>
                <w:rFonts w:cstheme="minorHAnsi"/>
                <w:color w:val="000000" w:themeColor="text1"/>
                <w:sz w:val="24"/>
                <w:szCs w:val="24"/>
                <w:lang w:val="ru-RU"/>
              </w:rPr>
              <w:t>15 700,00</w:t>
            </w:r>
          </w:p>
        </w:tc>
      </w:tr>
      <w:tr w:rsidR="00A36C24" w:rsidRPr="00397A6D" w:rsidTr="002B2F79">
        <w:trPr>
          <w:trHeight w:val="222"/>
        </w:trPr>
        <w:tc>
          <w:tcPr>
            <w:tcW w:w="4633" w:type="dxa"/>
          </w:tcPr>
          <w:p w:rsidR="00A36C24" w:rsidRPr="00397A6D" w:rsidRDefault="00A36C24" w:rsidP="0080297A">
            <w:pPr>
              <w:jc w:val="both"/>
              <w:rPr>
                <w:rFonts w:cstheme="minorHAnsi"/>
                <w:color w:val="000000" w:themeColor="text1"/>
                <w:sz w:val="24"/>
                <w:szCs w:val="24"/>
                <w:lang w:val="ru-RU"/>
              </w:rPr>
            </w:pPr>
            <w:proofErr w:type="spellStart"/>
            <w:r w:rsidRPr="00397A6D">
              <w:rPr>
                <w:rFonts w:cstheme="minorHAnsi"/>
                <w:color w:val="000000" w:themeColor="text1"/>
                <w:sz w:val="24"/>
                <w:szCs w:val="24"/>
                <w:lang w:val="ru-RU"/>
              </w:rPr>
              <w:t>Софинансирование</w:t>
            </w:r>
            <w:proofErr w:type="spellEnd"/>
          </w:p>
        </w:tc>
        <w:tc>
          <w:tcPr>
            <w:tcW w:w="5540" w:type="dxa"/>
            <w:gridSpan w:val="2"/>
          </w:tcPr>
          <w:p w:rsidR="00A36C24" w:rsidRPr="00397A6D" w:rsidRDefault="00A36C24" w:rsidP="0080297A">
            <w:pPr>
              <w:jc w:val="both"/>
              <w:rPr>
                <w:rFonts w:cstheme="minorHAnsi"/>
                <w:color w:val="000000" w:themeColor="text1"/>
                <w:sz w:val="24"/>
                <w:szCs w:val="24"/>
                <w:lang w:val="ru-RU"/>
              </w:rPr>
            </w:pPr>
            <w:r w:rsidRPr="00397A6D">
              <w:rPr>
                <w:rFonts w:cstheme="minorHAnsi"/>
                <w:color w:val="000000" w:themeColor="text1"/>
                <w:sz w:val="24"/>
                <w:szCs w:val="24"/>
                <w:lang w:val="ru-RU"/>
              </w:rPr>
              <w:t>4</w:t>
            </w:r>
            <w:r w:rsidR="0080297A" w:rsidRPr="00397A6D">
              <w:rPr>
                <w:rFonts w:cstheme="minorHAnsi"/>
                <w:color w:val="000000" w:themeColor="text1"/>
                <w:sz w:val="24"/>
                <w:szCs w:val="24"/>
                <w:lang w:val="ru-RU"/>
              </w:rPr>
              <w:t> </w:t>
            </w:r>
            <w:r w:rsidRPr="00397A6D">
              <w:rPr>
                <w:rFonts w:cstheme="minorHAnsi"/>
                <w:color w:val="000000" w:themeColor="text1"/>
                <w:sz w:val="24"/>
                <w:szCs w:val="24"/>
                <w:lang w:val="ru-RU"/>
              </w:rPr>
              <w:t>300</w:t>
            </w:r>
            <w:r w:rsidR="0080297A" w:rsidRPr="00397A6D">
              <w:rPr>
                <w:rFonts w:cstheme="minorHAnsi"/>
                <w:color w:val="000000" w:themeColor="text1"/>
                <w:sz w:val="24"/>
                <w:szCs w:val="24"/>
                <w:lang w:val="ru-RU"/>
              </w:rPr>
              <w:t>,00</w:t>
            </w:r>
          </w:p>
        </w:tc>
      </w:tr>
      <w:tr w:rsidR="00B072FA" w:rsidRPr="00397A6D" w:rsidTr="0080297A">
        <w:trPr>
          <w:trHeight w:val="1268"/>
        </w:trPr>
        <w:tc>
          <w:tcPr>
            <w:tcW w:w="10173" w:type="dxa"/>
            <w:gridSpan w:val="3"/>
          </w:tcPr>
          <w:p w:rsidR="00B072FA" w:rsidRPr="00397A6D" w:rsidRDefault="00B072FA" w:rsidP="00B072FA">
            <w:pPr>
              <w:pStyle w:val="af7"/>
              <w:numPr>
                <w:ilvl w:val="0"/>
                <w:numId w:val="2"/>
              </w:numPr>
              <w:spacing w:line="240" w:lineRule="auto"/>
              <w:jc w:val="both"/>
              <w:rPr>
                <w:rFonts w:asciiTheme="minorHAnsi" w:hAnsiTheme="minorHAnsi" w:cstheme="minorHAnsi"/>
                <w:b/>
                <w:sz w:val="24"/>
                <w:szCs w:val="24"/>
              </w:rPr>
            </w:pPr>
            <w:r w:rsidRPr="00397A6D">
              <w:rPr>
                <w:rFonts w:asciiTheme="minorHAnsi" w:hAnsiTheme="minorHAnsi" w:cstheme="minorHAnsi"/>
                <w:b/>
                <w:sz w:val="24"/>
                <w:szCs w:val="24"/>
              </w:rPr>
              <w:t>Бюджет инициативы, в долларах США</w:t>
            </w:r>
          </w:p>
          <w:tbl>
            <w:tblPr>
              <w:tblW w:w="10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5"/>
              <w:gridCol w:w="1275"/>
              <w:gridCol w:w="1418"/>
              <w:gridCol w:w="1276"/>
              <w:gridCol w:w="851"/>
              <w:gridCol w:w="992"/>
              <w:gridCol w:w="993"/>
              <w:gridCol w:w="892"/>
            </w:tblGrid>
            <w:tr w:rsidR="00B072FA" w:rsidRPr="00397A6D" w:rsidTr="0080297A">
              <w:tc>
                <w:tcPr>
                  <w:tcW w:w="3256" w:type="dxa"/>
                  <w:vMerge w:val="restart"/>
                </w:tcPr>
                <w:p w:rsidR="00B072FA" w:rsidRPr="00397A6D" w:rsidRDefault="00B072FA" w:rsidP="000F7059">
                  <w:pPr>
                    <w:framePr w:hSpace="180" w:wrap="around" w:vAnchor="text" w:hAnchor="margin" w:xAlign="center" w:y="224"/>
                    <w:spacing w:after="0"/>
                    <w:jc w:val="center"/>
                    <w:rPr>
                      <w:rFonts w:eastAsia="Times New Roman" w:cstheme="minorHAnsi"/>
                      <w:color w:val="auto"/>
                      <w:sz w:val="24"/>
                      <w:szCs w:val="24"/>
                      <w:lang w:val="ru-RU"/>
                    </w:rPr>
                  </w:pPr>
                  <w:r w:rsidRPr="00397A6D">
                    <w:rPr>
                      <w:rFonts w:eastAsia="Times New Roman" w:cstheme="minorHAnsi"/>
                      <w:color w:val="auto"/>
                      <w:sz w:val="24"/>
                      <w:szCs w:val="24"/>
                      <w:lang w:val="ru-RU"/>
                    </w:rPr>
                    <w:t>Статьи расходов по мероприятиям</w:t>
                  </w:r>
                </w:p>
              </w:tc>
              <w:tc>
                <w:tcPr>
                  <w:tcW w:w="1275" w:type="dxa"/>
                  <w:vMerge w:val="restart"/>
                </w:tcPr>
                <w:p w:rsidR="00B072FA" w:rsidRPr="00397A6D" w:rsidRDefault="00B072FA" w:rsidP="000F7059">
                  <w:pPr>
                    <w:framePr w:hSpace="180" w:wrap="around" w:vAnchor="text" w:hAnchor="margin" w:xAlign="center" w:y="224"/>
                    <w:spacing w:after="0"/>
                    <w:jc w:val="center"/>
                    <w:rPr>
                      <w:rFonts w:eastAsia="Times New Roman" w:cstheme="minorHAnsi"/>
                      <w:color w:val="auto"/>
                      <w:sz w:val="24"/>
                      <w:szCs w:val="24"/>
                      <w:lang w:val="ru-RU"/>
                    </w:rPr>
                  </w:pPr>
                  <w:r w:rsidRPr="00397A6D">
                    <w:rPr>
                      <w:rFonts w:eastAsia="Times New Roman" w:cstheme="minorHAnsi"/>
                      <w:color w:val="auto"/>
                      <w:sz w:val="24"/>
                      <w:szCs w:val="24"/>
                      <w:lang w:val="ru-RU"/>
                    </w:rPr>
                    <w:t>Кол-во единиц</w:t>
                  </w:r>
                </w:p>
              </w:tc>
              <w:tc>
                <w:tcPr>
                  <w:tcW w:w="1417" w:type="dxa"/>
                  <w:vMerge w:val="restart"/>
                </w:tcPr>
                <w:p w:rsidR="00B072FA" w:rsidRPr="00397A6D" w:rsidRDefault="00B072FA" w:rsidP="000F7059">
                  <w:pPr>
                    <w:framePr w:hSpace="180" w:wrap="around" w:vAnchor="text" w:hAnchor="margin" w:xAlign="center" w:y="224"/>
                    <w:spacing w:after="0"/>
                    <w:jc w:val="center"/>
                    <w:rPr>
                      <w:rFonts w:eastAsia="Times New Roman" w:cstheme="minorHAnsi"/>
                      <w:color w:val="auto"/>
                      <w:sz w:val="24"/>
                      <w:szCs w:val="24"/>
                      <w:lang w:val="ru-RU"/>
                    </w:rPr>
                  </w:pPr>
                  <w:r w:rsidRPr="00397A6D">
                    <w:rPr>
                      <w:rFonts w:eastAsia="Times New Roman" w:cstheme="minorHAnsi"/>
                      <w:color w:val="auto"/>
                      <w:sz w:val="24"/>
                      <w:szCs w:val="24"/>
                      <w:lang w:val="ru-RU"/>
                    </w:rPr>
                    <w:t>Стоимость ед., долл. США</w:t>
                  </w:r>
                </w:p>
              </w:tc>
              <w:tc>
                <w:tcPr>
                  <w:tcW w:w="1276" w:type="dxa"/>
                  <w:vMerge w:val="restart"/>
                </w:tcPr>
                <w:p w:rsidR="00B072FA" w:rsidRPr="00397A6D" w:rsidRDefault="00B072FA" w:rsidP="000F7059">
                  <w:pPr>
                    <w:framePr w:hSpace="180" w:wrap="around" w:vAnchor="text" w:hAnchor="margin" w:xAlign="center" w:y="224"/>
                    <w:spacing w:after="0"/>
                    <w:jc w:val="center"/>
                    <w:rPr>
                      <w:rFonts w:eastAsia="Times New Roman" w:cstheme="minorHAnsi"/>
                      <w:color w:val="auto"/>
                      <w:sz w:val="24"/>
                      <w:szCs w:val="24"/>
                      <w:lang w:val="ru-RU"/>
                    </w:rPr>
                  </w:pPr>
                  <w:r w:rsidRPr="00397A6D">
                    <w:rPr>
                      <w:rFonts w:eastAsia="Times New Roman" w:cstheme="minorHAnsi"/>
                      <w:color w:val="auto"/>
                      <w:sz w:val="24"/>
                      <w:szCs w:val="24"/>
                      <w:lang w:val="ru-RU"/>
                    </w:rPr>
                    <w:t>Итого,</w:t>
                  </w:r>
                </w:p>
                <w:p w:rsidR="00B072FA" w:rsidRPr="00397A6D" w:rsidRDefault="00B072FA" w:rsidP="000F7059">
                  <w:pPr>
                    <w:framePr w:hSpace="180" w:wrap="around" w:vAnchor="text" w:hAnchor="margin" w:xAlign="center" w:y="224"/>
                    <w:spacing w:after="0"/>
                    <w:jc w:val="center"/>
                    <w:rPr>
                      <w:rFonts w:eastAsia="Times New Roman" w:cstheme="minorHAnsi"/>
                      <w:color w:val="auto"/>
                      <w:sz w:val="24"/>
                      <w:szCs w:val="24"/>
                      <w:lang w:val="ru-RU"/>
                    </w:rPr>
                  </w:pPr>
                  <w:r w:rsidRPr="00397A6D">
                    <w:rPr>
                      <w:rFonts w:eastAsia="Times New Roman" w:cstheme="minorHAnsi"/>
                      <w:color w:val="auto"/>
                      <w:sz w:val="24"/>
                      <w:szCs w:val="24"/>
                      <w:lang w:val="ru-RU"/>
                    </w:rPr>
                    <w:t>долл. США</w:t>
                  </w:r>
                </w:p>
              </w:tc>
              <w:tc>
                <w:tcPr>
                  <w:tcW w:w="3728" w:type="dxa"/>
                  <w:gridSpan w:val="4"/>
                </w:tcPr>
                <w:p w:rsidR="0080297A" w:rsidRPr="00397A6D" w:rsidRDefault="00B072FA" w:rsidP="000F7059">
                  <w:pPr>
                    <w:framePr w:hSpace="180" w:wrap="around" w:vAnchor="text" w:hAnchor="margin" w:xAlign="center" w:y="224"/>
                    <w:spacing w:after="0"/>
                    <w:rPr>
                      <w:rFonts w:eastAsia="Times New Roman" w:cstheme="minorHAnsi"/>
                      <w:color w:val="auto"/>
                      <w:sz w:val="24"/>
                      <w:szCs w:val="24"/>
                      <w:lang w:val="ru-RU"/>
                    </w:rPr>
                  </w:pPr>
                  <w:proofErr w:type="spellStart"/>
                  <w:r w:rsidRPr="00397A6D">
                    <w:rPr>
                      <w:rFonts w:eastAsia="Times New Roman" w:cstheme="minorHAnsi"/>
                      <w:color w:val="auto"/>
                      <w:sz w:val="24"/>
                      <w:szCs w:val="24"/>
                      <w:lang w:val="ru-RU"/>
                    </w:rPr>
                    <w:t>Софинансирование</w:t>
                  </w:r>
                  <w:proofErr w:type="spellEnd"/>
                  <w:r w:rsidRPr="00397A6D">
                    <w:rPr>
                      <w:rFonts w:eastAsia="Times New Roman" w:cstheme="minorHAnsi"/>
                      <w:color w:val="auto"/>
                      <w:sz w:val="24"/>
                      <w:szCs w:val="24"/>
                      <w:lang w:val="ru-RU"/>
                    </w:rPr>
                    <w:t xml:space="preserve">, </w:t>
                  </w:r>
                </w:p>
                <w:p w:rsidR="00B072FA" w:rsidRPr="00397A6D" w:rsidRDefault="00B072FA" w:rsidP="000F7059">
                  <w:pPr>
                    <w:framePr w:hSpace="180" w:wrap="around" w:vAnchor="text" w:hAnchor="margin" w:xAlign="center" w:y="224"/>
                    <w:spacing w:after="0"/>
                    <w:rPr>
                      <w:rFonts w:eastAsia="Times New Roman" w:cstheme="minorHAnsi"/>
                      <w:color w:val="auto"/>
                      <w:sz w:val="24"/>
                      <w:szCs w:val="24"/>
                      <w:lang w:val="ru-RU"/>
                    </w:rPr>
                  </w:pPr>
                  <w:r w:rsidRPr="00397A6D">
                    <w:rPr>
                      <w:rFonts w:eastAsia="Times New Roman" w:cstheme="minorHAnsi"/>
                      <w:color w:val="auto"/>
                      <w:sz w:val="24"/>
                      <w:szCs w:val="24"/>
                      <w:lang w:val="ru-RU"/>
                    </w:rPr>
                    <w:t>долл. США</w:t>
                  </w:r>
                </w:p>
              </w:tc>
            </w:tr>
            <w:tr w:rsidR="00B072FA" w:rsidRPr="00397A6D" w:rsidTr="0080297A">
              <w:tc>
                <w:tcPr>
                  <w:tcW w:w="3256" w:type="dxa"/>
                  <w:vMerge/>
                </w:tcPr>
                <w:p w:rsidR="00B072FA" w:rsidRPr="00397A6D" w:rsidRDefault="00B072FA" w:rsidP="000F7059">
                  <w:pPr>
                    <w:framePr w:hSpace="180" w:wrap="around" w:vAnchor="text" w:hAnchor="margin" w:xAlign="center" w:y="224"/>
                    <w:spacing w:after="0"/>
                    <w:jc w:val="both"/>
                    <w:rPr>
                      <w:rFonts w:eastAsia="Times New Roman" w:cstheme="minorHAnsi"/>
                      <w:color w:val="auto"/>
                      <w:sz w:val="24"/>
                      <w:szCs w:val="24"/>
                      <w:lang w:val="ru-RU"/>
                    </w:rPr>
                  </w:pPr>
                </w:p>
              </w:tc>
              <w:tc>
                <w:tcPr>
                  <w:tcW w:w="1275" w:type="dxa"/>
                  <w:vMerge/>
                </w:tcPr>
                <w:p w:rsidR="00B072FA" w:rsidRPr="00397A6D" w:rsidRDefault="00B072FA" w:rsidP="000F7059">
                  <w:pPr>
                    <w:framePr w:hSpace="180" w:wrap="around" w:vAnchor="text" w:hAnchor="margin" w:xAlign="center" w:y="224"/>
                    <w:spacing w:after="0"/>
                    <w:jc w:val="both"/>
                    <w:rPr>
                      <w:rFonts w:eastAsia="Times New Roman" w:cstheme="minorHAnsi"/>
                      <w:color w:val="auto"/>
                      <w:sz w:val="24"/>
                      <w:szCs w:val="24"/>
                      <w:lang w:val="ru-RU"/>
                    </w:rPr>
                  </w:pPr>
                </w:p>
              </w:tc>
              <w:tc>
                <w:tcPr>
                  <w:tcW w:w="1417" w:type="dxa"/>
                  <w:vMerge/>
                </w:tcPr>
                <w:p w:rsidR="00B072FA" w:rsidRPr="00397A6D" w:rsidRDefault="00B072FA" w:rsidP="000F7059">
                  <w:pPr>
                    <w:framePr w:hSpace="180" w:wrap="around" w:vAnchor="text" w:hAnchor="margin" w:xAlign="center" w:y="224"/>
                    <w:spacing w:after="0"/>
                    <w:jc w:val="both"/>
                    <w:rPr>
                      <w:rFonts w:eastAsia="Times New Roman" w:cstheme="minorHAnsi"/>
                      <w:color w:val="auto"/>
                      <w:sz w:val="24"/>
                      <w:szCs w:val="24"/>
                      <w:lang w:val="ru-RU"/>
                    </w:rPr>
                  </w:pPr>
                </w:p>
              </w:tc>
              <w:tc>
                <w:tcPr>
                  <w:tcW w:w="1276" w:type="dxa"/>
                  <w:vMerge/>
                </w:tcPr>
                <w:p w:rsidR="00B072FA" w:rsidRPr="00397A6D" w:rsidRDefault="00B072FA" w:rsidP="000F7059">
                  <w:pPr>
                    <w:framePr w:hSpace="180" w:wrap="around" w:vAnchor="text" w:hAnchor="margin" w:xAlign="center" w:y="224"/>
                    <w:spacing w:after="0"/>
                    <w:jc w:val="both"/>
                    <w:rPr>
                      <w:rFonts w:eastAsia="Times New Roman" w:cstheme="minorHAnsi"/>
                      <w:color w:val="auto"/>
                      <w:sz w:val="24"/>
                      <w:szCs w:val="24"/>
                      <w:lang w:val="ru-RU"/>
                    </w:rPr>
                  </w:pPr>
                </w:p>
              </w:tc>
              <w:tc>
                <w:tcPr>
                  <w:tcW w:w="1843" w:type="dxa"/>
                  <w:gridSpan w:val="2"/>
                </w:tcPr>
                <w:p w:rsidR="00B072FA" w:rsidRPr="00397A6D" w:rsidRDefault="00B072FA" w:rsidP="000F7059">
                  <w:pPr>
                    <w:framePr w:hSpace="180" w:wrap="around" w:vAnchor="text" w:hAnchor="margin" w:xAlign="center" w:y="224"/>
                    <w:spacing w:after="0"/>
                    <w:jc w:val="center"/>
                    <w:rPr>
                      <w:rFonts w:eastAsia="Times New Roman" w:cstheme="minorHAnsi"/>
                      <w:color w:val="auto"/>
                      <w:sz w:val="24"/>
                      <w:szCs w:val="24"/>
                      <w:lang w:val="ru-RU"/>
                    </w:rPr>
                  </w:pPr>
                  <w:r w:rsidRPr="00397A6D">
                    <w:rPr>
                      <w:rFonts w:eastAsia="Times New Roman" w:cstheme="minorHAnsi"/>
                      <w:color w:val="auto"/>
                      <w:sz w:val="24"/>
                      <w:szCs w:val="24"/>
                      <w:lang w:val="ru-RU"/>
                    </w:rPr>
                    <w:t>Средства заявителя</w:t>
                  </w:r>
                </w:p>
              </w:tc>
              <w:tc>
                <w:tcPr>
                  <w:tcW w:w="1885" w:type="dxa"/>
                  <w:gridSpan w:val="2"/>
                  <w:vMerge w:val="restart"/>
                </w:tcPr>
                <w:p w:rsidR="002B2F79" w:rsidRPr="00397A6D" w:rsidRDefault="00B072FA" w:rsidP="000F7059">
                  <w:pPr>
                    <w:framePr w:hSpace="180" w:wrap="around" w:vAnchor="text" w:hAnchor="margin" w:xAlign="center" w:y="224"/>
                    <w:spacing w:after="0"/>
                    <w:rPr>
                      <w:rFonts w:eastAsia="Times New Roman" w:cstheme="minorHAnsi"/>
                      <w:color w:val="auto"/>
                      <w:sz w:val="24"/>
                      <w:szCs w:val="24"/>
                      <w:lang w:val="ru-RU"/>
                    </w:rPr>
                  </w:pPr>
                  <w:r w:rsidRPr="00397A6D">
                    <w:rPr>
                      <w:rFonts w:eastAsia="Times New Roman" w:cstheme="minorHAnsi"/>
                      <w:color w:val="auto"/>
                      <w:sz w:val="24"/>
                      <w:szCs w:val="24"/>
                      <w:lang w:val="ru-RU"/>
                    </w:rPr>
                    <w:t>Средства проекта,</w:t>
                  </w:r>
                </w:p>
                <w:p w:rsidR="0080297A" w:rsidRPr="00397A6D" w:rsidRDefault="00B072FA" w:rsidP="000F7059">
                  <w:pPr>
                    <w:framePr w:hSpace="180" w:wrap="around" w:vAnchor="text" w:hAnchor="margin" w:xAlign="center" w:y="224"/>
                    <w:spacing w:after="0"/>
                    <w:rPr>
                      <w:rFonts w:eastAsia="Times New Roman" w:cstheme="minorHAnsi"/>
                      <w:color w:val="auto"/>
                      <w:sz w:val="24"/>
                      <w:szCs w:val="24"/>
                      <w:lang w:val="ru-RU"/>
                    </w:rPr>
                  </w:pPr>
                  <w:r w:rsidRPr="00397A6D">
                    <w:rPr>
                      <w:rFonts w:eastAsia="Times New Roman" w:cstheme="minorHAnsi"/>
                      <w:color w:val="auto"/>
                      <w:sz w:val="24"/>
                      <w:szCs w:val="24"/>
                      <w:lang w:val="ru-RU"/>
                    </w:rPr>
                    <w:t xml:space="preserve">долл. </w:t>
                  </w:r>
                </w:p>
                <w:p w:rsidR="00B072FA" w:rsidRPr="00397A6D" w:rsidRDefault="00B072FA" w:rsidP="000F7059">
                  <w:pPr>
                    <w:framePr w:hSpace="180" w:wrap="around" w:vAnchor="text" w:hAnchor="margin" w:xAlign="center" w:y="224"/>
                    <w:spacing w:after="0"/>
                    <w:rPr>
                      <w:rFonts w:eastAsia="Times New Roman" w:cstheme="minorHAnsi"/>
                      <w:color w:val="auto"/>
                      <w:sz w:val="24"/>
                      <w:szCs w:val="24"/>
                      <w:lang w:val="ru-RU"/>
                    </w:rPr>
                  </w:pPr>
                  <w:r w:rsidRPr="00397A6D">
                    <w:rPr>
                      <w:rFonts w:eastAsia="Times New Roman" w:cstheme="minorHAnsi"/>
                      <w:color w:val="auto"/>
                      <w:sz w:val="24"/>
                      <w:szCs w:val="24"/>
                      <w:lang w:val="ru-RU"/>
                    </w:rPr>
                    <w:t>США</w:t>
                  </w:r>
                </w:p>
              </w:tc>
            </w:tr>
            <w:tr w:rsidR="00B072FA" w:rsidRPr="00397A6D" w:rsidTr="0080297A">
              <w:tc>
                <w:tcPr>
                  <w:tcW w:w="3256" w:type="dxa"/>
                  <w:vMerge/>
                </w:tcPr>
                <w:p w:rsidR="00B072FA" w:rsidRPr="00397A6D" w:rsidRDefault="00B072FA" w:rsidP="000F7059">
                  <w:pPr>
                    <w:framePr w:hSpace="180" w:wrap="around" w:vAnchor="text" w:hAnchor="margin" w:xAlign="center" w:y="224"/>
                    <w:spacing w:after="0"/>
                    <w:jc w:val="both"/>
                    <w:rPr>
                      <w:rFonts w:eastAsia="Times New Roman" w:cstheme="minorHAnsi"/>
                      <w:color w:val="auto"/>
                      <w:sz w:val="24"/>
                      <w:szCs w:val="24"/>
                      <w:lang w:val="ru-RU"/>
                    </w:rPr>
                  </w:pPr>
                </w:p>
              </w:tc>
              <w:tc>
                <w:tcPr>
                  <w:tcW w:w="1275" w:type="dxa"/>
                  <w:vMerge/>
                </w:tcPr>
                <w:p w:rsidR="00B072FA" w:rsidRPr="00397A6D" w:rsidRDefault="00B072FA" w:rsidP="000F7059">
                  <w:pPr>
                    <w:framePr w:hSpace="180" w:wrap="around" w:vAnchor="text" w:hAnchor="margin" w:xAlign="center" w:y="224"/>
                    <w:spacing w:after="0"/>
                    <w:jc w:val="both"/>
                    <w:rPr>
                      <w:rFonts w:eastAsia="Times New Roman" w:cstheme="minorHAnsi"/>
                      <w:color w:val="auto"/>
                      <w:sz w:val="24"/>
                      <w:szCs w:val="24"/>
                      <w:lang w:val="ru-RU"/>
                    </w:rPr>
                  </w:pPr>
                </w:p>
              </w:tc>
              <w:tc>
                <w:tcPr>
                  <w:tcW w:w="1417" w:type="dxa"/>
                  <w:vMerge/>
                </w:tcPr>
                <w:p w:rsidR="00B072FA" w:rsidRPr="00397A6D" w:rsidRDefault="00B072FA" w:rsidP="000F7059">
                  <w:pPr>
                    <w:framePr w:hSpace="180" w:wrap="around" w:vAnchor="text" w:hAnchor="margin" w:xAlign="center" w:y="224"/>
                    <w:spacing w:after="0"/>
                    <w:jc w:val="both"/>
                    <w:rPr>
                      <w:rFonts w:eastAsia="Times New Roman" w:cstheme="minorHAnsi"/>
                      <w:color w:val="auto"/>
                      <w:sz w:val="24"/>
                      <w:szCs w:val="24"/>
                      <w:lang w:val="ru-RU"/>
                    </w:rPr>
                  </w:pPr>
                </w:p>
              </w:tc>
              <w:tc>
                <w:tcPr>
                  <w:tcW w:w="1276" w:type="dxa"/>
                  <w:vMerge/>
                </w:tcPr>
                <w:p w:rsidR="00B072FA" w:rsidRPr="00397A6D" w:rsidRDefault="00B072FA" w:rsidP="000F7059">
                  <w:pPr>
                    <w:framePr w:hSpace="180" w:wrap="around" w:vAnchor="text" w:hAnchor="margin" w:xAlign="center" w:y="224"/>
                    <w:spacing w:after="0"/>
                    <w:jc w:val="both"/>
                    <w:rPr>
                      <w:rFonts w:eastAsia="Times New Roman" w:cstheme="minorHAnsi"/>
                      <w:color w:val="auto"/>
                      <w:sz w:val="24"/>
                      <w:szCs w:val="24"/>
                      <w:lang w:val="ru-RU"/>
                    </w:rPr>
                  </w:pPr>
                </w:p>
              </w:tc>
              <w:tc>
                <w:tcPr>
                  <w:tcW w:w="851" w:type="dxa"/>
                </w:tcPr>
                <w:p w:rsidR="00B072FA" w:rsidRPr="00397A6D" w:rsidRDefault="00B072FA" w:rsidP="000F7059">
                  <w:pPr>
                    <w:framePr w:hSpace="180" w:wrap="around" w:vAnchor="text" w:hAnchor="margin" w:xAlign="center" w:y="224"/>
                    <w:spacing w:after="0"/>
                    <w:jc w:val="center"/>
                    <w:rPr>
                      <w:rFonts w:eastAsia="Times New Roman" w:cstheme="minorHAnsi"/>
                      <w:color w:val="auto"/>
                      <w:sz w:val="24"/>
                      <w:szCs w:val="24"/>
                      <w:lang w:val="ru-RU"/>
                    </w:rPr>
                  </w:pPr>
                  <w:r w:rsidRPr="00397A6D">
                    <w:rPr>
                      <w:rFonts w:eastAsia="Times New Roman" w:cstheme="minorHAnsi"/>
                      <w:color w:val="auto"/>
                      <w:sz w:val="24"/>
                      <w:szCs w:val="24"/>
                      <w:lang w:val="ru-RU"/>
                    </w:rPr>
                    <w:t xml:space="preserve">сумма </w:t>
                  </w:r>
                  <w:proofErr w:type="gramStart"/>
                  <w:r w:rsidRPr="00397A6D">
                    <w:rPr>
                      <w:rFonts w:eastAsia="Times New Roman" w:cstheme="minorHAnsi"/>
                      <w:color w:val="auto"/>
                      <w:sz w:val="24"/>
                      <w:szCs w:val="24"/>
                      <w:lang w:val="ru-RU"/>
                    </w:rPr>
                    <w:t>денежного</w:t>
                  </w:r>
                  <w:proofErr w:type="gramEnd"/>
                  <w:r w:rsidRPr="00397A6D">
                    <w:rPr>
                      <w:rFonts w:eastAsia="Times New Roman" w:cstheme="minorHAnsi"/>
                      <w:color w:val="auto"/>
                      <w:sz w:val="24"/>
                      <w:szCs w:val="24"/>
                      <w:lang w:val="ru-RU"/>
                    </w:rPr>
                    <w:t xml:space="preserve"> вклад, </w:t>
                  </w:r>
                </w:p>
                <w:p w:rsidR="00B072FA" w:rsidRPr="00397A6D" w:rsidRDefault="00B072FA" w:rsidP="000F7059">
                  <w:pPr>
                    <w:framePr w:hSpace="180" w:wrap="around" w:vAnchor="text" w:hAnchor="margin" w:xAlign="center" w:y="224"/>
                    <w:spacing w:after="0"/>
                    <w:jc w:val="center"/>
                    <w:rPr>
                      <w:rFonts w:eastAsia="Times New Roman" w:cstheme="minorHAnsi"/>
                      <w:color w:val="auto"/>
                      <w:sz w:val="24"/>
                      <w:szCs w:val="24"/>
                      <w:lang w:val="ru-RU"/>
                    </w:rPr>
                  </w:pPr>
                  <w:r w:rsidRPr="00397A6D">
                    <w:rPr>
                      <w:rFonts w:eastAsia="Times New Roman" w:cstheme="minorHAnsi"/>
                      <w:color w:val="auto"/>
                      <w:sz w:val="24"/>
                      <w:szCs w:val="24"/>
                      <w:lang w:val="ru-RU"/>
                    </w:rPr>
                    <w:t>долл. США</w:t>
                  </w:r>
                </w:p>
              </w:tc>
              <w:tc>
                <w:tcPr>
                  <w:tcW w:w="992" w:type="dxa"/>
                </w:tcPr>
                <w:p w:rsidR="0080297A" w:rsidRPr="00397A6D" w:rsidRDefault="00B072FA" w:rsidP="000F7059">
                  <w:pPr>
                    <w:framePr w:hSpace="180" w:wrap="around" w:vAnchor="text" w:hAnchor="margin" w:xAlign="center" w:y="224"/>
                    <w:spacing w:after="0"/>
                    <w:jc w:val="center"/>
                    <w:rPr>
                      <w:rFonts w:eastAsia="Times New Roman" w:cstheme="minorHAnsi"/>
                      <w:color w:val="auto"/>
                      <w:sz w:val="24"/>
                      <w:szCs w:val="24"/>
                      <w:lang w:val="ru-RU"/>
                    </w:rPr>
                  </w:pPr>
                  <w:r w:rsidRPr="00397A6D">
                    <w:rPr>
                      <w:rFonts w:eastAsia="Times New Roman" w:cstheme="minorHAnsi"/>
                      <w:color w:val="auto"/>
                      <w:sz w:val="24"/>
                      <w:szCs w:val="24"/>
                      <w:lang w:val="ru-RU"/>
                    </w:rPr>
                    <w:t xml:space="preserve">сумма </w:t>
                  </w:r>
                  <w:proofErr w:type="spellStart"/>
                  <w:r w:rsidRPr="00397A6D">
                    <w:rPr>
                      <w:rFonts w:eastAsia="Times New Roman" w:cstheme="minorHAnsi"/>
                      <w:color w:val="auto"/>
                      <w:sz w:val="24"/>
                      <w:szCs w:val="24"/>
                      <w:lang w:val="ru-RU"/>
                    </w:rPr>
                    <w:t>товарно</w:t>
                  </w:r>
                  <w:proofErr w:type="spellEnd"/>
                </w:p>
                <w:p w:rsidR="00B072FA" w:rsidRPr="00397A6D" w:rsidRDefault="00B072FA" w:rsidP="000F7059">
                  <w:pPr>
                    <w:framePr w:hSpace="180" w:wrap="around" w:vAnchor="text" w:hAnchor="margin" w:xAlign="center" w:y="224"/>
                    <w:spacing w:after="0"/>
                    <w:jc w:val="center"/>
                    <w:rPr>
                      <w:rFonts w:eastAsia="Times New Roman" w:cstheme="minorHAnsi"/>
                      <w:color w:val="auto"/>
                      <w:sz w:val="24"/>
                      <w:szCs w:val="24"/>
                      <w:lang w:val="ru-RU"/>
                    </w:rPr>
                  </w:pPr>
                  <w:proofErr w:type="spellStart"/>
                  <w:r w:rsidRPr="00397A6D">
                    <w:rPr>
                      <w:rFonts w:eastAsia="Times New Roman" w:cstheme="minorHAnsi"/>
                      <w:color w:val="auto"/>
                      <w:sz w:val="24"/>
                      <w:szCs w:val="24"/>
                      <w:lang w:val="ru-RU"/>
                    </w:rPr>
                    <w:t>го</w:t>
                  </w:r>
                  <w:proofErr w:type="spellEnd"/>
                  <w:r w:rsidRPr="00397A6D">
                    <w:rPr>
                      <w:rFonts w:eastAsia="Times New Roman" w:cstheme="minorHAnsi"/>
                      <w:color w:val="auto"/>
                      <w:sz w:val="24"/>
                      <w:szCs w:val="24"/>
                      <w:lang w:val="ru-RU"/>
                    </w:rPr>
                    <w:t xml:space="preserve"> вклад, </w:t>
                  </w:r>
                </w:p>
                <w:p w:rsidR="00B072FA" w:rsidRPr="00397A6D" w:rsidRDefault="00B072FA" w:rsidP="000F7059">
                  <w:pPr>
                    <w:framePr w:hSpace="180" w:wrap="around" w:vAnchor="text" w:hAnchor="margin" w:xAlign="center" w:y="224"/>
                    <w:spacing w:after="0"/>
                    <w:jc w:val="center"/>
                    <w:rPr>
                      <w:rFonts w:eastAsia="Times New Roman" w:cstheme="minorHAnsi"/>
                      <w:color w:val="auto"/>
                      <w:sz w:val="24"/>
                      <w:szCs w:val="24"/>
                      <w:lang w:val="ru-RU"/>
                    </w:rPr>
                  </w:pPr>
                  <w:r w:rsidRPr="00397A6D">
                    <w:rPr>
                      <w:rFonts w:eastAsia="Times New Roman" w:cstheme="minorHAnsi"/>
                      <w:color w:val="auto"/>
                      <w:sz w:val="24"/>
                      <w:szCs w:val="24"/>
                      <w:lang w:val="ru-RU"/>
                    </w:rPr>
                    <w:t>долл. США</w:t>
                  </w:r>
                </w:p>
              </w:tc>
              <w:tc>
                <w:tcPr>
                  <w:tcW w:w="1885" w:type="dxa"/>
                  <w:gridSpan w:val="2"/>
                  <w:vMerge/>
                </w:tcPr>
                <w:p w:rsidR="00B072FA" w:rsidRPr="00397A6D" w:rsidRDefault="00B072FA" w:rsidP="000F7059">
                  <w:pPr>
                    <w:framePr w:hSpace="180" w:wrap="around" w:vAnchor="text" w:hAnchor="margin" w:xAlign="center" w:y="224"/>
                    <w:spacing w:after="0"/>
                    <w:jc w:val="both"/>
                    <w:rPr>
                      <w:rFonts w:eastAsia="Times New Roman" w:cstheme="minorHAnsi"/>
                      <w:color w:val="auto"/>
                      <w:sz w:val="24"/>
                      <w:szCs w:val="24"/>
                      <w:lang w:val="ru-RU"/>
                    </w:rPr>
                  </w:pPr>
                </w:p>
              </w:tc>
            </w:tr>
            <w:tr w:rsidR="00B072FA" w:rsidRPr="000F7059" w:rsidTr="0080297A">
              <w:tc>
                <w:tcPr>
                  <w:tcW w:w="3256" w:type="dxa"/>
                </w:tcPr>
                <w:p w:rsidR="00B072FA" w:rsidRPr="00397A6D" w:rsidRDefault="00B072FA" w:rsidP="000F7059">
                  <w:pPr>
                    <w:pStyle w:val="af7"/>
                    <w:framePr w:hSpace="180" w:wrap="around" w:vAnchor="text" w:hAnchor="margin" w:xAlign="center" w:y="224"/>
                    <w:spacing w:after="0" w:line="240" w:lineRule="auto"/>
                    <w:ind w:left="29"/>
                    <w:jc w:val="both"/>
                    <w:rPr>
                      <w:rFonts w:asciiTheme="minorHAnsi" w:hAnsiTheme="minorHAnsi" w:cstheme="minorHAnsi"/>
                      <w:b/>
                      <w:color w:val="000000" w:themeColor="text1"/>
                      <w:sz w:val="24"/>
                      <w:szCs w:val="24"/>
                    </w:rPr>
                  </w:pPr>
                  <w:r w:rsidRPr="00397A6D">
                    <w:rPr>
                      <w:rFonts w:asciiTheme="minorHAnsi" w:eastAsia="Times New Roman" w:hAnsiTheme="minorHAnsi" w:cstheme="minorHAnsi"/>
                      <w:b/>
                      <w:sz w:val="24"/>
                      <w:szCs w:val="24"/>
                    </w:rPr>
                    <w:t>Задача 1.</w:t>
                  </w:r>
                  <w:r w:rsidR="007813A5" w:rsidRPr="00397A6D">
                    <w:rPr>
                      <w:rFonts w:asciiTheme="minorHAnsi" w:hAnsiTheme="minorHAnsi" w:cstheme="minorHAnsi"/>
                      <w:b/>
                      <w:sz w:val="24"/>
                      <w:szCs w:val="24"/>
                    </w:rPr>
                    <w:t xml:space="preserve"> </w:t>
                  </w:r>
                  <w:r w:rsidR="006E6F34" w:rsidRPr="00397A6D">
                    <w:rPr>
                      <w:rFonts w:asciiTheme="minorHAnsi" w:hAnsiTheme="minorHAnsi" w:cstheme="minorHAnsi"/>
                      <w:b/>
                      <w:sz w:val="24"/>
                      <w:szCs w:val="24"/>
                    </w:rPr>
                    <w:t xml:space="preserve"> Создание условий для </w:t>
                  </w:r>
                  <w:r w:rsidR="006E6F34" w:rsidRPr="00397A6D">
                    <w:rPr>
                      <w:rFonts w:asciiTheme="minorHAnsi" w:hAnsiTheme="minorHAnsi" w:cstheme="minorHAnsi"/>
                      <w:b/>
                      <w:color w:val="000000" w:themeColor="text1"/>
                      <w:sz w:val="24"/>
                      <w:szCs w:val="24"/>
                    </w:rPr>
                    <w:t xml:space="preserve"> безопасной и комфортной жизнедеятельности для инвалидов и физически ослабленных лиц</w:t>
                  </w:r>
                </w:p>
              </w:tc>
              <w:tc>
                <w:tcPr>
                  <w:tcW w:w="1275" w:type="dxa"/>
                </w:tcPr>
                <w:p w:rsidR="00B072FA" w:rsidRPr="00397A6D" w:rsidRDefault="00B072FA" w:rsidP="000F7059">
                  <w:pPr>
                    <w:framePr w:hSpace="180" w:wrap="around" w:vAnchor="text" w:hAnchor="margin" w:xAlign="center" w:y="224"/>
                    <w:spacing w:after="0"/>
                    <w:jc w:val="both"/>
                    <w:rPr>
                      <w:rFonts w:eastAsia="Times New Roman" w:cstheme="minorHAnsi"/>
                      <w:color w:val="auto"/>
                      <w:sz w:val="24"/>
                      <w:szCs w:val="24"/>
                      <w:lang w:val="ru-RU"/>
                    </w:rPr>
                  </w:pPr>
                </w:p>
              </w:tc>
              <w:tc>
                <w:tcPr>
                  <w:tcW w:w="1417" w:type="dxa"/>
                </w:tcPr>
                <w:p w:rsidR="00B072FA" w:rsidRPr="00397A6D" w:rsidRDefault="00B072FA" w:rsidP="000F7059">
                  <w:pPr>
                    <w:framePr w:hSpace="180" w:wrap="around" w:vAnchor="text" w:hAnchor="margin" w:xAlign="center" w:y="224"/>
                    <w:spacing w:after="0"/>
                    <w:jc w:val="both"/>
                    <w:rPr>
                      <w:rFonts w:eastAsia="Times New Roman" w:cstheme="minorHAnsi"/>
                      <w:color w:val="auto"/>
                      <w:sz w:val="24"/>
                      <w:szCs w:val="24"/>
                      <w:lang w:val="ru-RU"/>
                    </w:rPr>
                  </w:pPr>
                </w:p>
              </w:tc>
              <w:tc>
                <w:tcPr>
                  <w:tcW w:w="1276" w:type="dxa"/>
                </w:tcPr>
                <w:p w:rsidR="00B072FA" w:rsidRPr="00397A6D" w:rsidRDefault="00B072FA" w:rsidP="000F7059">
                  <w:pPr>
                    <w:framePr w:hSpace="180" w:wrap="around" w:vAnchor="text" w:hAnchor="margin" w:xAlign="center" w:y="224"/>
                    <w:spacing w:after="0"/>
                    <w:jc w:val="both"/>
                    <w:rPr>
                      <w:rFonts w:eastAsia="Times New Roman" w:cstheme="minorHAnsi"/>
                      <w:color w:val="auto"/>
                      <w:sz w:val="24"/>
                      <w:szCs w:val="24"/>
                      <w:lang w:val="ru-RU"/>
                    </w:rPr>
                  </w:pPr>
                </w:p>
              </w:tc>
              <w:tc>
                <w:tcPr>
                  <w:tcW w:w="851" w:type="dxa"/>
                </w:tcPr>
                <w:p w:rsidR="00B072FA" w:rsidRPr="00397A6D" w:rsidRDefault="00B072FA" w:rsidP="000F7059">
                  <w:pPr>
                    <w:framePr w:hSpace="180" w:wrap="around" w:vAnchor="text" w:hAnchor="margin" w:xAlign="center" w:y="224"/>
                    <w:spacing w:after="0"/>
                    <w:jc w:val="both"/>
                    <w:rPr>
                      <w:rFonts w:eastAsia="Times New Roman" w:cstheme="minorHAnsi"/>
                      <w:color w:val="auto"/>
                      <w:sz w:val="24"/>
                      <w:szCs w:val="24"/>
                      <w:lang w:val="ru-RU"/>
                    </w:rPr>
                  </w:pPr>
                </w:p>
              </w:tc>
              <w:tc>
                <w:tcPr>
                  <w:tcW w:w="992" w:type="dxa"/>
                </w:tcPr>
                <w:p w:rsidR="00B072FA" w:rsidRPr="00397A6D" w:rsidRDefault="00B072FA" w:rsidP="000F7059">
                  <w:pPr>
                    <w:framePr w:hSpace="180" w:wrap="around" w:vAnchor="text" w:hAnchor="margin" w:xAlign="center" w:y="224"/>
                    <w:spacing w:after="0"/>
                    <w:jc w:val="both"/>
                    <w:rPr>
                      <w:rFonts w:eastAsia="Times New Roman" w:cstheme="minorHAnsi"/>
                      <w:color w:val="auto"/>
                      <w:sz w:val="24"/>
                      <w:szCs w:val="24"/>
                      <w:lang w:val="ru-RU"/>
                    </w:rPr>
                  </w:pPr>
                </w:p>
              </w:tc>
              <w:tc>
                <w:tcPr>
                  <w:tcW w:w="1885" w:type="dxa"/>
                  <w:gridSpan w:val="2"/>
                </w:tcPr>
                <w:p w:rsidR="00B072FA" w:rsidRPr="00397A6D" w:rsidRDefault="00B072FA" w:rsidP="000F7059">
                  <w:pPr>
                    <w:framePr w:hSpace="180" w:wrap="around" w:vAnchor="text" w:hAnchor="margin" w:xAlign="center" w:y="224"/>
                    <w:spacing w:after="0"/>
                    <w:jc w:val="both"/>
                    <w:rPr>
                      <w:rFonts w:eastAsia="Times New Roman" w:cstheme="minorHAnsi"/>
                      <w:color w:val="auto"/>
                      <w:sz w:val="24"/>
                      <w:szCs w:val="24"/>
                      <w:lang w:val="ru-RU"/>
                    </w:rPr>
                  </w:pPr>
                </w:p>
              </w:tc>
            </w:tr>
            <w:tr w:rsidR="00B072FA" w:rsidRPr="000F7059" w:rsidTr="0080297A">
              <w:tc>
                <w:tcPr>
                  <w:tcW w:w="3256" w:type="dxa"/>
                </w:tcPr>
                <w:p w:rsidR="00B072FA" w:rsidRPr="00397A6D" w:rsidRDefault="00B072FA" w:rsidP="000F7059">
                  <w:pPr>
                    <w:pStyle w:val="a9"/>
                    <w:framePr w:hSpace="180" w:wrap="around" w:vAnchor="text" w:hAnchor="margin" w:xAlign="center" w:y="224"/>
                    <w:rPr>
                      <w:rFonts w:eastAsia="Times New Roman" w:cstheme="minorHAnsi"/>
                      <w:b/>
                      <w:color w:val="auto"/>
                      <w:sz w:val="24"/>
                      <w:szCs w:val="24"/>
                      <w:lang w:val="ru-RU"/>
                    </w:rPr>
                  </w:pPr>
                  <w:r w:rsidRPr="00397A6D">
                    <w:rPr>
                      <w:rFonts w:eastAsia="Times New Roman" w:cstheme="minorHAnsi"/>
                      <w:b/>
                      <w:color w:val="auto"/>
                      <w:sz w:val="24"/>
                      <w:szCs w:val="24"/>
                      <w:lang w:val="ru-RU"/>
                    </w:rPr>
                    <w:t>Мероприятие 1.</w:t>
                  </w:r>
                </w:p>
                <w:p w:rsidR="00B072FA" w:rsidRPr="00397A6D" w:rsidRDefault="000C0353" w:rsidP="000F7059">
                  <w:pPr>
                    <w:pStyle w:val="a9"/>
                    <w:framePr w:hSpace="180" w:wrap="around" w:vAnchor="text" w:hAnchor="margin" w:xAlign="center" w:y="224"/>
                    <w:jc w:val="both"/>
                    <w:rPr>
                      <w:rFonts w:eastAsia="Times New Roman" w:cstheme="minorHAnsi"/>
                      <w:color w:val="auto"/>
                      <w:sz w:val="24"/>
                      <w:szCs w:val="24"/>
                      <w:lang w:val="ru-RU"/>
                    </w:rPr>
                  </w:pPr>
                  <w:r w:rsidRPr="00397A6D">
                    <w:rPr>
                      <w:rFonts w:cstheme="minorHAnsi"/>
                      <w:color w:val="000000" w:themeColor="text1"/>
                      <w:sz w:val="24"/>
                      <w:szCs w:val="24"/>
                      <w:lang w:val="ru-RU"/>
                    </w:rPr>
                    <w:t xml:space="preserve">Приобретение </w:t>
                  </w:r>
                  <w:r w:rsidRPr="00397A6D">
                    <w:rPr>
                      <w:rFonts w:eastAsia="Times New Roman" w:cstheme="minorHAnsi"/>
                      <w:color w:val="auto"/>
                      <w:sz w:val="24"/>
                      <w:szCs w:val="24"/>
                      <w:lang w:val="ru-RU"/>
                    </w:rPr>
                    <w:t xml:space="preserve"> элементов доступной среды</w:t>
                  </w:r>
                  <w:r w:rsidRPr="00397A6D">
                    <w:rPr>
                      <w:rFonts w:cstheme="minorHAnsi"/>
                      <w:color w:val="000000" w:themeColor="text1"/>
                      <w:sz w:val="24"/>
                      <w:szCs w:val="24"/>
                      <w:lang w:val="ru-RU"/>
                    </w:rPr>
                    <w:t xml:space="preserve"> в санузел</w:t>
                  </w:r>
                </w:p>
              </w:tc>
              <w:tc>
                <w:tcPr>
                  <w:tcW w:w="1275" w:type="dxa"/>
                </w:tcPr>
                <w:p w:rsidR="00B072FA" w:rsidRPr="00397A6D" w:rsidRDefault="00B072FA" w:rsidP="000F7059">
                  <w:pPr>
                    <w:framePr w:hSpace="180" w:wrap="around" w:vAnchor="text" w:hAnchor="margin" w:xAlign="center" w:y="224"/>
                    <w:spacing w:after="0"/>
                    <w:jc w:val="both"/>
                    <w:rPr>
                      <w:rFonts w:eastAsia="Times New Roman" w:cstheme="minorHAnsi"/>
                      <w:color w:val="auto"/>
                      <w:sz w:val="24"/>
                      <w:szCs w:val="24"/>
                      <w:lang w:val="ru-RU"/>
                    </w:rPr>
                  </w:pPr>
                </w:p>
              </w:tc>
              <w:tc>
                <w:tcPr>
                  <w:tcW w:w="1417" w:type="dxa"/>
                </w:tcPr>
                <w:p w:rsidR="00B072FA" w:rsidRPr="00397A6D" w:rsidRDefault="00B072FA" w:rsidP="000F7059">
                  <w:pPr>
                    <w:framePr w:hSpace="180" w:wrap="around" w:vAnchor="text" w:hAnchor="margin" w:xAlign="center" w:y="224"/>
                    <w:spacing w:after="0"/>
                    <w:jc w:val="both"/>
                    <w:rPr>
                      <w:rFonts w:eastAsia="Times New Roman" w:cstheme="minorHAnsi"/>
                      <w:color w:val="auto"/>
                      <w:sz w:val="24"/>
                      <w:szCs w:val="24"/>
                      <w:lang w:val="ru-RU"/>
                    </w:rPr>
                  </w:pPr>
                </w:p>
              </w:tc>
              <w:tc>
                <w:tcPr>
                  <w:tcW w:w="1276" w:type="dxa"/>
                </w:tcPr>
                <w:p w:rsidR="00B072FA" w:rsidRPr="00397A6D" w:rsidRDefault="00B072FA" w:rsidP="000F7059">
                  <w:pPr>
                    <w:framePr w:hSpace="180" w:wrap="around" w:vAnchor="text" w:hAnchor="margin" w:xAlign="center" w:y="224"/>
                    <w:spacing w:after="0"/>
                    <w:jc w:val="both"/>
                    <w:rPr>
                      <w:rFonts w:eastAsia="Times New Roman" w:cstheme="minorHAnsi"/>
                      <w:color w:val="auto"/>
                      <w:sz w:val="24"/>
                      <w:szCs w:val="24"/>
                      <w:lang w:val="ru-RU"/>
                    </w:rPr>
                  </w:pPr>
                </w:p>
              </w:tc>
              <w:tc>
                <w:tcPr>
                  <w:tcW w:w="851" w:type="dxa"/>
                </w:tcPr>
                <w:p w:rsidR="00B072FA" w:rsidRPr="00397A6D" w:rsidRDefault="00B072FA" w:rsidP="000F7059">
                  <w:pPr>
                    <w:framePr w:hSpace="180" w:wrap="around" w:vAnchor="text" w:hAnchor="margin" w:xAlign="center" w:y="224"/>
                    <w:spacing w:after="0"/>
                    <w:jc w:val="both"/>
                    <w:rPr>
                      <w:rFonts w:eastAsia="Times New Roman" w:cstheme="minorHAnsi"/>
                      <w:color w:val="auto"/>
                      <w:sz w:val="24"/>
                      <w:szCs w:val="24"/>
                      <w:lang w:val="ru-RU"/>
                    </w:rPr>
                  </w:pPr>
                </w:p>
              </w:tc>
              <w:tc>
                <w:tcPr>
                  <w:tcW w:w="992" w:type="dxa"/>
                </w:tcPr>
                <w:p w:rsidR="00B072FA" w:rsidRPr="00397A6D" w:rsidRDefault="00B072FA" w:rsidP="000F7059">
                  <w:pPr>
                    <w:framePr w:hSpace="180" w:wrap="around" w:vAnchor="text" w:hAnchor="margin" w:xAlign="center" w:y="224"/>
                    <w:spacing w:after="0"/>
                    <w:jc w:val="both"/>
                    <w:rPr>
                      <w:rFonts w:eastAsia="Times New Roman" w:cstheme="minorHAnsi"/>
                      <w:color w:val="auto"/>
                      <w:sz w:val="24"/>
                      <w:szCs w:val="24"/>
                      <w:lang w:val="ru-RU"/>
                    </w:rPr>
                  </w:pPr>
                </w:p>
              </w:tc>
              <w:tc>
                <w:tcPr>
                  <w:tcW w:w="1885" w:type="dxa"/>
                  <w:gridSpan w:val="2"/>
                </w:tcPr>
                <w:p w:rsidR="00B072FA" w:rsidRPr="00397A6D" w:rsidRDefault="00B072FA" w:rsidP="000F7059">
                  <w:pPr>
                    <w:framePr w:hSpace="180" w:wrap="around" w:vAnchor="text" w:hAnchor="margin" w:xAlign="center" w:y="224"/>
                    <w:spacing w:after="0"/>
                    <w:jc w:val="both"/>
                    <w:rPr>
                      <w:rFonts w:eastAsia="Times New Roman" w:cstheme="minorHAnsi"/>
                      <w:color w:val="auto"/>
                      <w:sz w:val="24"/>
                      <w:szCs w:val="24"/>
                      <w:lang w:val="ru-RU"/>
                    </w:rPr>
                  </w:pPr>
                </w:p>
              </w:tc>
            </w:tr>
            <w:tr w:rsidR="00F27927" w:rsidRPr="00397A6D" w:rsidTr="00E327DE">
              <w:trPr>
                <w:gridAfter w:val="1"/>
                <w:wAfter w:w="892" w:type="dxa"/>
              </w:trPr>
              <w:tc>
                <w:tcPr>
                  <w:tcW w:w="3256" w:type="dxa"/>
                </w:tcPr>
                <w:p w:rsidR="00F27927" w:rsidRPr="00397A6D" w:rsidRDefault="00F27927" w:rsidP="000F7059">
                  <w:pPr>
                    <w:pStyle w:val="a9"/>
                    <w:framePr w:hSpace="180" w:wrap="around" w:vAnchor="text" w:hAnchor="margin" w:xAlign="center" w:y="224"/>
                    <w:spacing w:line="240" w:lineRule="auto"/>
                    <w:rPr>
                      <w:rFonts w:eastAsia="Times New Roman" w:cstheme="minorHAnsi"/>
                      <w:b/>
                      <w:color w:val="auto"/>
                      <w:sz w:val="24"/>
                      <w:szCs w:val="24"/>
                      <w:lang w:val="ru-RU"/>
                    </w:rPr>
                  </w:pPr>
                  <w:r w:rsidRPr="00397A6D">
                    <w:rPr>
                      <w:rFonts w:eastAsia="Times New Roman" w:cstheme="minorHAnsi"/>
                      <w:color w:val="auto"/>
                      <w:sz w:val="24"/>
                      <w:szCs w:val="24"/>
                      <w:lang w:val="ru-RU"/>
                    </w:rPr>
                    <w:t>опорные поручни по периметру</w:t>
                  </w:r>
                </w:p>
              </w:tc>
              <w:tc>
                <w:tcPr>
                  <w:tcW w:w="1275"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10</w:t>
                  </w:r>
                </w:p>
              </w:tc>
              <w:tc>
                <w:tcPr>
                  <w:tcW w:w="1418"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40,00</w:t>
                  </w:r>
                </w:p>
              </w:tc>
              <w:tc>
                <w:tcPr>
                  <w:tcW w:w="1275"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400,00</w:t>
                  </w:r>
                </w:p>
              </w:tc>
              <w:tc>
                <w:tcPr>
                  <w:tcW w:w="851"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3"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400,00</w:t>
                  </w:r>
                </w:p>
              </w:tc>
            </w:tr>
            <w:tr w:rsidR="00F27927" w:rsidRPr="00397A6D" w:rsidTr="00E327DE">
              <w:trPr>
                <w:gridAfter w:val="1"/>
                <w:wAfter w:w="892" w:type="dxa"/>
              </w:trPr>
              <w:tc>
                <w:tcPr>
                  <w:tcW w:w="3256" w:type="dxa"/>
                </w:tcPr>
                <w:p w:rsidR="00F27927" w:rsidRPr="00397A6D" w:rsidRDefault="00F27927"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color w:val="auto"/>
                      <w:sz w:val="24"/>
                      <w:szCs w:val="24"/>
                      <w:lang w:val="ru-RU"/>
                    </w:rPr>
                    <w:lastRenderedPageBreak/>
                    <w:t>специальная раковина</w:t>
                  </w:r>
                </w:p>
              </w:tc>
              <w:tc>
                <w:tcPr>
                  <w:tcW w:w="1275"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w:t>
                  </w:r>
                </w:p>
              </w:tc>
              <w:tc>
                <w:tcPr>
                  <w:tcW w:w="1418"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300,00</w:t>
                  </w:r>
                </w:p>
              </w:tc>
              <w:tc>
                <w:tcPr>
                  <w:tcW w:w="1275"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300,00</w:t>
                  </w:r>
                </w:p>
              </w:tc>
              <w:tc>
                <w:tcPr>
                  <w:tcW w:w="851"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3"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300,00</w:t>
                  </w:r>
                </w:p>
              </w:tc>
            </w:tr>
            <w:tr w:rsidR="00F27927" w:rsidRPr="00397A6D" w:rsidTr="00E327DE">
              <w:trPr>
                <w:gridAfter w:val="1"/>
                <w:wAfter w:w="892" w:type="dxa"/>
              </w:trPr>
              <w:tc>
                <w:tcPr>
                  <w:tcW w:w="3256" w:type="dxa"/>
                </w:tcPr>
                <w:p w:rsidR="00F27927" w:rsidRPr="00397A6D" w:rsidRDefault="00F27927"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color w:val="auto"/>
                      <w:sz w:val="24"/>
                      <w:szCs w:val="24"/>
                      <w:lang w:val="ru-RU"/>
                    </w:rPr>
                    <w:t>опорный поручень для раковины</w:t>
                  </w:r>
                </w:p>
              </w:tc>
              <w:tc>
                <w:tcPr>
                  <w:tcW w:w="1275"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w:t>
                  </w:r>
                </w:p>
              </w:tc>
              <w:tc>
                <w:tcPr>
                  <w:tcW w:w="1418"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200,00</w:t>
                  </w:r>
                </w:p>
              </w:tc>
              <w:tc>
                <w:tcPr>
                  <w:tcW w:w="1275"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200,00</w:t>
                  </w:r>
                </w:p>
              </w:tc>
              <w:tc>
                <w:tcPr>
                  <w:tcW w:w="851"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3"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200,00</w:t>
                  </w:r>
                </w:p>
              </w:tc>
            </w:tr>
            <w:tr w:rsidR="00F27927" w:rsidRPr="00397A6D" w:rsidTr="00E327DE">
              <w:trPr>
                <w:gridAfter w:val="1"/>
                <w:wAfter w:w="892" w:type="dxa"/>
              </w:trPr>
              <w:tc>
                <w:tcPr>
                  <w:tcW w:w="3256" w:type="dxa"/>
                </w:tcPr>
                <w:p w:rsidR="00F27927" w:rsidRPr="00397A6D" w:rsidRDefault="00F27927"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color w:val="auto"/>
                      <w:sz w:val="24"/>
                      <w:szCs w:val="24"/>
                      <w:lang w:val="ru-RU"/>
                    </w:rPr>
                    <w:t>поворотное зеркало</w:t>
                  </w:r>
                </w:p>
              </w:tc>
              <w:tc>
                <w:tcPr>
                  <w:tcW w:w="1275"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w:t>
                  </w:r>
                </w:p>
              </w:tc>
              <w:tc>
                <w:tcPr>
                  <w:tcW w:w="1418"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50,00</w:t>
                  </w:r>
                </w:p>
              </w:tc>
              <w:tc>
                <w:tcPr>
                  <w:tcW w:w="1275"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50,00</w:t>
                  </w:r>
                </w:p>
              </w:tc>
              <w:tc>
                <w:tcPr>
                  <w:tcW w:w="851"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3"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50,00</w:t>
                  </w:r>
                </w:p>
              </w:tc>
            </w:tr>
            <w:tr w:rsidR="00F27927" w:rsidRPr="00397A6D" w:rsidTr="00E327DE">
              <w:trPr>
                <w:gridAfter w:val="1"/>
                <w:wAfter w:w="892" w:type="dxa"/>
              </w:trPr>
              <w:tc>
                <w:tcPr>
                  <w:tcW w:w="3256" w:type="dxa"/>
                </w:tcPr>
                <w:p w:rsidR="00F27927" w:rsidRPr="00397A6D" w:rsidRDefault="00F27927"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color w:val="auto"/>
                      <w:sz w:val="24"/>
                      <w:szCs w:val="24"/>
                      <w:lang w:val="ru-RU"/>
                    </w:rPr>
                    <w:t>смеситель с локтевым или сенсорным управлением</w:t>
                  </w:r>
                </w:p>
              </w:tc>
              <w:tc>
                <w:tcPr>
                  <w:tcW w:w="1275"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w:t>
                  </w:r>
                </w:p>
              </w:tc>
              <w:tc>
                <w:tcPr>
                  <w:tcW w:w="1418"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150,00</w:t>
                  </w:r>
                </w:p>
              </w:tc>
              <w:tc>
                <w:tcPr>
                  <w:tcW w:w="1275"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150,00</w:t>
                  </w:r>
                </w:p>
              </w:tc>
              <w:tc>
                <w:tcPr>
                  <w:tcW w:w="851"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3"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150,00</w:t>
                  </w:r>
                </w:p>
              </w:tc>
            </w:tr>
            <w:tr w:rsidR="00F27927" w:rsidRPr="00397A6D" w:rsidTr="00E327DE">
              <w:trPr>
                <w:gridAfter w:val="1"/>
                <w:wAfter w:w="892" w:type="dxa"/>
              </w:trPr>
              <w:tc>
                <w:tcPr>
                  <w:tcW w:w="3256" w:type="dxa"/>
                </w:tcPr>
                <w:p w:rsidR="00F27927" w:rsidRPr="00397A6D" w:rsidRDefault="00F27927"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color w:val="auto"/>
                      <w:sz w:val="24"/>
                      <w:szCs w:val="24"/>
                      <w:lang w:val="ru-RU"/>
                    </w:rPr>
                    <w:t>сушилка для рук с автоматической подачей воздуха</w:t>
                  </w:r>
                </w:p>
              </w:tc>
              <w:tc>
                <w:tcPr>
                  <w:tcW w:w="1275"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w:t>
                  </w:r>
                </w:p>
              </w:tc>
              <w:tc>
                <w:tcPr>
                  <w:tcW w:w="1418"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200,00</w:t>
                  </w:r>
                </w:p>
              </w:tc>
              <w:tc>
                <w:tcPr>
                  <w:tcW w:w="1275"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200,00</w:t>
                  </w:r>
                </w:p>
              </w:tc>
              <w:tc>
                <w:tcPr>
                  <w:tcW w:w="851"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3"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200,00</w:t>
                  </w:r>
                </w:p>
              </w:tc>
            </w:tr>
            <w:tr w:rsidR="00F27927" w:rsidRPr="00397A6D" w:rsidTr="00E327DE">
              <w:trPr>
                <w:gridAfter w:val="1"/>
                <w:wAfter w:w="892" w:type="dxa"/>
              </w:trPr>
              <w:tc>
                <w:tcPr>
                  <w:tcW w:w="3256" w:type="dxa"/>
                </w:tcPr>
                <w:p w:rsidR="00F27927" w:rsidRPr="00397A6D" w:rsidRDefault="00F27927"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color w:val="auto"/>
                      <w:sz w:val="24"/>
                      <w:szCs w:val="24"/>
                      <w:lang w:val="ru-RU"/>
                    </w:rPr>
                    <w:t>крючки для трости, костылей и личных вещей</w:t>
                  </w:r>
                </w:p>
              </w:tc>
              <w:tc>
                <w:tcPr>
                  <w:tcW w:w="1275"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5</w:t>
                  </w:r>
                </w:p>
              </w:tc>
              <w:tc>
                <w:tcPr>
                  <w:tcW w:w="1418"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w:t>
                  </w:r>
                </w:p>
              </w:tc>
              <w:tc>
                <w:tcPr>
                  <w:tcW w:w="1275"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100,00</w:t>
                  </w:r>
                </w:p>
              </w:tc>
              <w:tc>
                <w:tcPr>
                  <w:tcW w:w="851"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3"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100,00</w:t>
                  </w:r>
                </w:p>
              </w:tc>
            </w:tr>
            <w:tr w:rsidR="00F27927" w:rsidRPr="00397A6D" w:rsidTr="00E327DE">
              <w:trPr>
                <w:gridAfter w:val="1"/>
                <w:wAfter w:w="892" w:type="dxa"/>
              </w:trPr>
              <w:tc>
                <w:tcPr>
                  <w:tcW w:w="3256" w:type="dxa"/>
                </w:tcPr>
                <w:p w:rsidR="00F27927" w:rsidRPr="00397A6D" w:rsidRDefault="00F27927"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color w:val="auto"/>
                      <w:sz w:val="24"/>
                      <w:szCs w:val="24"/>
                      <w:lang w:val="ru-RU"/>
                    </w:rPr>
                    <w:t>унитаз для МГН</w:t>
                  </w:r>
                </w:p>
              </w:tc>
              <w:tc>
                <w:tcPr>
                  <w:tcW w:w="1275"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w:t>
                  </w:r>
                </w:p>
              </w:tc>
              <w:tc>
                <w:tcPr>
                  <w:tcW w:w="1418"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200,00</w:t>
                  </w:r>
                </w:p>
              </w:tc>
              <w:tc>
                <w:tcPr>
                  <w:tcW w:w="1275"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200,00</w:t>
                  </w:r>
                </w:p>
              </w:tc>
              <w:tc>
                <w:tcPr>
                  <w:tcW w:w="851"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3"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200,00</w:t>
                  </w:r>
                </w:p>
              </w:tc>
            </w:tr>
            <w:tr w:rsidR="00F27927" w:rsidRPr="00397A6D" w:rsidTr="00E327DE">
              <w:trPr>
                <w:gridAfter w:val="1"/>
                <w:wAfter w:w="892" w:type="dxa"/>
              </w:trPr>
              <w:tc>
                <w:tcPr>
                  <w:tcW w:w="3256" w:type="dxa"/>
                </w:tcPr>
                <w:p w:rsidR="00F27927" w:rsidRPr="00397A6D" w:rsidRDefault="00F27927"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color w:val="auto"/>
                      <w:sz w:val="24"/>
                      <w:szCs w:val="24"/>
                      <w:lang w:val="ru-RU"/>
                    </w:rPr>
                    <w:t>откидной поручень</w:t>
                  </w:r>
                </w:p>
              </w:tc>
              <w:tc>
                <w:tcPr>
                  <w:tcW w:w="1275"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w:t>
                  </w:r>
                </w:p>
              </w:tc>
              <w:tc>
                <w:tcPr>
                  <w:tcW w:w="1418"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200,00</w:t>
                  </w:r>
                </w:p>
              </w:tc>
              <w:tc>
                <w:tcPr>
                  <w:tcW w:w="1275"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400,00</w:t>
                  </w:r>
                </w:p>
              </w:tc>
              <w:tc>
                <w:tcPr>
                  <w:tcW w:w="851"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3"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400,00</w:t>
                  </w:r>
                </w:p>
              </w:tc>
            </w:tr>
            <w:tr w:rsidR="00F27927" w:rsidRPr="00397A6D" w:rsidTr="00E327DE">
              <w:trPr>
                <w:gridAfter w:val="1"/>
                <w:wAfter w:w="892" w:type="dxa"/>
              </w:trPr>
              <w:tc>
                <w:tcPr>
                  <w:tcW w:w="3256" w:type="dxa"/>
                </w:tcPr>
                <w:p w:rsidR="00F27927" w:rsidRPr="00397A6D" w:rsidRDefault="00F27927"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color w:val="auto"/>
                      <w:sz w:val="24"/>
                      <w:szCs w:val="24"/>
                      <w:lang w:val="ru-RU"/>
                    </w:rPr>
                    <w:t>кнопка вызова помощи со шнурком</w:t>
                  </w:r>
                </w:p>
              </w:tc>
              <w:tc>
                <w:tcPr>
                  <w:tcW w:w="1275"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w:t>
                  </w:r>
                </w:p>
              </w:tc>
              <w:tc>
                <w:tcPr>
                  <w:tcW w:w="1418"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80,00</w:t>
                  </w:r>
                </w:p>
              </w:tc>
              <w:tc>
                <w:tcPr>
                  <w:tcW w:w="1275"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160,00</w:t>
                  </w:r>
                </w:p>
              </w:tc>
              <w:tc>
                <w:tcPr>
                  <w:tcW w:w="851"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3"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160,00</w:t>
                  </w:r>
                </w:p>
              </w:tc>
            </w:tr>
            <w:tr w:rsidR="00F27927" w:rsidRPr="00397A6D" w:rsidTr="00E327DE">
              <w:trPr>
                <w:gridAfter w:val="1"/>
                <w:wAfter w:w="892" w:type="dxa"/>
              </w:trPr>
              <w:tc>
                <w:tcPr>
                  <w:tcW w:w="3256" w:type="dxa"/>
                </w:tcPr>
                <w:p w:rsidR="00F27927" w:rsidRPr="00397A6D" w:rsidRDefault="00F27927"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color w:val="auto"/>
                      <w:sz w:val="24"/>
                      <w:szCs w:val="24"/>
                      <w:lang w:val="ru-RU"/>
                    </w:rPr>
                    <w:t>тактильная пиктограмма</w:t>
                  </w:r>
                </w:p>
              </w:tc>
              <w:tc>
                <w:tcPr>
                  <w:tcW w:w="1275"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w:t>
                  </w:r>
                </w:p>
              </w:tc>
              <w:tc>
                <w:tcPr>
                  <w:tcW w:w="1418"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120,00</w:t>
                  </w:r>
                </w:p>
              </w:tc>
              <w:tc>
                <w:tcPr>
                  <w:tcW w:w="1275"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120,00</w:t>
                  </w:r>
                </w:p>
              </w:tc>
              <w:tc>
                <w:tcPr>
                  <w:tcW w:w="851"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3"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120,00</w:t>
                  </w:r>
                </w:p>
              </w:tc>
            </w:tr>
            <w:tr w:rsidR="00F27927" w:rsidRPr="00397A6D" w:rsidTr="00E327DE">
              <w:trPr>
                <w:gridAfter w:val="1"/>
                <w:wAfter w:w="892" w:type="dxa"/>
              </w:trPr>
              <w:tc>
                <w:tcPr>
                  <w:tcW w:w="3256" w:type="dxa"/>
                </w:tcPr>
                <w:p w:rsidR="00F27927" w:rsidRPr="00397A6D" w:rsidRDefault="00F27927"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color w:val="auto"/>
                      <w:sz w:val="24"/>
                      <w:szCs w:val="24"/>
                      <w:lang w:val="ru-RU"/>
                    </w:rPr>
                    <w:t>входная группа</w:t>
                  </w:r>
                </w:p>
              </w:tc>
              <w:tc>
                <w:tcPr>
                  <w:tcW w:w="1275"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w:t>
                  </w:r>
                </w:p>
              </w:tc>
              <w:tc>
                <w:tcPr>
                  <w:tcW w:w="1418"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800, 00</w:t>
                  </w:r>
                </w:p>
              </w:tc>
              <w:tc>
                <w:tcPr>
                  <w:tcW w:w="1275"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1600,00</w:t>
                  </w:r>
                </w:p>
              </w:tc>
              <w:tc>
                <w:tcPr>
                  <w:tcW w:w="851"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FF0000"/>
                      <w:sz w:val="24"/>
                      <w:szCs w:val="24"/>
                      <w:lang w:val="ru-RU"/>
                    </w:rPr>
                  </w:pPr>
                </w:p>
              </w:tc>
              <w:tc>
                <w:tcPr>
                  <w:tcW w:w="993"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1600,00</w:t>
                  </w:r>
                </w:p>
              </w:tc>
            </w:tr>
            <w:tr w:rsidR="00E00FEE" w:rsidRPr="00397A6D" w:rsidTr="00E327DE">
              <w:trPr>
                <w:gridAfter w:val="1"/>
                <w:wAfter w:w="892" w:type="dxa"/>
              </w:trPr>
              <w:tc>
                <w:tcPr>
                  <w:tcW w:w="3256" w:type="dxa"/>
                </w:tcPr>
                <w:p w:rsidR="00E00FEE" w:rsidRPr="00397A6D" w:rsidRDefault="00E00FEE" w:rsidP="000F7059">
                  <w:pPr>
                    <w:pStyle w:val="a9"/>
                    <w:framePr w:hSpace="180" w:wrap="around" w:vAnchor="text" w:hAnchor="margin" w:xAlign="center" w:y="224"/>
                    <w:spacing w:line="240" w:lineRule="auto"/>
                    <w:rPr>
                      <w:rFonts w:eastAsia="Times New Roman" w:cstheme="minorHAnsi"/>
                      <w:b/>
                      <w:color w:val="auto"/>
                      <w:sz w:val="24"/>
                      <w:szCs w:val="24"/>
                      <w:lang w:val="ru-RU"/>
                    </w:rPr>
                  </w:pPr>
                  <w:r w:rsidRPr="00397A6D">
                    <w:rPr>
                      <w:rFonts w:eastAsia="Times New Roman" w:cstheme="minorHAnsi"/>
                      <w:b/>
                      <w:color w:val="auto"/>
                      <w:sz w:val="24"/>
                      <w:szCs w:val="24"/>
                      <w:lang w:val="ru-RU"/>
                    </w:rPr>
                    <w:t>Мероприятие 1. 2.</w:t>
                  </w:r>
                </w:p>
                <w:p w:rsidR="00E00FEE" w:rsidRPr="00397A6D" w:rsidRDefault="00E00FEE" w:rsidP="000F7059">
                  <w:pPr>
                    <w:pStyle w:val="a9"/>
                    <w:framePr w:hSpace="180" w:wrap="around" w:vAnchor="text" w:hAnchor="margin" w:xAlign="center" w:y="224"/>
                    <w:spacing w:line="240" w:lineRule="auto"/>
                    <w:rPr>
                      <w:rFonts w:eastAsia="Times New Roman" w:cstheme="minorHAnsi"/>
                      <w:b/>
                      <w:color w:val="auto"/>
                      <w:sz w:val="24"/>
                      <w:szCs w:val="24"/>
                      <w:lang w:val="ru-RU"/>
                    </w:rPr>
                  </w:pPr>
                  <w:r w:rsidRPr="00397A6D">
                    <w:rPr>
                      <w:rFonts w:eastAsia="Times New Roman" w:cstheme="minorHAnsi"/>
                      <w:b/>
                      <w:color w:val="auto"/>
                      <w:sz w:val="24"/>
                      <w:szCs w:val="24"/>
                      <w:lang w:val="ru-RU"/>
                    </w:rPr>
                    <w:t>Установка оборудования</w:t>
                  </w:r>
                </w:p>
              </w:tc>
              <w:tc>
                <w:tcPr>
                  <w:tcW w:w="1275"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418"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275"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851"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1500,00</w:t>
                  </w:r>
                </w:p>
              </w:tc>
              <w:tc>
                <w:tcPr>
                  <w:tcW w:w="993"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1500,00</w:t>
                  </w:r>
                </w:p>
              </w:tc>
            </w:tr>
            <w:tr w:rsidR="00E00FEE" w:rsidRPr="00397A6D" w:rsidTr="00E327DE">
              <w:trPr>
                <w:gridAfter w:val="1"/>
                <w:wAfter w:w="892" w:type="dxa"/>
              </w:trPr>
              <w:tc>
                <w:tcPr>
                  <w:tcW w:w="3256" w:type="dxa"/>
                </w:tcPr>
                <w:p w:rsidR="00E00FEE" w:rsidRPr="00397A6D" w:rsidRDefault="00E00FEE" w:rsidP="000F7059">
                  <w:pPr>
                    <w:pStyle w:val="a9"/>
                    <w:framePr w:hSpace="180" w:wrap="around" w:vAnchor="text" w:hAnchor="margin" w:xAlign="center" w:y="224"/>
                    <w:spacing w:line="240" w:lineRule="auto"/>
                    <w:rPr>
                      <w:rFonts w:eastAsia="Times New Roman" w:cstheme="minorHAnsi"/>
                      <w:b/>
                      <w:color w:val="auto"/>
                      <w:sz w:val="24"/>
                      <w:szCs w:val="24"/>
                      <w:lang w:val="ru-RU"/>
                    </w:rPr>
                  </w:pPr>
                  <w:r w:rsidRPr="00397A6D">
                    <w:rPr>
                      <w:rFonts w:eastAsia="Times New Roman" w:cstheme="minorHAnsi"/>
                      <w:b/>
                      <w:color w:val="auto"/>
                      <w:sz w:val="24"/>
                      <w:szCs w:val="24"/>
                      <w:lang w:val="ru-RU"/>
                    </w:rPr>
                    <w:t>Мероприятие 1. 3.</w:t>
                  </w:r>
                </w:p>
                <w:p w:rsidR="00E00FEE" w:rsidRPr="00397A6D" w:rsidRDefault="00E00FEE" w:rsidP="000F7059">
                  <w:pPr>
                    <w:pStyle w:val="a9"/>
                    <w:framePr w:hSpace="180" w:wrap="around" w:vAnchor="text" w:hAnchor="margin" w:xAlign="center" w:y="224"/>
                    <w:spacing w:line="240" w:lineRule="auto"/>
                    <w:rPr>
                      <w:rFonts w:cstheme="minorHAnsi"/>
                      <w:b/>
                      <w:color w:val="000000" w:themeColor="text1"/>
                      <w:sz w:val="24"/>
                      <w:szCs w:val="24"/>
                      <w:lang w:val="ru-RU"/>
                    </w:rPr>
                  </w:pPr>
                  <w:r w:rsidRPr="00397A6D">
                    <w:rPr>
                      <w:rFonts w:cstheme="minorHAnsi"/>
                      <w:b/>
                      <w:color w:val="000000" w:themeColor="text1"/>
                      <w:sz w:val="24"/>
                      <w:szCs w:val="24"/>
                      <w:lang w:val="ru-RU"/>
                    </w:rPr>
                    <w:t>Расходные материалы на ремонт санузла:</w:t>
                  </w:r>
                </w:p>
                <w:p w:rsidR="00E00FEE" w:rsidRPr="00397A6D" w:rsidRDefault="00E00FEE" w:rsidP="000F7059">
                  <w:pPr>
                    <w:pStyle w:val="a9"/>
                    <w:framePr w:hSpace="180" w:wrap="around" w:vAnchor="text" w:hAnchor="margin" w:xAlign="center" w:y="224"/>
                    <w:spacing w:line="240" w:lineRule="auto"/>
                    <w:rPr>
                      <w:rFonts w:cstheme="minorHAnsi"/>
                      <w:color w:val="000000" w:themeColor="text1"/>
                      <w:sz w:val="24"/>
                      <w:szCs w:val="24"/>
                      <w:lang w:val="ru-RU"/>
                    </w:rPr>
                  </w:pPr>
                  <w:r w:rsidRPr="00397A6D">
                    <w:rPr>
                      <w:rFonts w:cstheme="minorHAnsi"/>
                      <w:color w:val="000000" w:themeColor="text1"/>
                      <w:sz w:val="24"/>
                      <w:szCs w:val="24"/>
                      <w:lang w:val="ru-RU"/>
                    </w:rPr>
                    <w:t>- шпаклевка;</w:t>
                  </w:r>
                </w:p>
                <w:p w:rsidR="00E00FEE" w:rsidRPr="00397A6D" w:rsidRDefault="00E00FEE" w:rsidP="000F7059">
                  <w:pPr>
                    <w:pStyle w:val="a9"/>
                    <w:framePr w:hSpace="180" w:wrap="around" w:vAnchor="text" w:hAnchor="margin" w:xAlign="center" w:y="224"/>
                    <w:spacing w:line="240" w:lineRule="auto"/>
                    <w:rPr>
                      <w:rFonts w:cstheme="minorHAnsi"/>
                      <w:color w:val="000000" w:themeColor="text1"/>
                      <w:sz w:val="24"/>
                      <w:szCs w:val="24"/>
                      <w:lang w:val="ru-RU"/>
                    </w:rPr>
                  </w:pPr>
                  <w:r w:rsidRPr="00397A6D">
                    <w:rPr>
                      <w:rFonts w:cstheme="minorHAnsi"/>
                      <w:color w:val="000000" w:themeColor="text1"/>
                      <w:sz w:val="24"/>
                      <w:szCs w:val="24"/>
                      <w:lang w:val="ru-RU"/>
                    </w:rPr>
                    <w:t>- грунтовка;</w:t>
                  </w:r>
                </w:p>
                <w:p w:rsidR="00E00FEE" w:rsidRPr="00397A6D" w:rsidRDefault="00E00FEE" w:rsidP="000F7059">
                  <w:pPr>
                    <w:pStyle w:val="a9"/>
                    <w:framePr w:hSpace="180" w:wrap="around" w:vAnchor="text" w:hAnchor="margin" w:xAlign="center" w:y="224"/>
                    <w:spacing w:line="240" w:lineRule="auto"/>
                    <w:rPr>
                      <w:rFonts w:cstheme="minorHAnsi"/>
                      <w:color w:val="000000" w:themeColor="text1"/>
                      <w:sz w:val="24"/>
                      <w:szCs w:val="24"/>
                      <w:lang w:val="ru-RU"/>
                    </w:rPr>
                  </w:pPr>
                  <w:r w:rsidRPr="00397A6D">
                    <w:rPr>
                      <w:rFonts w:cstheme="minorHAnsi"/>
                      <w:color w:val="000000" w:themeColor="text1"/>
                      <w:sz w:val="24"/>
                      <w:szCs w:val="24"/>
                      <w:lang w:val="ru-RU"/>
                    </w:rPr>
                    <w:t>-краска для стен;</w:t>
                  </w:r>
                </w:p>
                <w:p w:rsidR="00E00FEE" w:rsidRPr="00397A6D" w:rsidRDefault="00E00FEE" w:rsidP="000F7059">
                  <w:pPr>
                    <w:pStyle w:val="a9"/>
                    <w:framePr w:hSpace="180" w:wrap="around" w:vAnchor="text" w:hAnchor="margin" w:xAlign="center" w:y="224"/>
                    <w:spacing w:line="240" w:lineRule="auto"/>
                    <w:rPr>
                      <w:rFonts w:cstheme="minorHAnsi"/>
                      <w:color w:val="000000" w:themeColor="text1"/>
                      <w:sz w:val="24"/>
                      <w:szCs w:val="24"/>
                      <w:lang w:val="ru-RU"/>
                    </w:rPr>
                  </w:pPr>
                  <w:r w:rsidRPr="00397A6D">
                    <w:rPr>
                      <w:rFonts w:cstheme="minorHAnsi"/>
                      <w:color w:val="000000" w:themeColor="text1"/>
                      <w:sz w:val="24"/>
                      <w:szCs w:val="24"/>
                      <w:lang w:val="ru-RU"/>
                    </w:rPr>
                    <w:t>-</w:t>
                  </w:r>
                  <w:proofErr w:type="spellStart"/>
                  <w:r w:rsidRPr="00397A6D">
                    <w:rPr>
                      <w:rFonts w:cstheme="minorHAnsi"/>
                      <w:color w:val="000000" w:themeColor="text1"/>
                      <w:sz w:val="24"/>
                      <w:szCs w:val="24"/>
                      <w:lang w:val="ru-RU"/>
                    </w:rPr>
                    <w:t>стеклосетка</w:t>
                  </w:r>
                  <w:proofErr w:type="spellEnd"/>
                  <w:r w:rsidRPr="00397A6D">
                    <w:rPr>
                      <w:rFonts w:cstheme="minorHAnsi"/>
                      <w:color w:val="000000" w:themeColor="text1"/>
                      <w:sz w:val="24"/>
                      <w:szCs w:val="24"/>
                      <w:lang w:val="ru-RU"/>
                    </w:rPr>
                    <w:t>;</w:t>
                  </w:r>
                </w:p>
                <w:p w:rsidR="00E00FEE" w:rsidRPr="00397A6D" w:rsidRDefault="00E00FEE" w:rsidP="000F7059">
                  <w:pPr>
                    <w:pStyle w:val="a9"/>
                    <w:framePr w:hSpace="180" w:wrap="around" w:vAnchor="text" w:hAnchor="margin" w:xAlign="center" w:y="224"/>
                    <w:spacing w:line="240" w:lineRule="auto"/>
                    <w:rPr>
                      <w:rFonts w:cstheme="minorHAnsi"/>
                      <w:color w:val="000000" w:themeColor="text1"/>
                      <w:sz w:val="24"/>
                      <w:szCs w:val="24"/>
                      <w:lang w:val="ru-RU"/>
                    </w:rPr>
                  </w:pPr>
                  <w:r w:rsidRPr="00397A6D">
                    <w:rPr>
                      <w:rFonts w:cstheme="minorHAnsi"/>
                      <w:color w:val="000000" w:themeColor="text1"/>
                      <w:sz w:val="24"/>
                      <w:szCs w:val="24"/>
                      <w:lang w:val="ru-RU"/>
                    </w:rPr>
                    <w:t>-плитка для пола</w:t>
                  </w:r>
                </w:p>
              </w:tc>
              <w:tc>
                <w:tcPr>
                  <w:tcW w:w="1275"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6B556D" w:rsidRPr="00397A6D" w:rsidRDefault="006B556D"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 xml:space="preserve">5 мешков </w:t>
                  </w: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10 кг.</w:t>
                  </w: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170кг.</w:t>
                  </w:r>
                </w:p>
                <w:p w:rsidR="006B556D"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30 м.</w:t>
                  </w: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125 шт.</w:t>
                  </w:r>
                </w:p>
              </w:tc>
              <w:tc>
                <w:tcPr>
                  <w:tcW w:w="1418"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8,00</w:t>
                  </w: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w:t>
                  </w: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w:t>
                  </w: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1,00</w:t>
                  </w: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w:t>
                  </w:r>
                </w:p>
              </w:tc>
              <w:tc>
                <w:tcPr>
                  <w:tcW w:w="1275"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40,00</w:t>
                  </w: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w:t>
                  </w: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340,00</w:t>
                  </w: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30,00</w:t>
                  </w: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250,00</w:t>
                  </w:r>
                </w:p>
              </w:tc>
              <w:tc>
                <w:tcPr>
                  <w:tcW w:w="851"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3"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40,00</w:t>
                  </w:r>
                </w:p>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w:t>
                  </w:r>
                </w:p>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340,00</w:t>
                  </w:r>
                </w:p>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30,00</w:t>
                  </w:r>
                </w:p>
                <w:p w:rsidR="00E00FEE"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250,00</w:t>
                  </w:r>
                </w:p>
              </w:tc>
            </w:tr>
            <w:tr w:rsidR="00E00FEE" w:rsidRPr="000F7059" w:rsidTr="00E327DE">
              <w:trPr>
                <w:gridAfter w:val="1"/>
                <w:wAfter w:w="892" w:type="dxa"/>
              </w:trPr>
              <w:tc>
                <w:tcPr>
                  <w:tcW w:w="3256" w:type="dxa"/>
                </w:tcPr>
                <w:p w:rsidR="00E00FEE" w:rsidRPr="00397A6D" w:rsidRDefault="00E00FEE" w:rsidP="000F7059">
                  <w:pPr>
                    <w:pStyle w:val="a9"/>
                    <w:framePr w:hSpace="180" w:wrap="around" w:vAnchor="text" w:hAnchor="margin" w:xAlign="center" w:y="224"/>
                    <w:spacing w:line="240" w:lineRule="auto"/>
                    <w:rPr>
                      <w:rFonts w:eastAsia="Times New Roman" w:cstheme="minorHAnsi"/>
                      <w:b/>
                      <w:color w:val="auto"/>
                      <w:sz w:val="24"/>
                      <w:szCs w:val="24"/>
                      <w:lang w:val="ru-RU"/>
                    </w:rPr>
                  </w:pPr>
                  <w:r w:rsidRPr="00397A6D">
                    <w:rPr>
                      <w:rFonts w:eastAsia="Times New Roman" w:cstheme="minorHAnsi"/>
                      <w:b/>
                      <w:color w:val="auto"/>
                      <w:sz w:val="24"/>
                      <w:szCs w:val="24"/>
                      <w:lang w:val="ru-RU"/>
                    </w:rPr>
                    <w:t>Мероприятие 2.</w:t>
                  </w:r>
                  <w:r w:rsidRPr="00397A6D">
                    <w:rPr>
                      <w:rFonts w:cstheme="minorHAnsi"/>
                      <w:color w:val="auto"/>
                      <w:sz w:val="24"/>
                      <w:szCs w:val="24"/>
                      <w:lang w:val="ru-RU"/>
                    </w:rPr>
                    <w:t xml:space="preserve"> Приобретение </w:t>
                  </w:r>
                  <w:r w:rsidRPr="00397A6D">
                    <w:rPr>
                      <w:rFonts w:eastAsia="Times New Roman" w:cstheme="minorHAnsi"/>
                      <w:color w:val="auto"/>
                      <w:sz w:val="24"/>
                      <w:szCs w:val="24"/>
                      <w:lang w:val="ru-RU"/>
                    </w:rPr>
                    <w:t xml:space="preserve"> элементов доступной среды</w:t>
                  </w:r>
                  <w:r w:rsidRPr="00397A6D">
                    <w:rPr>
                      <w:rFonts w:cstheme="minorHAnsi"/>
                      <w:color w:val="auto"/>
                      <w:sz w:val="24"/>
                      <w:szCs w:val="24"/>
                      <w:lang w:val="ru-RU"/>
                    </w:rPr>
                    <w:t xml:space="preserve"> для </w:t>
                  </w:r>
                  <w:r w:rsidRPr="00397A6D">
                    <w:rPr>
                      <w:rFonts w:eastAsia="Times New Roman" w:cstheme="minorHAnsi"/>
                      <w:color w:val="auto"/>
                      <w:sz w:val="24"/>
                      <w:szCs w:val="24"/>
                      <w:lang w:val="ru-RU"/>
                    </w:rPr>
                    <w:t xml:space="preserve"> </w:t>
                  </w:r>
                  <w:r w:rsidRPr="00397A6D">
                    <w:rPr>
                      <w:rFonts w:eastAsia="Times New Roman" w:cstheme="minorHAnsi"/>
                      <w:b/>
                      <w:color w:val="auto"/>
                      <w:sz w:val="24"/>
                      <w:szCs w:val="24"/>
                      <w:lang w:val="ru-RU"/>
                    </w:rPr>
                    <w:t xml:space="preserve">входа в здание </w:t>
                  </w:r>
                </w:p>
              </w:tc>
              <w:tc>
                <w:tcPr>
                  <w:tcW w:w="1275"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418"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275"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851"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3"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r>
            <w:tr w:rsidR="00E00FEE" w:rsidRPr="00397A6D" w:rsidTr="00E327DE">
              <w:trPr>
                <w:gridAfter w:val="1"/>
                <w:wAfter w:w="892" w:type="dxa"/>
              </w:trPr>
              <w:tc>
                <w:tcPr>
                  <w:tcW w:w="3256" w:type="dxa"/>
                </w:tcPr>
                <w:p w:rsidR="00E00FEE" w:rsidRPr="00397A6D" w:rsidRDefault="00E00FEE" w:rsidP="000F7059">
                  <w:pPr>
                    <w:pStyle w:val="a9"/>
                    <w:framePr w:hSpace="180" w:wrap="around" w:vAnchor="text" w:hAnchor="margin" w:xAlign="center" w:y="224"/>
                    <w:spacing w:line="240" w:lineRule="auto"/>
                    <w:rPr>
                      <w:rFonts w:cstheme="minorHAnsi"/>
                      <w:b/>
                      <w:color w:val="auto"/>
                      <w:sz w:val="24"/>
                      <w:szCs w:val="24"/>
                      <w:lang w:val="ru-RU"/>
                    </w:rPr>
                  </w:pPr>
                  <w:r w:rsidRPr="00397A6D">
                    <w:rPr>
                      <w:rFonts w:eastAsia="Times New Roman" w:cstheme="minorHAnsi"/>
                      <w:b/>
                      <w:color w:val="auto"/>
                      <w:sz w:val="24"/>
                      <w:szCs w:val="24"/>
                      <w:lang w:val="ru-RU"/>
                    </w:rPr>
                    <w:t>Мероприятие 2.</w:t>
                  </w:r>
                  <w:r w:rsidRPr="00397A6D">
                    <w:rPr>
                      <w:rFonts w:cstheme="minorHAnsi"/>
                      <w:b/>
                      <w:color w:val="auto"/>
                      <w:sz w:val="24"/>
                      <w:szCs w:val="24"/>
                      <w:lang w:val="ru-RU"/>
                    </w:rPr>
                    <w:t>1.</w:t>
                  </w:r>
                </w:p>
                <w:p w:rsidR="00E00FEE" w:rsidRPr="00397A6D" w:rsidRDefault="00E00FEE"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cstheme="minorHAnsi"/>
                      <w:color w:val="auto"/>
                      <w:sz w:val="24"/>
                      <w:szCs w:val="24"/>
                      <w:lang w:val="ru-RU"/>
                    </w:rPr>
                    <w:t>-</w:t>
                  </w:r>
                  <w:r w:rsidRPr="00397A6D">
                    <w:rPr>
                      <w:rFonts w:eastAsia="Times New Roman" w:cstheme="minorHAnsi"/>
                      <w:color w:val="auto"/>
                      <w:sz w:val="24"/>
                      <w:szCs w:val="24"/>
                      <w:lang w:val="ru-RU"/>
                    </w:rPr>
                    <w:t>тактильная предупреждающая и направляющая плитка;</w:t>
                  </w:r>
                </w:p>
                <w:p w:rsidR="00E00FEE" w:rsidRPr="00397A6D" w:rsidRDefault="00E00FEE"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color w:val="auto"/>
                      <w:sz w:val="24"/>
                      <w:szCs w:val="24"/>
                      <w:lang w:val="ru-RU"/>
                    </w:rPr>
                    <w:t>- поручни;</w:t>
                  </w:r>
                </w:p>
                <w:p w:rsidR="00E00FEE" w:rsidRPr="00397A6D" w:rsidRDefault="00E00FEE"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color w:val="auto"/>
                      <w:sz w:val="24"/>
                      <w:szCs w:val="24"/>
                      <w:lang w:val="ru-RU"/>
                    </w:rPr>
                    <w:t>- стойка для поручня под пандус;</w:t>
                  </w:r>
                </w:p>
                <w:p w:rsidR="00E00FEE" w:rsidRPr="00397A6D" w:rsidRDefault="00E00FEE" w:rsidP="000F7059">
                  <w:pPr>
                    <w:pStyle w:val="a9"/>
                    <w:framePr w:hSpace="180" w:wrap="around" w:vAnchor="text" w:hAnchor="margin" w:xAlign="center" w:y="224"/>
                    <w:spacing w:line="240" w:lineRule="auto"/>
                    <w:rPr>
                      <w:rFonts w:eastAsia="Times New Roman" w:cstheme="minorHAnsi"/>
                      <w:b/>
                      <w:color w:val="auto"/>
                      <w:sz w:val="24"/>
                      <w:szCs w:val="24"/>
                      <w:lang w:val="ru-RU"/>
                    </w:rPr>
                  </w:pPr>
                  <w:r w:rsidRPr="00397A6D">
                    <w:rPr>
                      <w:rFonts w:eastAsia="Times New Roman" w:cstheme="minorHAnsi"/>
                      <w:color w:val="auto"/>
                      <w:sz w:val="24"/>
                      <w:szCs w:val="24"/>
                      <w:lang w:val="ru-RU"/>
                    </w:rPr>
                    <w:t>-расширенная входная группа.</w:t>
                  </w:r>
                </w:p>
              </w:tc>
              <w:tc>
                <w:tcPr>
                  <w:tcW w:w="1275"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20м2</w:t>
                  </w: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6 м.</w:t>
                  </w: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6 шт.</w:t>
                  </w: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 шт.</w:t>
                  </w:r>
                </w:p>
              </w:tc>
              <w:tc>
                <w:tcPr>
                  <w:tcW w:w="1418"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40,00</w:t>
                  </w: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100,00</w:t>
                  </w: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50,00</w:t>
                  </w: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800,00</w:t>
                  </w:r>
                </w:p>
              </w:tc>
              <w:tc>
                <w:tcPr>
                  <w:tcW w:w="1275"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800,00</w:t>
                  </w: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600,00</w:t>
                  </w: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300,00</w:t>
                  </w: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1600,00</w:t>
                  </w:r>
                </w:p>
              </w:tc>
              <w:tc>
                <w:tcPr>
                  <w:tcW w:w="851"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3"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800,00</w:t>
                  </w:r>
                </w:p>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600,00</w:t>
                  </w:r>
                </w:p>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300,00</w:t>
                  </w:r>
                </w:p>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1600,00</w:t>
                  </w:r>
                </w:p>
              </w:tc>
            </w:tr>
            <w:tr w:rsidR="00E00FEE" w:rsidRPr="00397A6D" w:rsidTr="00E327DE">
              <w:trPr>
                <w:gridAfter w:val="1"/>
                <w:wAfter w:w="892" w:type="dxa"/>
              </w:trPr>
              <w:tc>
                <w:tcPr>
                  <w:tcW w:w="3256" w:type="dxa"/>
                </w:tcPr>
                <w:p w:rsidR="00E00FEE" w:rsidRPr="00397A6D" w:rsidRDefault="00E00FEE" w:rsidP="000F7059">
                  <w:pPr>
                    <w:pStyle w:val="a9"/>
                    <w:framePr w:hSpace="180" w:wrap="around" w:vAnchor="text" w:hAnchor="margin" w:xAlign="center" w:y="224"/>
                    <w:spacing w:line="240" w:lineRule="auto"/>
                    <w:rPr>
                      <w:rFonts w:cstheme="minorHAnsi"/>
                      <w:b/>
                      <w:color w:val="auto"/>
                      <w:sz w:val="24"/>
                      <w:szCs w:val="24"/>
                      <w:lang w:val="ru-RU"/>
                    </w:rPr>
                  </w:pPr>
                  <w:r w:rsidRPr="00397A6D">
                    <w:rPr>
                      <w:rFonts w:eastAsia="Times New Roman" w:cstheme="minorHAnsi"/>
                      <w:b/>
                      <w:color w:val="auto"/>
                      <w:sz w:val="24"/>
                      <w:szCs w:val="24"/>
                      <w:lang w:val="ru-RU"/>
                    </w:rPr>
                    <w:t xml:space="preserve"> Мероприятие 2.</w:t>
                  </w:r>
                  <w:r w:rsidRPr="00397A6D">
                    <w:rPr>
                      <w:rFonts w:cstheme="minorHAnsi"/>
                      <w:b/>
                      <w:color w:val="auto"/>
                      <w:sz w:val="24"/>
                      <w:szCs w:val="24"/>
                      <w:lang w:val="ru-RU"/>
                    </w:rPr>
                    <w:t>2.</w:t>
                  </w:r>
                </w:p>
                <w:p w:rsidR="00E00FEE" w:rsidRPr="00397A6D" w:rsidRDefault="00E00FEE" w:rsidP="000F7059">
                  <w:pPr>
                    <w:pStyle w:val="a9"/>
                    <w:framePr w:hSpace="180" w:wrap="around" w:vAnchor="text" w:hAnchor="margin" w:xAlign="center" w:y="224"/>
                    <w:spacing w:line="240" w:lineRule="auto"/>
                    <w:rPr>
                      <w:rFonts w:cstheme="minorHAnsi"/>
                      <w:b/>
                      <w:color w:val="000000" w:themeColor="text1"/>
                      <w:sz w:val="24"/>
                      <w:szCs w:val="24"/>
                      <w:lang w:val="ru-RU"/>
                    </w:rPr>
                  </w:pPr>
                  <w:r w:rsidRPr="00397A6D">
                    <w:rPr>
                      <w:rFonts w:cstheme="minorHAnsi"/>
                      <w:b/>
                      <w:color w:val="000000" w:themeColor="text1"/>
                      <w:sz w:val="24"/>
                      <w:szCs w:val="24"/>
                      <w:lang w:val="ru-RU"/>
                    </w:rPr>
                    <w:t>Расходные материалы на ремонт  входа в здание:</w:t>
                  </w:r>
                </w:p>
                <w:p w:rsidR="00E00FEE" w:rsidRPr="00397A6D" w:rsidRDefault="00E00FEE"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color w:val="auto"/>
                      <w:sz w:val="24"/>
                      <w:szCs w:val="24"/>
                      <w:lang w:val="ru-RU"/>
                    </w:rPr>
                    <w:t>-цемент;</w:t>
                  </w:r>
                </w:p>
                <w:p w:rsidR="00E00FEE" w:rsidRPr="00397A6D" w:rsidRDefault="00E00FEE"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color w:val="auto"/>
                      <w:sz w:val="24"/>
                      <w:szCs w:val="24"/>
                      <w:lang w:val="ru-RU"/>
                    </w:rPr>
                    <w:t>-краска контрастная;</w:t>
                  </w:r>
                </w:p>
                <w:p w:rsidR="0080297A" w:rsidRPr="00397A6D" w:rsidRDefault="0080297A" w:rsidP="000F7059">
                  <w:pPr>
                    <w:pStyle w:val="a9"/>
                    <w:framePr w:hSpace="180" w:wrap="around" w:vAnchor="text" w:hAnchor="margin" w:xAlign="center" w:y="224"/>
                    <w:spacing w:line="240" w:lineRule="auto"/>
                    <w:rPr>
                      <w:rFonts w:eastAsia="Times New Roman" w:cstheme="minorHAnsi"/>
                      <w:color w:val="auto"/>
                      <w:sz w:val="24"/>
                      <w:szCs w:val="24"/>
                      <w:lang w:val="ru-RU"/>
                    </w:rPr>
                  </w:pPr>
                </w:p>
              </w:tc>
              <w:tc>
                <w:tcPr>
                  <w:tcW w:w="1275"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50 шт.</w:t>
                  </w: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4 банки</w:t>
                  </w:r>
                </w:p>
              </w:tc>
              <w:tc>
                <w:tcPr>
                  <w:tcW w:w="1418"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5,00</w:t>
                  </w: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5,00</w:t>
                  </w:r>
                </w:p>
              </w:tc>
              <w:tc>
                <w:tcPr>
                  <w:tcW w:w="1275"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250,00</w:t>
                  </w: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w:t>
                  </w:r>
                </w:p>
              </w:tc>
              <w:tc>
                <w:tcPr>
                  <w:tcW w:w="851"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3"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250,00</w:t>
                  </w:r>
                </w:p>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w:t>
                  </w:r>
                </w:p>
              </w:tc>
            </w:tr>
            <w:tr w:rsidR="00E00FEE" w:rsidRPr="00397A6D" w:rsidTr="00E327DE">
              <w:trPr>
                <w:gridAfter w:val="1"/>
                <w:wAfter w:w="892" w:type="dxa"/>
              </w:trPr>
              <w:tc>
                <w:tcPr>
                  <w:tcW w:w="3256" w:type="dxa"/>
                </w:tcPr>
                <w:p w:rsidR="00E00FEE" w:rsidRPr="00397A6D" w:rsidRDefault="00E00FEE" w:rsidP="000F7059">
                  <w:pPr>
                    <w:pStyle w:val="a9"/>
                    <w:framePr w:hSpace="180" w:wrap="around" w:vAnchor="text" w:hAnchor="margin" w:xAlign="center" w:y="224"/>
                    <w:spacing w:line="240" w:lineRule="auto"/>
                    <w:rPr>
                      <w:rFonts w:cstheme="minorHAnsi"/>
                      <w:b/>
                      <w:color w:val="auto"/>
                      <w:sz w:val="24"/>
                      <w:szCs w:val="24"/>
                      <w:lang w:val="ru-RU"/>
                    </w:rPr>
                  </w:pPr>
                  <w:r w:rsidRPr="00397A6D">
                    <w:rPr>
                      <w:rFonts w:eastAsia="Times New Roman" w:cstheme="minorHAnsi"/>
                      <w:b/>
                      <w:color w:val="auto"/>
                      <w:sz w:val="24"/>
                      <w:szCs w:val="24"/>
                      <w:lang w:val="ru-RU"/>
                    </w:rPr>
                    <w:t>Мероприятие 2.</w:t>
                  </w:r>
                  <w:r w:rsidRPr="00397A6D">
                    <w:rPr>
                      <w:rFonts w:cstheme="minorHAnsi"/>
                      <w:b/>
                      <w:color w:val="auto"/>
                      <w:sz w:val="24"/>
                      <w:szCs w:val="24"/>
                      <w:lang w:val="ru-RU"/>
                    </w:rPr>
                    <w:t>3.</w:t>
                  </w:r>
                </w:p>
                <w:p w:rsidR="00E00FEE" w:rsidRPr="00397A6D" w:rsidRDefault="00E00FEE" w:rsidP="000F7059">
                  <w:pPr>
                    <w:pStyle w:val="a9"/>
                    <w:framePr w:hSpace="180" w:wrap="around" w:vAnchor="text" w:hAnchor="margin" w:xAlign="center" w:y="224"/>
                    <w:spacing w:line="240" w:lineRule="auto"/>
                    <w:rPr>
                      <w:rFonts w:cstheme="minorHAnsi"/>
                      <w:b/>
                      <w:color w:val="auto"/>
                      <w:sz w:val="24"/>
                      <w:szCs w:val="24"/>
                      <w:lang w:val="ru-RU"/>
                    </w:rPr>
                  </w:pPr>
                  <w:r w:rsidRPr="00397A6D">
                    <w:rPr>
                      <w:rFonts w:cstheme="minorHAnsi"/>
                      <w:b/>
                      <w:color w:val="auto"/>
                      <w:sz w:val="24"/>
                      <w:szCs w:val="24"/>
                      <w:lang w:val="ru-RU"/>
                    </w:rPr>
                    <w:t>Ремонтные работы и установка элементов доступной среды:</w:t>
                  </w:r>
                </w:p>
                <w:p w:rsidR="00E00FEE" w:rsidRPr="00397A6D" w:rsidRDefault="00E00FEE"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cstheme="minorHAnsi"/>
                      <w:b/>
                      <w:color w:val="000000" w:themeColor="text1"/>
                      <w:sz w:val="24"/>
                      <w:szCs w:val="24"/>
                      <w:lang w:val="ru-RU"/>
                    </w:rPr>
                    <w:t>-</w:t>
                  </w:r>
                  <w:r w:rsidRPr="00397A6D">
                    <w:rPr>
                      <w:rFonts w:eastAsia="Times New Roman" w:cstheme="minorHAnsi"/>
                      <w:color w:val="auto"/>
                      <w:sz w:val="24"/>
                      <w:szCs w:val="24"/>
                      <w:lang w:val="ru-RU"/>
                    </w:rPr>
                    <w:t xml:space="preserve"> понижение </w:t>
                  </w:r>
                  <w:proofErr w:type="gramStart"/>
                  <w:r w:rsidRPr="00397A6D">
                    <w:rPr>
                      <w:rFonts w:eastAsia="Times New Roman" w:cstheme="minorHAnsi"/>
                      <w:color w:val="auto"/>
                      <w:sz w:val="24"/>
                      <w:szCs w:val="24"/>
                      <w:lang w:val="ru-RU"/>
                    </w:rPr>
                    <w:t>бордюрного</w:t>
                  </w:r>
                  <w:proofErr w:type="gramEnd"/>
                </w:p>
                <w:p w:rsidR="00E00FEE" w:rsidRPr="00397A6D" w:rsidRDefault="00E00FEE"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color w:val="auto"/>
                      <w:sz w:val="24"/>
                      <w:szCs w:val="24"/>
                      <w:lang w:val="ru-RU"/>
                    </w:rPr>
                    <w:lastRenderedPageBreak/>
                    <w:t>камня;</w:t>
                  </w:r>
                </w:p>
                <w:p w:rsidR="00E00FEE" w:rsidRPr="00397A6D" w:rsidRDefault="00E00FEE"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color w:val="auto"/>
                      <w:sz w:val="24"/>
                      <w:szCs w:val="24"/>
                      <w:lang w:val="ru-RU"/>
                    </w:rPr>
                    <w:t>- ровное дорожное покрытие;</w:t>
                  </w:r>
                </w:p>
                <w:p w:rsidR="00E00FEE" w:rsidRPr="00397A6D" w:rsidRDefault="00E00FEE"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color w:val="auto"/>
                      <w:sz w:val="24"/>
                      <w:szCs w:val="24"/>
                      <w:lang w:val="ru-RU"/>
                    </w:rPr>
                    <w:t>- укл</w:t>
                  </w:r>
                  <w:r w:rsidR="00C96A49" w:rsidRPr="00397A6D">
                    <w:rPr>
                      <w:rFonts w:eastAsia="Times New Roman" w:cstheme="minorHAnsi"/>
                      <w:color w:val="auto"/>
                      <w:sz w:val="24"/>
                      <w:szCs w:val="24"/>
                      <w:lang w:val="ru-RU"/>
                    </w:rPr>
                    <w:t>адка тактильной предупреждающей</w:t>
                  </w:r>
                  <w:r w:rsidRPr="00397A6D">
                    <w:rPr>
                      <w:rFonts w:eastAsia="Times New Roman" w:cstheme="minorHAnsi"/>
                      <w:color w:val="auto"/>
                      <w:sz w:val="24"/>
                      <w:szCs w:val="24"/>
                      <w:lang w:val="ru-RU"/>
                    </w:rPr>
                    <w:t xml:space="preserve"> и направляющей плитки;</w:t>
                  </w:r>
                </w:p>
                <w:p w:rsidR="00E00FEE" w:rsidRPr="00397A6D" w:rsidRDefault="00E00FEE"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color w:val="auto"/>
                      <w:sz w:val="24"/>
                      <w:szCs w:val="24"/>
                      <w:lang w:val="ru-RU"/>
                    </w:rPr>
                    <w:t xml:space="preserve">-ремонт крыльца </w:t>
                  </w:r>
                </w:p>
                <w:p w:rsidR="00E00FEE" w:rsidRPr="00397A6D" w:rsidRDefault="00E00FEE"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color w:val="auto"/>
                      <w:sz w:val="24"/>
                      <w:szCs w:val="24"/>
                      <w:lang w:val="ru-RU"/>
                    </w:rPr>
                    <w:t>- установка пандуса;</w:t>
                  </w:r>
                </w:p>
              </w:tc>
              <w:tc>
                <w:tcPr>
                  <w:tcW w:w="1275"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418" w:type="dxa"/>
                </w:tcPr>
                <w:p w:rsidR="0080297A" w:rsidRPr="00397A6D" w:rsidRDefault="0080297A"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80297A" w:rsidRPr="00397A6D" w:rsidRDefault="0080297A"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BE2321"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1870,00</w:t>
                  </w:r>
                </w:p>
              </w:tc>
              <w:tc>
                <w:tcPr>
                  <w:tcW w:w="1275" w:type="dxa"/>
                </w:tcPr>
                <w:p w:rsidR="0080297A" w:rsidRPr="00397A6D" w:rsidRDefault="0080297A"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BE2321" w:rsidRPr="00397A6D" w:rsidRDefault="00BE2321"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BE2321" w:rsidRPr="00397A6D" w:rsidRDefault="00BE2321"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1870,00</w:t>
                  </w:r>
                </w:p>
                <w:p w:rsidR="0080297A" w:rsidRPr="00397A6D" w:rsidRDefault="0080297A"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851"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80297A" w:rsidRPr="00397A6D" w:rsidRDefault="0080297A"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80297A" w:rsidRPr="00397A6D" w:rsidRDefault="0080297A"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1500,00</w:t>
                  </w:r>
                </w:p>
              </w:tc>
              <w:tc>
                <w:tcPr>
                  <w:tcW w:w="993" w:type="dxa"/>
                </w:tcPr>
                <w:p w:rsidR="0080297A" w:rsidRPr="00397A6D" w:rsidRDefault="0080297A"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80297A" w:rsidRPr="00397A6D" w:rsidRDefault="0080297A"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00FEE" w:rsidRPr="00397A6D" w:rsidRDefault="00BE2321"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3370,00</w:t>
                  </w:r>
                </w:p>
              </w:tc>
            </w:tr>
            <w:tr w:rsidR="00E00FEE" w:rsidRPr="000F7059" w:rsidTr="00E327DE">
              <w:trPr>
                <w:gridAfter w:val="1"/>
                <w:wAfter w:w="892" w:type="dxa"/>
              </w:trPr>
              <w:tc>
                <w:tcPr>
                  <w:tcW w:w="3256" w:type="dxa"/>
                </w:tcPr>
                <w:p w:rsidR="00E00FEE" w:rsidRPr="00397A6D" w:rsidRDefault="00E00FEE"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b/>
                      <w:color w:val="auto"/>
                      <w:sz w:val="24"/>
                      <w:szCs w:val="24"/>
                      <w:lang w:val="ru-RU"/>
                    </w:rPr>
                    <w:lastRenderedPageBreak/>
                    <w:t>Мероприятие 3.</w:t>
                  </w:r>
                  <w:r w:rsidRPr="00397A6D">
                    <w:rPr>
                      <w:rFonts w:cstheme="minorHAnsi"/>
                      <w:color w:val="auto"/>
                      <w:sz w:val="24"/>
                      <w:szCs w:val="24"/>
                      <w:lang w:val="ru-RU"/>
                    </w:rPr>
                    <w:t xml:space="preserve"> Приобретение </w:t>
                  </w:r>
                  <w:r w:rsidRPr="00397A6D">
                    <w:rPr>
                      <w:rFonts w:eastAsia="Times New Roman" w:cstheme="minorHAnsi"/>
                      <w:color w:val="auto"/>
                      <w:sz w:val="24"/>
                      <w:szCs w:val="24"/>
                      <w:lang w:val="ru-RU"/>
                    </w:rPr>
                    <w:t xml:space="preserve"> элементов доступной среды</w:t>
                  </w:r>
                  <w:r w:rsidRPr="00397A6D">
                    <w:rPr>
                      <w:rFonts w:cstheme="minorHAnsi"/>
                      <w:color w:val="auto"/>
                      <w:sz w:val="24"/>
                      <w:szCs w:val="24"/>
                      <w:lang w:val="ru-RU"/>
                    </w:rPr>
                    <w:t xml:space="preserve"> </w:t>
                  </w:r>
                  <w:r w:rsidRPr="00397A6D">
                    <w:rPr>
                      <w:rFonts w:cstheme="minorHAnsi"/>
                      <w:b/>
                      <w:color w:val="auto"/>
                      <w:sz w:val="24"/>
                      <w:szCs w:val="24"/>
                      <w:lang w:val="ru-RU"/>
                    </w:rPr>
                    <w:t>для коридора</w:t>
                  </w:r>
                </w:p>
              </w:tc>
              <w:tc>
                <w:tcPr>
                  <w:tcW w:w="1275"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418"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275"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851"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3"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r>
            <w:tr w:rsidR="00E00FEE" w:rsidRPr="00397A6D" w:rsidTr="00E327DE">
              <w:trPr>
                <w:gridAfter w:val="1"/>
                <w:wAfter w:w="892" w:type="dxa"/>
                <w:trHeight w:val="1186"/>
              </w:trPr>
              <w:tc>
                <w:tcPr>
                  <w:tcW w:w="3256" w:type="dxa"/>
                </w:tcPr>
                <w:p w:rsidR="00E00FEE" w:rsidRPr="00397A6D" w:rsidRDefault="00E00FEE" w:rsidP="000F7059">
                  <w:pPr>
                    <w:pStyle w:val="a9"/>
                    <w:framePr w:hSpace="180" w:wrap="around" w:vAnchor="text" w:hAnchor="margin" w:xAlign="center" w:y="224"/>
                    <w:spacing w:line="240" w:lineRule="auto"/>
                    <w:rPr>
                      <w:rFonts w:eastAsia="Times New Roman" w:cstheme="minorHAnsi"/>
                      <w:b/>
                      <w:color w:val="auto"/>
                      <w:sz w:val="24"/>
                      <w:szCs w:val="24"/>
                      <w:lang w:val="ru-RU"/>
                    </w:rPr>
                  </w:pPr>
                  <w:r w:rsidRPr="00397A6D">
                    <w:rPr>
                      <w:rFonts w:cstheme="minorHAnsi"/>
                      <w:color w:val="auto"/>
                      <w:sz w:val="24"/>
                      <w:szCs w:val="24"/>
                      <w:lang w:val="ru-RU"/>
                    </w:rPr>
                    <w:t>тактильные предупреждающие и направляющие напольные указатели</w:t>
                  </w:r>
                </w:p>
              </w:tc>
              <w:tc>
                <w:tcPr>
                  <w:tcW w:w="1275"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 xml:space="preserve">10 </w:t>
                  </w:r>
                  <w:proofErr w:type="spellStart"/>
                  <w:r w:rsidRPr="00397A6D">
                    <w:rPr>
                      <w:rFonts w:eastAsia="Times New Roman" w:cstheme="minorHAnsi"/>
                      <w:color w:val="auto"/>
                      <w:sz w:val="24"/>
                      <w:szCs w:val="24"/>
                      <w:lang w:val="ru-RU"/>
                    </w:rPr>
                    <w:t>комплек</w:t>
                  </w:r>
                  <w:proofErr w:type="spellEnd"/>
                  <w:r w:rsidR="00DE7C20" w:rsidRPr="00397A6D">
                    <w:rPr>
                      <w:rFonts w:eastAsia="Times New Roman" w:cstheme="minorHAnsi"/>
                      <w:color w:val="auto"/>
                      <w:sz w:val="24"/>
                      <w:szCs w:val="24"/>
                      <w:lang w:val="ru-RU"/>
                    </w:rPr>
                    <w:t xml:space="preserve"> </w:t>
                  </w:r>
                  <w:proofErr w:type="spellStart"/>
                  <w:proofErr w:type="gramStart"/>
                  <w:r w:rsidRPr="00397A6D">
                    <w:rPr>
                      <w:rFonts w:eastAsia="Times New Roman" w:cstheme="minorHAnsi"/>
                      <w:color w:val="auto"/>
                      <w:sz w:val="24"/>
                      <w:szCs w:val="24"/>
                      <w:lang w:val="ru-RU"/>
                    </w:rPr>
                    <w:t>тов</w:t>
                  </w:r>
                  <w:proofErr w:type="spellEnd"/>
                  <w:proofErr w:type="gramEnd"/>
                </w:p>
              </w:tc>
              <w:tc>
                <w:tcPr>
                  <w:tcW w:w="1418"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240,00</w:t>
                  </w:r>
                </w:p>
              </w:tc>
              <w:tc>
                <w:tcPr>
                  <w:tcW w:w="1275"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2400,00</w:t>
                  </w:r>
                </w:p>
              </w:tc>
              <w:tc>
                <w:tcPr>
                  <w:tcW w:w="851"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E00FEE" w:rsidRPr="00397A6D" w:rsidRDefault="00E00FE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3" w:type="dxa"/>
                </w:tcPr>
                <w:p w:rsidR="00E00FEE"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2400,00</w:t>
                  </w:r>
                </w:p>
              </w:tc>
            </w:tr>
            <w:tr w:rsidR="00DE7C20" w:rsidRPr="00397A6D" w:rsidTr="00E327DE">
              <w:trPr>
                <w:gridAfter w:val="1"/>
                <w:wAfter w:w="892" w:type="dxa"/>
                <w:trHeight w:val="123"/>
              </w:trPr>
              <w:tc>
                <w:tcPr>
                  <w:tcW w:w="3256" w:type="dxa"/>
                </w:tcPr>
                <w:p w:rsidR="00DE7C20" w:rsidRPr="00397A6D" w:rsidRDefault="00DE7C20" w:rsidP="000F7059">
                  <w:pPr>
                    <w:pStyle w:val="a9"/>
                    <w:framePr w:hSpace="180" w:wrap="around" w:vAnchor="text" w:hAnchor="margin" w:xAlign="center" w:y="224"/>
                    <w:spacing w:line="240" w:lineRule="auto"/>
                    <w:rPr>
                      <w:rFonts w:cstheme="minorHAnsi"/>
                      <w:color w:val="auto"/>
                      <w:sz w:val="24"/>
                      <w:szCs w:val="24"/>
                    </w:rPr>
                  </w:pPr>
                  <w:proofErr w:type="spellStart"/>
                  <w:r w:rsidRPr="00397A6D">
                    <w:rPr>
                      <w:rFonts w:cstheme="minorHAnsi"/>
                      <w:color w:val="000000"/>
                      <w:sz w:val="24"/>
                      <w:szCs w:val="24"/>
                    </w:rPr>
                    <w:t>поручни</w:t>
                  </w:r>
                  <w:proofErr w:type="spellEnd"/>
                  <w:r w:rsidRPr="00397A6D">
                    <w:rPr>
                      <w:rFonts w:cstheme="minorHAnsi"/>
                      <w:color w:val="000000"/>
                      <w:sz w:val="24"/>
                      <w:szCs w:val="24"/>
                    </w:rPr>
                    <w:t xml:space="preserve"> </w:t>
                  </w:r>
                  <w:proofErr w:type="spellStart"/>
                  <w:r w:rsidRPr="00397A6D">
                    <w:rPr>
                      <w:rFonts w:cstheme="minorHAnsi"/>
                      <w:color w:val="000000"/>
                      <w:sz w:val="24"/>
                      <w:szCs w:val="24"/>
                    </w:rPr>
                    <w:t>на</w:t>
                  </w:r>
                  <w:proofErr w:type="spellEnd"/>
                  <w:r w:rsidRPr="00397A6D">
                    <w:rPr>
                      <w:rFonts w:cstheme="minorHAnsi"/>
                      <w:color w:val="000000"/>
                      <w:sz w:val="24"/>
                      <w:szCs w:val="24"/>
                    </w:rPr>
                    <w:t xml:space="preserve"> </w:t>
                  </w:r>
                  <w:proofErr w:type="spellStart"/>
                  <w:r w:rsidRPr="00397A6D">
                    <w:rPr>
                      <w:rFonts w:cstheme="minorHAnsi"/>
                      <w:color w:val="000000"/>
                      <w:sz w:val="24"/>
                      <w:szCs w:val="24"/>
                    </w:rPr>
                    <w:t>стенах</w:t>
                  </w:r>
                  <w:proofErr w:type="spellEnd"/>
                  <w:r w:rsidRPr="00397A6D">
                    <w:rPr>
                      <w:rFonts w:cstheme="minorHAnsi"/>
                      <w:color w:val="000000"/>
                      <w:sz w:val="24"/>
                      <w:szCs w:val="24"/>
                    </w:rPr>
                    <w:t xml:space="preserve"> </w:t>
                  </w:r>
                  <w:proofErr w:type="spellStart"/>
                  <w:r w:rsidRPr="00397A6D">
                    <w:rPr>
                      <w:rFonts w:cstheme="minorHAnsi"/>
                      <w:color w:val="000000"/>
                      <w:sz w:val="24"/>
                      <w:szCs w:val="24"/>
                    </w:rPr>
                    <w:t>коридора</w:t>
                  </w:r>
                  <w:proofErr w:type="spellEnd"/>
                </w:p>
              </w:tc>
              <w:tc>
                <w:tcPr>
                  <w:tcW w:w="1275" w:type="dxa"/>
                </w:tcPr>
                <w:p w:rsidR="00DE7C20" w:rsidRPr="00397A6D" w:rsidRDefault="00DE7C20"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rPr>
                    <w:t xml:space="preserve">70 </w:t>
                  </w:r>
                  <w:r w:rsidR="0080297A" w:rsidRPr="00397A6D">
                    <w:rPr>
                      <w:rFonts w:eastAsia="Times New Roman" w:cstheme="minorHAnsi"/>
                      <w:color w:val="auto"/>
                      <w:sz w:val="24"/>
                      <w:szCs w:val="24"/>
                      <w:lang w:val="ru-RU"/>
                    </w:rPr>
                    <w:t>м</w:t>
                  </w:r>
                  <w:r w:rsidRPr="00397A6D">
                    <w:rPr>
                      <w:rFonts w:eastAsia="Times New Roman" w:cstheme="minorHAnsi"/>
                      <w:color w:val="auto"/>
                      <w:sz w:val="24"/>
                      <w:szCs w:val="24"/>
                    </w:rPr>
                    <w:t>/</w:t>
                  </w:r>
                  <w:r w:rsidR="0080297A" w:rsidRPr="00397A6D">
                    <w:rPr>
                      <w:rFonts w:eastAsia="Times New Roman" w:cstheme="minorHAnsi"/>
                      <w:color w:val="auto"/>
                      <w:sz w:val="24"/>
                      <w:szCs w:val="24"/>
                      <w:lang w:val="ru-RU"/>
                    </w:rPr>
                    <w:t>п</w:t>
                  </w:r>
                </w:p>
              </w:tc>
              <w:tc>
                <w:tcPr>
                  <w:tcW w:w="1418" w:type="dxa"/>
                </w:tcPr>
                <w:p w:rsidR="00DE7C20" w:rsidRPr="00397A6D" w:rsidRDefault="00DE7C20"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40,00</w:t>
                  </w:r>
                </w:p>
              </w:tc>
              <w:tc>
                <w:tcPr>
                  <w:tcW w:w="1275" w:type="dxa"/>
                </w:tcPr>
                <w:p w:rsidR="00DE7C20" w:rsidRPr="00397A6D" w:rsidRDefault="00DE7C20"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2800,00</w:t>
                  </w:r>
                </w:p>
              </w:tc>
              <w:tc>
                <w:tcPr>
                  <w:tcW w:w="851" w:type="dxa"/>
                </w:tcPr>
                <w:p w:rsidR="00DE7C20" w:rsidRPr="00397A6D" w:rsidRDefault="00DE7C20"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DE7C20" w:rsidRPr="00397A6D" w:rsidRDefault="00DE7C20"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3" w:type="dxa"/>
                </w:tcPr>
                <w:p w:rsidR="00DE7C20"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2800,00</w:t>
                  </w:r>
                </w:p>
              </w:tc>
            </w:tr>
            <w:tr w:rsidR="00DE7C20" w:rsidRPr="00397A6D" w:rsidTr="00E327DE">
              <w:trPr>
                <w:gridAfter w:val="1"/>
                <w:wAfter w:w="892" w:type="dxa"/>
                <w:trHeight w:val="220"/>
              </w:trPr>
              <w:tc>
                <w:tcPr>
                  <w:tcW w:w="3256" w:type="dxa"/>
                </w:tcPr>
                <w:p w:rsidR="00DE7C20" w:rsidRPr="00397A6D" w:rsidRDefault="00DE7C20" w:rsidP="000F7059">
                  <w:pPr>
                    <w:pStyle w:val="a9"/>
                    <w:framePr w:hSpace="180" w:wrap="around" w:vAnchor="text" w:hAnchor="margin" w:xAlign="center" w:y="224"/>
                    <w:spacing w:line="240" w:lineRule="auto"/>
                    <w:rPr>
                      <w:rFonts w:cstheme="minorHAnsi"/>
                      <w:color w:val="auto"/>
                      <w:sz w:val="24"/>
                      <w:szCs w:val="24"/>
                      <w:lang w:val="ru-RU"/>
                    </w:rPr>
                  </w:pPr>
                  <w:proofErr w:type="spellStart"/>
                  <w:r w:rsidRPr="00397A6D">
                    <w:rPr>
                      <w:rFonts w:cstheme="minorHAnsi"/>
                      <w:color w:val="auto"/>
                      <w:sz w:val="24"/>
                      <w:szCs w:val="24"/>
                    </w:rPr>
                    <w:t>пандус</w:t>
                  </w:r>
                  <w:proofErr w:type="spellEnd"/>
                  <w:r w:rsidRPr="00397A6D">
                    <w:rPr>
                      <w:rFonts w:cstheme="minorHAnsi"/>
                      <w:color w:val="auto"/>
                      <w:sz w:val="24"/>
                      <w:szCs w:val="24"/>
                    </w:rPr>
                    <w:t xml:space="preserve"> с </w:t>
                  </w:r>
                  <w:proofErr w:type="spellStart"/>
                  <w:r w:rsidRPr="00397A6D">
                    <w:rPr>
                      <w:rFonts w:cstheme="minorHAnsi"/>
                      <w:color w:val="auto"/>
                      <w:sz w:val="24"/>
                      <w:szCs w:val="24"/>
                    </w:rPr>
                    <w:t>перилами</w:t>
                  </w:r>
                  <w:proofErr w:type="spellEnd"/>
                </w:p>
              </w:tc>
              <w:tc>
                <w:tcPr>
                  <w:tcW w:w="1275" w:type="dxa"/>
                </w:tcPr>
                <w:p w:rsidR="00DE7C20" w:rsidRPr="00397A6D" w:rsidRDefault="00DE7C20"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w:t>
                  </w:r>
                </w:p>
              </w:tc>
              <w:tc>
                <w:tcPr>
                  <w:tcW w:w="1418" w:type="dxa"/>
                </w:tcPr>
                <w:p w:rsidR="00DE7C20" w:rsidRPr="00397A6D" w:rsidRDefault="00DE7C20"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500,00</w:t>
                  </w:r>
                </w:p>
              </w:tc>
              <w:tc>
                <w:tcPr>
                  <w:tcW w:w="1275" w:type="dxa"/>
                </w:tcPr>
                <w:p w:rsidR="00DE7C20" w:rsidRPr="00397A6D" w:rsidRDefault="00DE7C20"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500,00</w:t>
                  </w:r>
                </w:p>
              </w:tc>
              <w:tc>
                <w:tcPr>
                  <w:tcW w:w="851" w:type="dxa"/>
                </w:tcPr>
                <w:p w:rsidR="00DE7C20" w:rsidRPr="00397A6D" w:rsidRDefault="00DE7C20"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DE7C20" w:rsidRPr="00397A6D" w:rsidRDefault="00DE7C20"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3" w:type="dxa"/>
                </w:tcPr>
                <w:p w:rsidR="00DE7C20"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500,00</w:t>
                  </w:r>
                </w:p>
              </w:tc>
            </w:tr>
            <w:tr w:rsidR="00DE7C20" w:rsidRPr="00397A6D" w:rsidTr="00E327DE">
              <w:trPr>
                <w:gridAfter w:val="1"/>
                <w:wAfter w:w="892" w:type="dxa"/>
                <w:trHeight w:val="203"/>
              </w:trPr>
              <w:tc>
                <w:tcPr>
                  <w:tcW w:w="3256" w:type="dxa"/>
                </w:tcPr>
                <w:p w:rsidR="00DE7C20" w:rsidRPr="00397A6D" w:rsidRDefault="00DE7C20" w:rsidP="000F7059">
                  <w:pPr>
                    <w:pStyle w:val="a9"/>
                    <w:framePr w:hSpace="180" w:wrap="around" w:vAnchor="text" w:hAnchor="margin" w:xAlign="center" w:y="224"/>
                    <w:spacing w:line="240" w:lineRule="auto"/>
                    <w:rPr>
                      <w:rFonts w:cstheme="minorHAnsi"/>
                      <w:color w:val="auto"/>
                      <w:sz w:val="24"/>
                      <w:szCs w:val="24"/>
                      <w:lang w:val="ru-RU"/>
                    </w:rPr>
                  </w:pPr>
                  <w:r w:rsidRPr="00397A6D">
                    <w:rPr>
                      <w:rFonts w:cstheme="minorHAnsi"/>
                      <w:color w:val="000000"/>
                      <w:sz w:val="24"/>
                      <w:szCs w:val="24"/>
                      <w:lang w:val="ru-RU"/>
                    </w:rPr>
                    <w:t>Мероприятие 3.1. Установка элементов доступной среды в коридоре</w:t>
                  </w:r>
                </w:p>
              </w:tc>
              <w:tc>
                <w:tcPr>
                  <w:tcW w:w="1275" w:type="dxa"/>
                </w:tcPr>
                <w:p w:rsidR="00DE7C20" w:rsidRPr="00397A6D" w:rsidRDefault="00DE7C20"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418" w:type="dxa"/>
                </w:tcPr>
                <w:p w:rsidR="00DE7C20" w:rsidRPr="00397A6D" w:rsidRDefault="00DE7C20"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275" w:type="dxa"/>
                </w:tcPr>
                <w:p w:rsidR="00DE7C20" w:rsidRPr="00397A6D" w:rsidRDefault="00DE7C20"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851" w:type="dxa"/>
                </w:tcPr>
                <w:p w:rsidR="00DE7C20" w:rsidRPr="00397A6D" w:rsidRDefault="00DE7C20"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DE7C20" w:rsidRPr="00397A6D" w:rsidRDefault="0048069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10</w:t>
                  </w:r>
                  <w:r w:rsidR="00DE7C20" w:rsidRPr="00397A6D">
                    <w:rPr>
                      <w:rFonts w:eastAsia="Times New Roman" w:cstheme="minorHAnsi"/>
                      <w:color w:val="auto"/>
                      <w:sz w:val="24"/>
                      <w:szCs w:val="24"/>
                      <w:lang w:val="ru-RU"/>
                    </w:rPr>
                    <w:t>00,00</w:t>
                  </w:r>
                </w:p>
              </w:tc>
              <w:tc>
                <w:tcPr>
                  <w:tcW w:w="993" w:type="dxa"/>
                </w:tcPr>
                <w:p w:rsidR="00DE7C20" w:rsidRPr="00397A6D" w:rsidRDefault="0048069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10</w:t>
                  </w:r>
                  <w:r w:rsidR="00DE7C20" w:rsidRPr="00397A6D">
                    <w:rPr>
                      <w:rFonts w:eastAsia="Times New Roman" w:cstheme="minorHAnsi"/>
                      <w:color w:val="auto"/>
                      <w:sz w:val="24"/>
                      <w:szCs w:val="24"/>
                      <w:lang w:val="ru-RU"/>
                    </w:rPr>
                    <w:t>00,00</w:t>
                  </w:r>
                </w:p>
              </w:tc>
            </w:tr>
            <w:tr w:rsidR="00DE7C20" w:rsidRPr="000F7059" w:rsidTr="00E327DE">
              <w:trPr>
                <w:gridAfter w:val="1"/>
                <w:wAfter w:w="892" w:type="dxa"/>
                <w:trHeight w:val="220"/>
              </w:trPr>
              <w:tc>
                <w:tcPr>
                  <w:tcW w:w="3256" w:type="dxa"/>
                </w:tcPr>
                <w:p w:rsidR="00DE7C20" w:rsidRPr="00397A6D" w:rsidRDefault="00DE7C20" w:rsidP="000F7059">
                  <w:pPr>
                    <w:pStyle w:val="a9"/>
                    <w:framePr w:hSpace="180" w:wrap="around" w:vAnchor="text" w:hAnchor="margin" w:xAlign="center" w:y="224"/>
                    <w:spacing w:line="240" w:lineRule="auto"/>
                    <w:rPr>
                      <w:rFonts w:cstheme="minorHAnsi"/>
                      <w:color w:val="auto"/>
                      <w:sz w:val="24"/>
                      <w:szCs w:val="24"/>
                      <w:lang w:val="ru-RU"/>
                    </w:rPr>
                  </w:pPr>
                  <w:r w:rsidRPr="00397A6D">
                    <w:rPr>
                      <w:rFonts w:cstheme="minorHAnsi"/>
                      <w:color w:val="000000"/>
                      <w:sz w:val="24"/>
                      <w:szCs w:val="24"/>
                      <w:lang w:val="ru-RU"/>
                    </w:rPr>
                    <w:t>Задание 2. Обучение людей с ограниченными возможностями практическому использованию элементов доступной среды</w:t>
                  </w:r>
                </w:p>
              </w:tc>
              <w:tc>
                <w:tcPr>
                  <w:tcW w:w="1275" w:type="dxa"/>
                </w:tcPr>
                <w:p w:rsidR="00DE7C20" w:rsidRPr="00397A6D" w:rsidRDefault="00DE7C20"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418" w:type="dxa"/>
                </w:tcPr>
                <w:p w:rsidR="00DE7C20" w:rsidRPr="00397A6D" w:rsidRDefault="00DE7C20"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275" w:type="dxa"/>
                </w:tcPr>
                <w:p w:rsidR="00DE7C20" w:rsidRPr="00397A6D" w:rsidRDefault="00DE7C20"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851" w:type="dxa"/>
                </w:tcPr>
                <w:p w:rsidR="00DE7C20" w:rsidRPr="00397A6D" w:rsidRDefault="00DE7C20"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DE7C20" w:rsidRPr="00397A6D" w:rsidRDefault="00DE7C20"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3" w:type="dxa"/>
                </w:tcPr>
                <w:p w:rsidR="00DE7C20" w:rsidRPr="00397A6D" w:rsidRDefault="00DE7C20"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r>
            <w:tr w:rsidR="00DE7C20" w:rsidRPr="00397A6D" w:rsidTr="00E327DE">
              <w:trPr>
                <w:gridAfter w:val="1"/>
                <w:wAfter w:w="892" w:type="dxa"/>
                <w:trHeight w:val="1288"/>
              </w:trPr>
              <w:tc>
                <w:tcPr>
                  <w:tcW w:w="3256" w:type="dxa"/>
                </w:tcPr>
                <w:p w:rsidR="00F27927" w:rsidRPr="00397A6D" w:rsidRDefault="00DE7C20" w:rsidP="000F7059">
                  <w:pPr>
                    <w:pStyle w:val="a9"/>
                    <w:framePr w:hSpace="180" w:wrap="around" w:vAnchor="text" w:hAnchor="margin" w:xAlign="center" w:y="224"/>
                    <w:spacing w:line="240" w:lineRule="auto"/>
                    <w:rPr>
                      <w:rFonts w:cstheme="minorHAnsi"/>
                      <w:color w:val="000000"/>
                      <w:sz w:val="24"/>
                      <w:szCs w:val="24"/>
                      <w:lang w:val="ru-RU"/>
                    </w:rPr>
                  </w:pPr>
                  <w:r w:rsidRPr="00397A6D">
                    <w:rPr>
                      <w:rFonts w:cstheme="minorHAnsi"/>
                      <w:color w:val="000000"/>
                      <w:sz w:val="24"/>
                      <w:szCs w:val="24"/>
                      <w:lang w:val="ru-RU"/>
                    </w:rPr>
                    <w:t xml:space="preserve">Мероприятие 1. Проведение </w:t>
                  </w:r>
                </w:p>
                <w:p w:rsidR="00DE7C20" w:rsidRPr="00397A6D" w:rsidRDefault="00DE7C20" w:rsidP="000F7059">
                  <w:pPr>
                    <w:pStyle w:val="a9"/>
                    <w:framePr w:hSpace="180" w:wrap="around" w:vAnchor="text" w:hAnchor="margin" w:xAlign="center" w:y="224"/>
                    <w:spacing w:line="240" w:lineRule="auto"/>
                    <w:rPr>
                      <w:rFonts w:cstheme="minorHAnsi"/>
                      <w:color w:val="000000"/>
                      <w:sz w:val="24"/>
                      <w:szCs w:val="24"/>
                      <w:lang w:val="ru-RU"/>
                    </w:rPr>
                  </w:pPr>
                  <w:r w:rsidRPr="00397A6D">
                    <w:rPr>
                      <w:rFonts w:cstheme="minorHAnsi"/>
                      <w:color w:val="000000"/>
                      <w:sz w:val="24"/>
                      <w:szCs w:val="24"/>
                      <w:lang w:val="ru-RU"/>
                    </w:rPr>
                    <w:t>образовательных и познавательных занятий и тренингов</w:t>
                  </w:r>
                </w:p>
                <w:p w:rsidR="00F27927" w:rsidRPr="00397A6D" w:rsidRDefault="00F27927" w:rsidP="000F7059">
                  <w:pPr>
                    <w:pStyle w:val="a9"/>
                    <w:framePr w:hSpace="180" w:wrap="around" w:vAnchor="text" w:hAnchor="margin" w:xAlign="center" w:y="224"/>
                    <w:spacing w:line="240" w:lineRule="auto"/>
                    <w:rPr>
                      <w:rFonts w:eastAsia="Times New Roman" w:cstheme="minorHAnsi"/>
                      <w:b/>
                      <w:color w:val="auto"/>
                      <w:sz w:val="24"/>
                      <w:szCs w:val="24"/>
                      <w:lang w:val="ru-RU"/>
                    </w:rPr>
                  </w:pPr>
                </w:p>
              </w:tc>
              <w:tc>
                <w:tcPr>
                  <w:tcW w:w="1275" w:type="dxa"/>
                </w:tcPr>
                <w:p w:rsidR="00DE7C20" w:rsidRPr="00397A6D" w:rsidRDefault="00DE7C20"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5</w:t>
                  </w:r>
                </w:p>
              </w:tc>
              <w:tc>
                <w:tcPr>
                  <w:tcW w:w="1418" w:type="dxa"/>
                </w:tcPr>
                <w:p w:rsidR="00DE7C20" w:rsidRPr="00397A6D" w:rsidRDefault="00DE7C20"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60,00</w:t>
                  </w:r>
                </w:p>
              </w:tc>
              <w:tc>
                <w:tcPr>
                  <w:tcW w:w="1275" w:type="dxa"/>
                </w:tcPr>
                <w:p w:rsidR="00DE7C20" w:rsidRPr="00397A6D" w:rsidRDefault="00DE7C20"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851" w:type="dxa"/>
                </w:tcPr>
                <w:p w:rsidR="00DE7C20" w:rsidRPr="00397A6D" w:rsidRDefault="00DE7C20"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DE7C20" w:rsidRPr="00397A6D" w:rsidRDefault="00BE2321"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300,00</w:t>
                  </w:r>
                </w:p>
              </w:tc>
              <w:tc>
                <w:tcPr>
                  <w:tcW w:w="993" w:type="dxa"/>
                </w:tcPr>
                <w:p w:rsidR="00DE7C20" w:rsidRPr="00397A6D" w:rsidRDefault="00DE7C20"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300,00</w:t>
                  </w:r>
                </w:p>
              </w:tc>
            </w:tr>
            <w:tr w:rsidR="00F27927" w:rsidRPr="00397A6D" w:rsidTr="0080297A">
              <w:trPr>
                <w:gridAfter w:val="1"/>
                <w:wAfter w:w="892" w:type="dxa"/>
                <w:trHeight w:val="364"/>
              </w:trPr>
              <w:tc>
                <w:tcPr>
                  <w:tcW w:w="3256" w:type="dxa"/>
                </w:tcPr>
                <w:p w:rsidR="00F27927" w:rsidRPr="00397A6D" w:rsidRDefault="00F27927" w:rsidP="000F7059">
                  <w:pPr>
                    <w:pStyle w:val="a9"/>
                    <w:framePr w:hSpace="180" w:wrap="around" w:vAnchor="text" w:hAnchor="margin" w:xAlign="center" w:y="224"/>
                    <w:spacing w:line="240" w:lineRule="auto"/>
                    <w:rPr>
                      <w:rFonts w:cstheme="minorHAnsi"/>
                      <w:color w:val="000000"/>
                      <w:sz w:val="24"/>
                      <w:szCs w:val="24"/>
                      <w:lang w:val="ru-RU"/>
                    </w:rPr>
                  </w:pPr>
                  <w:r w:rsidRPr="00397A6D">
                    <w:rPr>
                      <w:rFonts w:cstheme="minorHAnsi"/>
                      <w:color w:val="000000"/>
                      <w:sz w:val="24"/>
                      <w:szCs w:val="24"/>
                      <w:lang w:val="ru-RU"/>
                    </w:rPr>
                    <w:t>ИТОГО:</w:t>
                  </w:r>
                </w:p>
              </w:tc>
              <w:tc>
                <w:tcPr>
                  <w:tcW w:w="1275"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417"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276" w:type="dxa"/>
                </w:tcPr>
                <w:p w:rsidR="00F27927" w:rsidRPr="00397A6D" w:rsidRDefault="00BE2321"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15700,00</w:t>
                  </w:r>
                </w:p>
              </w:tc>
              <w:tc>
                <w:tcPr>
                  <w:tcW w:w="851" w:type="dxa"/>
                </w:tcPr>
                <w:p w:rsidR="00F27927" w:rsidRPr="00397A6D" w:rsidRDefault="00F27927"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F27927" w:rsidRPr="00397A6D" w:rsidRDefault="00BE2321"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4300,00</w:t>
                  </w:r>
                </w:p>
              </w:tc>
              <w:tc>
                <w:tcPr>
                  <w:tcW w:w="993" w:type="dxa"/>
                </w:tcPr>
                <w:p w:rsidR="00F27927" w:rsidRPr="00397A6D" w:rsidRDefault="00BE2321"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20000,00</w:t>
                  </w:r>
                </w:p>
              </w:tc>
            </w:tr>
          </w:tbl>
          <w:p w:rsidR="00B072FA" w:rsidRPr="00397A6D" w:rsidRDefault="00B072FA" w:rsidP="00A36C24">
            <w:pPr>
              <w:jc w:val="both"/>
              <w:rPr>
                <w:rFonts w:cstheme="minorHAnsi"/>
                <w:color w:val="000000" w:themeColor="text1"/>
                <w:sz w:val="24"/>
                <w:szCs w:val="24"/>
                <w:lang w:val="ru-RU"/>
              </w:rPr>
            </w:pPr>
          </w:p>
        </w:tc>
      </w:tr>
      <w:tr w:rsidR="00A36C24" w:rsidRPr="00397A6D" w:rsidTr="002B2F79">
        <w:trPr>
          <w:trHeight w:val="357"/>
        </w:trPr>
        <w:tc>
          <w:tcPr>
            <w:tcW w:w="10173" w:type="dxa"/>
            <w:gridSpan w:val="3"/>
          </w:tcPr>
          <w:p w:rsidR="00A36C24" w:rsidRPr="00397A6D" w:rsidRDefault="00A36C24" w:rsidP="000B64AB">
            <w:pPr>
              <w:pStyle w:val="af7"/>
              <w:numPr>
                <w:ilvl w:val="0"/>
                <w:numId w:val="2"/>
              </w:numPr>
              <w:spacing w:line="240" w:lineRule="auto"/>
              <w:ind w:left="0" w:firstLine="360"/>
              <w:jc w:val="both"/>
              <w:rPr>
                <w:rFonts w:asciiTheme="minorHAnsi" w:hAnsiTheme="minorHAnsi" w:cstheme="minorHAnsi"/>
                <w:b/>
                <w:color w:val="000000" w:themeColor="text1"/>
                <w:sz w:val="24"/>
                <w:szCs w:val="24"/>
              </w:rPr>
            </w:pPr>
            <w:r w:rsidRPr="00397A6D">
              <w:rPr>
                <w:rFonts w:asciiTheme="minorHAnsi" w:hAnsiTheme="minorHAnsi" w:cstheme="minorHAnsi"/>
                <w:b/>
                <w:color w:val="000000" w:themeColor="text1"/>
                <w:sz w:val="24"/>
                <w:szCs w:val="24"/>
              </w:rPr>
              <w:lastRenderedPageBreak/>
              <w:t xml:space="preserve">Место реализации проекта (область/район, город): </w:t>
            </w:r>
            <w:r w:rsidRPr="00397A6D">
              <w:rPr>
                <w:rFonts w:asciiTheme="minorHAnsi" w:hAnsiTheme="minorHAnsi" w:cstheme="minorHAnsi"/>
                <w:color w:val="000000" w:themeColor="text1"/>
                <w:sz w:val="24"/>
                <w:szCs w:val="24"/>
              </w:rPr>
              <w:t xml:space="preserve">Республика Беларусь, Могилевская область, </w:t>
            </w:r>
            <w:proofErr w:type="spellStart"/>
            <w:r w:rsidRPr="00397A6D">
              <w:rPr>
                <w:rFonts w:asciiTheme="minorHAnsi" w:hAnsiTheme="minorHAnsi" w:cstheme="minorHAnsi"/>
                <w:color w:val="000000" w:themeColor="text1"/>
                <w:sz w:val="24"/>
                <w:szCs w:val="24"/>
              </w:rPr>
              <w:t>г.п</w:t>
            </w:r>
            <w:proofErr w:type="spellEnd"/>
            <w:r w:rsidRPr="00397A6D">
              <w:rPr>
                <w:rFonts w:asciiTheme="minorHAnsi" w:hAnsiTheme="minorHAnsi" w:cstheme="minorHAnsi"/>
                <w:color w:val="000000" w:themeColor="text1"/>
                <w:sz w:val="24"/>
                <w:szCs w:val="24"/>
              </w:rPr>
              <w:t xml:space="preserve">. Краснополье, ул. </w:t>
            </w:r>
            <w:proofErr w:type="gramStart"/>
            <w:r w:rsidRPr="00397A6D">
              <w:rPr>
                <w:rFonts w:asciiTheme="minorHAnsi" w:hAnsiTheme="minorHAnsi" w:cstheme="minorHAnsi"/>
                <w:color w:val="000000" w:themeColor="text1"/>
                <w:sz w:val="24"/>
                <w:szCs w:val="24"/>
              </w:rPr>
              <w:t>Ленинская</w:t>
            </w:r>
            <w:proofErr w:type="gramEnd"/>
            <w:r w:rsidRPr="00397A6D">
              <w:rPr>
                <w:rFonts w:asciiTheme="minorHAnsi" w:hAnsiTheme="minorHAnsi" w:cstheme="minorHAnsi"/>
                <w:color w:val="000000" w:themeColor="text1"/>
                <w:sz w:val="24"/>
                <w:szCs w:val="24"/>
              </w:rPr>
              <w:t>, д. 2</w:t>
            </w:r>
            <w:r w:rsidR="008253C8" w:rsidRPr="00397A6D">
              <w:rPr>
                <w:rFonts w:asciiTheme="minorHAnsi" w:hAnsiTheme="minorHAnsi" w:cstheme="minorHAnsi"/>
                <w:color w:val="000000" w:themeColor="text1"/>
                <w:sz w:val="24"/>
                <w:szCs w:val="24"/>
              </w:rPr>
              <w:t>.</w:t>
            </w:r>
          </w:p>
        </w:tc>
      </w:tr>
      <w:tr w:rsidR="00A36C24" w:rsidRPr="000F7059" w:rsidTr="002B2F79">
        <w:trPr>
          <w:trHeight w:val="255"/>
        </w:trPr>
        <w:tc>
          <w:tcPr>
            <w:tcW w:w="10173" w:type="dxa"/>
            <w:gridSpan w:val="3"/>
          </w:tcPr>
          <w:p w:rsidR="00A36C24" w:rsidRPr="00397A6D" w:rsidRDefault="00A36C24" w:rsidP="000B64AB">
            <w:pPr>
              <w:pStyle w:val="af7"/>
              <w:numPr>
                <w:ilvl w:val="0"/>
                <w:numId w:val="2"/>
              </w:numPr>
              <w:spacing w:line="240" w:lineRule="auto"/>
              <w:jc w:val="both"/>
              <w:rPr>
                <w:rFonts w:asciiTheme="minorHAnsi" w:hAnsiTheme="minorHAnsi" w:cstheme="minorHAnsi"/>
                <w:b/>
                <w:color w:val="000000" w:themeColor="text1"/>
                <w:sz w:val="24"/>
                <w:szCs w:val="24"/>
              </w:rPr>
            </w:pPr>
            <w:r w:rsidRPr="00397A6D">
              <w:rPr>
                <w:rFonts w:asciiTheme="minorHAnsi" w:hAnsiTheme="minorHAnsi" w:cstheme="minorHAnsi"/>
                <w:b/>
                <w:color w:val="000000" w:themeColor="text1"/>
                <w:sz w:val="24"/>
                <w:szCs w:val="24"/>
              </w:rPr>
              <w:t>Контактное лицо:</w:t>
            </w:r>
          </w:p>
          <w:p w:rsidR="00A36C24" w:rsidRPr="00397A6D" w:rsidRDefault="00A36C24" w:rsidP="00A36C24">
            <w:pPr>
              <w:pStyle w:val="af7"/>
              <w:spacing w:line="240" w:lineRule="auto"/>
              <w:jc w:val="both"/>
              <w:rPr>
                <w:rFonts w:asciiTheme="minorHAnsi" w:hAnsiTheme="minorHAnsi" w:cstheme="minorHAnsi"/>
                <w:b/>
                <w:color w:val="000000" w:themeColor="text1"/>
                <w:sz w:val="24"/>
                <w:szCs w:val="24"/>
              </w:rPr>
            </w:pPr>
            <w:r w:rsidRPr="00397A6D">
              <w:rPr>
                <w:rFonts w:asciiTheme="minorHAnsi" w:hAnsiTheme="minorHAnsi" w:cstheme="minorHAnsi"/>
                <w:b/>
                <w:color w:val="000000" w:themeColor="text1"/>
                <w:sz w:val="24"/>
                <w:szCs w:val="24"/>
              </w:rPr>
              <w:t xml:space="preserve">ФИО: </w:t>
            </w:r>
            <w:proofErr w:type="spellStart"/>
            <w:r w:rsidR="00AC18A5" w:rsidRPr="00397A6D">
              <w:rPr>
                <w:rFonts w:asciiTheme="minorHAnsi" w:hAnsiTheme="minorHAnsi" w:cstheme="minorHAnsi"/>
                <w:color w:val="000000" w:themeColor="text1"/>
                <w:sz w:val="24"/>
                <w:szCs w:val="24"/>
              </w:rPr>
              <w:t>Картузова</w:t>
            </w:r>
            <w:proofErr w:type="spellEnd"/>
            <w:r w:rsidR="00AC18A5" w:rsidRPr="00397A6D">
              <w:rPr>
                <w:rFonts w:asciiTheme="minorHAnsi" w:hAnsiTheme="minorHAnsi" w:cstheme="minorHAnsi"/>
                <w:color w:val="000000" w:themeColor="text1"/>
                <w:sz w:val="24"/>
                <w:szCs w:val="24"/>
              </w:rPr>
              <w:t xml:space="preserve"> Светлана Сергеевна</w:t>
            </w:r>
          </w:p>
          <w:p w:rsidR="00A36C24" w:rsidRPr="00397A6D" w:rsidRDefault="00A36C24" w:rsidP="00A36C24">
            <w:pPr>
              <w:pStyle w:val="af7"/>
              <w:spacing w:line="240" w:lineRule="auto"/>
              <w:jc w:val="both"/>
              <w:rPr>
                <w:rFonts w:asciiTheme="minorHAnsi" w:hAnsiTheme="minorHAnsi" w:cstheme="minorHAnsi"/>
                <w:color w:val="000000" w:themeColor="text1"/>
                <w:sz w:val="24"/>
                <w:szCs w:val="24"/>
              </w:rPr>
            </w:pPr>
            <w:r w:rsidRPr="00397A6D">
              <w:rPr>
                <w:rFonts w:asciiTheme="minorHAnsi" w:hAnsiTheme="minorHAnsi" w:cstheme="minorHAnsi"/>
                <w:b/>
                <w:color w:val="000000" w:themeColor="text1"/>
                <w:sz w:val="24"/>
                <w:szCs w:val="24"/>
              </w:rPr>
              <w:t xml:space="preserve">Должность: </w:t>
            </w:r>
            <w:r w:rsidRPr="00397A6D">
              <w:rPr>
                <w:rFonts w:asciiTheme="minorHAnsi" w:hAnsiTheme="minorHAnsi" w:cstheme="minorHAnsi"/>
                <w:color w:val="000000" w:themeColor="text1"/>
                <w:sz w:val="24"/>
                <w:szCs w:val="24"/>
              </w:rPr>
              <w:t>заведующий отделением</w:t>
            </w:r>
            <w:r w:rsidR="008253C8" w:rsidRPr="00397A6D">
              <w:rPr>
                <w:rFonts w:asciiTheme="minorHAnsi" w:hAnsiTheme="minorHAnsi" w:cstheme="minorHAnsi"/>
                <w:color w:val="000000" w:themeColor="text1"/>
                <w:sz w:val="24"/>
                <w:szCs w:val="24"/>
              </w:rPr>
              <w:t xml:space="preserve"> социальной реабилитации, </w:t>
            </w:r>
            <w:proofErr w:type="spellStart"/>
            <w:r w:rsidR="008253C8" w:rsidRPr="00397A6D">
              <w:rPr>
                <w:rFonts w:asciiTheme="minorHAnsi" w:hAnsiTheme="minorHAnsi" w:cstheme="minorHAnsi"/>
                <w:color w:val="000000" w:themeColor="text1"/>
                <w:sz w:val="24"/>
                <w:szCs w:val="24"/>
              </w:rPr>
              <w:t>абилитации</w:t>
            </w:r>
            <w:proofErr w:type="spellEnd"/>
            <w:r w:rsidR="008253C8" w:rsidRPr="00397A6D">
              <w:rPr>
                <w:rFonts w:asciiTheme="minorHAnsi" w:hAnsiTheme="minorHAnsi" w:cstheme="minorHAnsi"/>
                <w:color w:val="000000" w:themeColor="text1"/>
                <w:sz w:val="24"/>
                <w:szCs w:val="24"/>
              </w:rPr>
              <w:t xml:space="preserve"> инвалидов и </w:t>
            </w:r>
            <w:r w:rsidR="00AC18A5" w:rsidRPr="00397A6D">
              <w:rPr>
                <w:rFonts w:asciiTheme="minorHAnsi" w:hAnsiTheme="minorHAnsi" w:cstheme="minorHAnsi"/>
                <w:color w:val="000000" w:themeColor="text1"/>
                <w:sz w:val="24"/>
                <w:szCs w:val="24"/>
              </w:rPr>
              <w:t>дневного пребывания для граждан пожилого возраста</w:t>
            </w:r>
            <w:r w:rsidRPr="00397A6D">
              <w:rPr>
                <w:rFonts w:asciiTheme="minorHAnsi" w:hAnsiTheme="minorHAnsi" w:cstheme="minorHAnsi"/>
                <w:color w:val="000000" w:themeColor="text1"/>
                <w:sz w:val="24"/>
                <w:szCs w:val="24"/>
              </w:rPr>
              <w:t xml:space="preserve"> учреждения «Краснопольский районный центр социального обслуживания населения»</w:t>
            </w:r>
          </w:p>
          <w:p w:rsidR="00A36C24" w:rsidRPr="00397A6D" w:rsidRDefault="00A36C24" w:rsidP="00A36C24">
            <w:pPr>
              <w:pStyle w:val="af7"/>
              <w:spacing w:line="240" w:lineRule="auto"/>
              <w:jc w:val="both"/>
              <w:rPr>
                <w:rFonts w:asciiTheme="minorHAnsi" w:hAnsiTheme="minorHAnsi" w:cstheme="minorHAnsi"/>
                <w:b/>
                <w:color w:val="000000" w:themeColor="text1"/>
                <w:sz w:val="24"/>
                <w:szCs w:val="24"/>
              </w:rPr>
            </w:pPr>
            <w:r w:rsidRPr="00397A6D">
              <w:rPr>
                <w:rFonts w:asciiTheme="minorHAnsi" w:hAnsiTheme="minorHAnsi" w:cstheme="minorHAnsi"/>
                <w:b/>
                <w:color w:val="000000" w:themeColor="text1"/>
                <w:sz w:val="24"/>
                <w:szCs w:val="24"/>
              </w:rPr>
              <w:t xml:space="preserve">Телефон: </w:t>
            </w:r>
            <w:r w:rsidRPr="00397A6D">
              <w:rPr>
                <w:rFonts w:asciiTheme="minorHAnsi" w:hAnsiTheme="minorHAnsi" w:cstheme="minorHAnsi"/>
                <w:color w:val="000000" w:themeColor="text1"/>
                <w:sz w:val="24"/>
                <w:szCs w:val="24"/>
              </w:rPr>
              <w:t>+375223871</w:t>
            </w:r>
            <w:r w:rsidR="000F7059">
              <w:rPr>
                <w:rFonts w:asciiTheme="minorHAnsi" w:hAnsiTheme="minorHAnsi" w:cstheme="minorHAnsi"/>
                <w:color w:val="000000" w:themeColor="text1"/>
                <w:sz w:val="24"/>
                <w:szCs w:val="24"/>
              </w:rPr>
              <w:t>7</w:t>
            </w:r>
            <w:r w:rsidR="00AC18A5" w:rsidRPr="00397A6D">
              <w:rPr>
                <w:rFonts w:asciiTheme="minorHAnsi" w:hAnsiTheme="minorHAnsi" w:cstheme="minorHAnsi"/>
                <w:color w:val="000000" w:themeColor="text1"/>
                <w:sz w:val="24"/>
                <w:szCs w:val="24"/>
              </w:rPr>
              <w:t>8</w:t>
            </w:r>
            <w:r w:rsidR="000F7059">
              <w:rPr>
                <w:rFonts w:asciiTheme="minorHAnsi" w:hAnsiTheme="minorHAnsi" w:cstheme="minorHAnsi"/>
                <w:color w:val="000000" w:themeColor="text1"/>
                <w:sz w:val="24"/>
                <w:szCs w:val="24"/>
              </w:rPr>
              <w:t>0</w:t>
            </w:r>
          </w:p>
          <w:p w:rsidR="00A36C24" w:rsidRPr="00397A6D" w:rsidRDefault="00A36C24" w:rsidP="00AC18A5">
            <w:pPr>
              <w:pStyle w:val="af7"/>
              <w:spacing w:line="240" w:lineRule="auto"/>
              <w:jc w:val="both"/>
              <w:rPr>
                <w:rFonts w:asciiTheme="minorHAnsi" w:hAnsiTheme="minorHAnsi" w:cstheme="minorHAnsi"/>
                <w:color w:val="000000" w:themeColor="text1"/>
                <w:sz w:val="24"/>
                <w:szCs w:val="24"/>
              </w:rPr>
            </w:pPr>
            <w:r w:rsidRPr="00397A6D">
              <w:rPr>
                <w:rFonts w:asciiTheme="minorHAnsi" w:hAnsiTheme="minorHAnsi" w:cstheme="minorHAnsi"/>
                <w:b/>
                <w:color w:val="000000" w:themeColor="text1"/>
                <w:sz w:val="24"/>
                <w:szCs w:val="24"/>
              </w:rPr>
              <w:t xml:space="preserve">Адрес электронной почты: </w:t>
            </w:r>
            <w:r w:rsidR="000F7059">
              <w:t xml:space="preserve"> </w:t>
            </w:r>
            <w:r w:rsidR="000F7059" w:rsidRPr="000F7059">
              <w:rPr>
                <w:rFonts w:asciiTheme="minorHAnsi" w:hAnsiTheme="minorHAnsi" w:cstheme="minorHAnsi"/>
                <w:color w:val="000000" w:themeColor="text1"/>
                <w:sz w:val="24"/>
                <w:szCs w:val="24"/>
                <w:lang w:val="en-US"/>
              </w:rPr>
              <w:t>mail</w:t>
            </w:r>
            <w:r w:rsidR="000F7059" w:rsidRPr="000F7059">
              <w:rPr>
                <w:rFonts w:asciiTheme="minorHAnsi" w:hAnsiTheme="minorHAnsi" w:cstheme="minorHAnsi"/>
                <w:color w:val="000000" w:themeColor="text1"/>
                <w:sz w:val="24"/>
                <w:szCs w:val="24"/>
              </w:rPr>
              <w:t>2@</w:t>
            </w:r>
            <w:proofErr w:type="spellStart"/>
            <w:r w:rsidR="000F7059" w:rsidRPr="000F7059">
              <w:rPr>
                <w:rFonts w:asciiTheme="minorHAnsi" w:hAnsiTheme="minorHAnsi" w:cstheme="minorHAnsi"/>
                <w:color w:val="000000" w:themeColor="text1"/>
                <w:sz w:val="24"/>
                <w:szCs w:val="24"/>
                <w:lang w:val="en-US"/>
              </w:rPr>
              <w:t>krasnopoliercson</w:t>
            </w:r>
            <w:proofErr w:type="spellEnd"/>
            <w:r w:rsidR="000F7059" w:rsidRPr="000F7059">
              <w:rPr>
                <w:rFonts w:asciiTheme="minorHAnsi" w:hAnsiTheme="minorHAnsi" w:cstheme="minorHAnsi"/>
                <w:color w:val="000000" w:themeColor="text1"/>
                <w:sz w:val="24"/>
                <w:szCs w:val="24"/>
              </w:rPr>
              <w:t>.</w:t>
            </w:r>
            <w:r w:rsidR="000F7059" w:rsidRPr="000F7059">
              <w:rPr>
                <w:rFonts w:asciiTheme="minorHAnsi" w:hAnsiTheme="minorHAnsi" w:cstheme="minorHAnsi"/>
                <w:color w:val="000000" w:themeColor="text1"/>
                <w:sz w:val="24"/>
                <w:szCs w:val="24"/>
                <w:lang w:val="en-US"/>
              </w:rPr>
              <w:t>by</w:t>
            </w:r>
          </w:p>
        </w:tc>
      </w:tr>
    </w:tbl>
    <w:p w:rsidR="00357BDC" w:rsidRPr="00397A6D" w:rsidRDefault="00357BDC" w:rsidP="00B10355">
      <w:pPr>
        <w:pStyle w:val="aff2"/>
        <w:rPr>
          <w:rFonts w:asciiTheme="minorHAnsi" w:hAnsiTheme="minorHAnsi" w:cstheme="minorHAnsi"/>
          <w:color w:val="auto"/>
          <w:sz w:val="24"/>
          <w:szCs w:val="24"/>
        </w:rPr>
      </w:pPr>
    </w:p>
    <w:p w:rsidR="005548D2" w:rsidRPr="00397A6D" w:rsidRDefault="005548D2">
      <w:pPr>
        <w:rPr>
          <w:rFonts w:cstheme="minorHAnsi"/>
          <w:color w:val="auto"/>
          <w:sz w:val="24"/>
          <w:szCs w:val="24"/>
          <w:lang w:val="ru-RU"/>
        </w:rPr>
      </w:pPr>
    </w:p>
    <w:p w:rsidR="00E00FEE" w:rsidRPr="00397A6D" w:rsidRDefault="00E00FEE">
      <w:pPr>
        <w:rPr>
          <w:rFonts w:cstheme="minorHAnsi"/>
          <w:color w:val="auto"/>
          <w:sz w:val="24"/>
          <w:szCs w:val="24"/>
          <w:lang w:val="ru-RU"/>
        </w:rPr>
      </w:pPr>
    </w:p>
    <w:p w:rsidR="00397A6D" w:rsidRDefault="00397A6D" w:rsidP="00397A6D">
      <w:pPr>
        <w:tabs>
          <w:tab w:val="left" w:pos="3450"/>
        </w:tabs>
        <w:spacing w:after="0"/>
        <w:rPr>
          <w:rFonts w:cstheme="minorHAnsi"/>
          <w:color w:val="auto"/>
          <w:sz w:val="24"/>
          <w:szCs w:val="24"/>
          <w:lang w:val="ru-RU"/>
        </w:rPr>
      </w:pPr>
    </w:p>
    <w:p w:rsidR="000F7059" w:rsidRPr="00397A6D" w:rsidRDefault="000F7059" w:rsidP="00397A6D">
      <w:pPr>
        <w:tabs>
          <w:tab w:val="left" w:pos="3450"/>
        </w:tabs>
        <w:spacing w:after="0"/>
        <w:rPr>
          <w:rFonts w:cstheme="minorHAnsi"/>
          <w:color w:val="auto"/>
          <w:sz w:val="24"/>
          <w:szCs w:val="24"/>
          <w:lang w:val="ru-RU"/>
        </w:rPr>
      </w:pPr>
    </w:p>
    <w:p w:rsidR="001F588A" w:rsidRPr="00397A6D" w:rsidRDefault="001F588A" w:rsidP="00397A6D">
      <w:pPr>
        <w:tabs>
          <w:tab w:val="left" w:pos="3450"/>
        </w:tabs>
        <w:spacing w:after="0"/>
        <w:jc w:val="center"/>
        <w:rPr>
          <w:rFonts w:cstheme="minorHAnsi"/>
          <w:b/>
          <w:color w:val="auto"/>
          <w:sz w:val="24"/>
          <w:szCs w:val="24"/>
        </w:rPr>
      </w:pPr>
      <w:r w:rsidRPr="00397A6D">
        <w:rPr>
          <w:rFonts w:cstheme="minorHAnsi"/>
          <w:b/>
          <w:color w:val="auto"/>
          <w:sz w:val="24"/>
          <w:szCs w:val="24"/>
        </w:rPr>
        <w:lastRenderedPageBreak/>
        <w:t>Humanitarian project "Safe and comfortable environment"</w:t>
      </w:r>
    </w:p>
    <w:p w:rsidR="005548D2" w:rsidRPr="00397A6D" w:rsidRDefault="001F588A" w:rsidP="001F588A">
      <w:pPr>
        <w:tabs>
          <w:tab w:val="left" w:pos="3450"/>
        </w:tabs>
        <w:spacing w:after="0"/>
        <w:jc w:val="center"/>
        <w:rPr>
          <w:rFonts w:cstheme="minorHAnsi"/>
          <w:color w:val="auto"/>
          <w:sz w:val="24"/>
          <w:szCs w:val="24"/>
        </w:rPr>
      </w:pPr>
      <w:proofErr w:type="gramStart"/>
      <w:r w:rsidRPr="00397A6D">
        <w:rPr>
          <w:rFonts w:cstheme="minorHAnsi"/>
          <w:b/>
          <w:color w:val="auto"/>
          <w:sz w:val="24"/>
          <w:szCs w:val="24"/>
        </w:rPr>
        <w:t>of</w:t>
      </w:r>
      <w:proofErr w:type="gramEnd"/>
      <w:r w:rsidRPr="00397A6D">
        <w:rPr>
          <w:rFonts w:cstheme="minorHAnsi"/>
          <w:b/>
          <w:color w:val="auto"/>
          <w:sz w:val="24"/>
          <w:szCs w:val="24"/>
        </w:rPr>
        <w:t xml:space="preserve"> the </w:t>
      </w:r>
      <w:proofErr w:type="spellStart"/>
      <w:r w:rsidRPr="00397A6D">
        <w:rPr>
          <w:rFonts w:cstheme="minorHAnsi"/>
          <w:b/>
          <w:color w:val="auto"/>
          <w:sz w:val="24"/>
          <w:szCs w:val="24"/>
        </w:rPr>
        <w:t>Krasnopolsky</w:t>
      </w:r>
      <w:proofErr w:type="spellEnd"/>
      <w:r w:rsidRPr="00397A6D">
        <w:rPr>
          <w:rFonts w:cstheme="minorHAnsi"/>
          <w:b/>
          <w:color w:val="auto"/>
          <w:sz w:val="24"/>
          <w:szCs w:val="24"/>
        </w:rPr>
        <w:t xml:space="preserve"> District Center for Social Services of the Population</w:t>
      </w:r>
      <w:bookmarkStart w:id="0" w:name="_GoBack"/>
      <w:bookmarkEnd w:id="0"/>
    </w:p>
    <w:tbl>
      <w:tblPr>
        <w:tblStyle w:val="a6"/>
        <w:tblpPr w:leftFromText="180" w:rightFromText="180" w:vertAnchor="text" w:horzAnchor="margin" w:tblpXSpec="center" w:tblpY="224"/>
        <w:tblW w:w="10343" w:type="dxa"/>
        <w:tblLayout w:type="fixed"/>
        <w:tblLook w:val="04A0" w:firstRow="1" w:lastRow="0" w:firstColumn="1" w:lastColumn="0" w:noHBand="0" w:noVBand="1"/>
      </w:tblPr>
      <w:tblGrid>
        <w:gridCol w:w="3450"/>
        <w:gridCol w:w="3888"/>
        <w:gridCol w:w="3005"/>
      </w:tblGrid>
      <w:tr w:rsidR="005548D2" w:rsidRPr="00397A6D" w:rsidTr="00977F8B">
        <w:trPr>
          <w:trHeight w:val="337"/>
        </w:trPr>
        <w:tc>
          <w:tcPr>
            <w:tcW w:w="10343" w:type="dxa"/>
            <w:gridSpan w:val="3"/>
          </w:tcPr>
          <w:p w:rsidR="005548D2" w:rsidRPr="00397A6D" w:rsidRDefault="005548D2" w:rsidP="000B64AB">
            <w:pPr>
              <w:pStyle w:val="af7"/>
              <w:numPr>
                <w:ilvl w:val="0"/>
                <w:numId w:val="4"/>
              </w:numPr>
              <w:spacing w:line="240" w:lineRule="auto"/>
              <w:jc w:val="center"/>
              <w:rPr>
                <w:rFonts w:asciiTheme="minorHAnsi" w:hAnsiTheme="minorHAnsi" w:cstheme="minorHAnsi"/>
                <w:b/>
                <w:color w:val="000000" w:themeColor="text1"/>
                <w:sz w:val="24"/>
                <w:szCs w:val="24"/>
                <w:lang w:val="en-US"/>
              </w:rPr>
            </w:pPr>
            <w:r w:rsidRPr="00397A6D">
              <w:rPr>
                <w:rFonts w:asciiTheme="minorHAnsi" w:hAnsiTheme="minorHAnsi" w:cstheme="minorHAnsi"/>
                <w:b/>
                <w:color w:val="000000" w:themeColor="text1"/>
                <w:sz w:val="24"/>
                <w:szCs w:val="24"/>
                <w:lang w:val="en-US"/>
              </w:rPr>
              <w:t xml:space="preserve">Project </w:t>
            </w:r>
            <w:proofErr w:type="spellStart"/>
            <w:r w:rsidRPr="00397A6D">
              <w:rPr>
                <w:rFonts w:asciiTheme="minorHAnsi" w:hAnsiTheme="minorHAnsi" w:cstheme="minorHAnsi"/>
                <w:b/>
                <w:color w:val="000000" w:themeColor="text1"/>
                <w:sz w:val="24"/>
                <w:szCs w:val="24"/>
                <w:lang w:val="en-US"/>
              </w:rPr>
              <w:t>name:"Safe</w:t>
            </w:r>
            <w:proofErr w:type="spellEnd"/>
            <w:r w:rsidRPr="00397A6D">
              <w:rPr>
                <w:rFonts w:asciiTheme="minorHAnsi" w:hAnsiTheme="minorHAnsi" w:cstheme="minorHAnsi"/>
                <w:b/>
                <w:color w:val="000000" w:themeColor="text1"/>
                <w:sz w:val="24"/>
                <w:szCs w:val="24"/>
                <w:lang w:val="en-US"/>
              </w:rPr>
              <w:t xml:space="preserve"> and comfortable environment"</w:t>
            </w:r>
          </w:p>
        </w:tc>
      </w:tr>
      <w:tr w:rsidR="005548D2" w:rsidRPr="00397A6D" w:rsidTr="00977F8B">
        <w:trPr>
          <w:trHeight w:val="337"/>
        </w:trPr>
        <w:tc>
          <w:tcPr>
            <w:tcW w:w="10343" w:type="dxa"/>
            <w:gridSpan w:val="3"/>
          </w:tcPr>
          <w:p w:rsidR="005548D2" w:rsidRPr="00397A6D" w:rsidRDefault="005548D2" w:rsidP="004F1A39">
            <w:pPr>
              <w:pStyle w:val="af7"/>
              <w:spacing w:line="240" w:lineRule="auto"/>
              <w:ind w:left="0"/>
              <w:jc w:val="both"/>
              <w:rPr>
                <w:rFonts w:asciiTheme="minorHAnsi" w:hAnsiTheme="minorHAnsi" w:cstheme="minorHAnsi"/>
                <w:b/>
                <w:noProof/>
                <w:color w:val="000000" w:themeColor="text1"/>
                <w:sz w:val="24"/>
                <w:szCs w:val="24"/>
                <w:lang w:val="en-US" w:eastAsia="ru-RU"/>
              </w:rPr>
            </w:pPr>
          </w:p>
          <w:p w:rsidR="005548D2" w:rsidRPr="00397A6D" w:rsidRDefault="005548D2" w:rsidP="004F1A39">
            <w:pPr>
              <w:pStyle w:val="af7"/>
              <w:spacing w:line="240" w:lineRule="auto"/>
              <w:ind w:left="0"/>
              <w:jc w:val="both"/>
              <w:rPr>
                <w:rFonts w:asciiTheme="minorHAnsi" w:hAnsiTheme="minorHAnsi" w:cstheme="minorHAnsi"/>
                <w:b/>
                <w:noProof/>
                <w:color w:val="000000" w:themeColor="text1"/>
                <w:sz w:val="24"/>
                <w:szCs w:val="24"/>
                <w:lang w:val="en-US" w:eastAsia="ru-RU"/>
              </w:rPr>
            </w:pPr>
            <w:r w:rsidRPr="00397A6D">
              <w:rPr>
                <w:rFonts w:asciiTheme="minorHAnsi" w:hAnsiTheme="minorHAnsi" w:cstheme="minorHAnsi"/>
                <w:b/>
                <w:noProof/>
                <w:color w:val="000000" w:themeColor="text1"/>
                <w:sz w:val="24"/>
                <w:szCs w:val="24"/>
                <w:lang w:eastAsia="ru-RU"/>
              </w:rPr>
              <w:drawing>
                <wp:anchor distT="0" distB="0" distL="114300" distR="114300" simplePos="0" relativeHeight="251665408" behindDoc="0" locked="0" layoutInCell="1" allowOverlap="1">
                  <wp:simplePos x="0" y="0"/>
                  <wp:positionH relativeFrom="column">
                    <wp:posOffset>150495</wp:posOffset>
                  </wp:positionH>
                  <wp:positionV relativeFrom="paragraph">
                    <wp:posOffset>-4445</wp:posOffset>
                  </wp:positionV>
                  <wp:extent cx="2733675" cy="1809750"/>
                  <wp:effectExtent l="19050" t="0" r="9525" b="0"/>
                  <wp:wrapNone/>
                  <wp:docPr id="2" name="Рисунок 2" descr="Размещение оборудования в санузле для людей с инвалидност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азмещение оборудования в санузле для людей с инвалидностью"/>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3675" cy="1809750"/>
                          </a:xfrm>
                          <a:prstGeom prst="rect">
                            <a:avLst/>
                          </a:prstGeom>
                          <a:noFill/>
                          <a:ln>
                            <a:noFill/>
                          </a:ln>
                        </pic:spPr>
                      </pic:pic>
                    </a:graphicData>
                  </a:graphic>
                </wp:anchor>
              </w:drawing>
            </w:r>
          </w:p>
          <w:p w:rsidR="005548D2" w:rsidRPr="00397A6D" w:rsidRDefault="005548D2" w:rsidP="004F1A39">
            <w:pPr>
              <w:pStyle w:val="af7"/>
              <w:spacing w:line="240" w:lineRule="auto"/>
              <w:ind w:left="0"/>
              <w:jc w:val="both"/>
              <w:rPr>
                <w:rFonts w:asciiTheme="minorHAnsi" w:hAnsiTheme="minorHAnsi" w:cstheme="minorHAnsi"/>
                <w:b/>
                <w:noProof/>
                <w:color w:val="000000" w:themeColor="text1"/>
                <w:sz w:val="24"/>
                <w:szCs w:val="24"/>
                <w:lang w:val="en-US" w:eastAsia="ru-RU"/>
              </w:rPr>
            </w:pPr>
          </w:p>
          <w:p w:rsidR="005548D2" w:rsidRPr="00397A6D" w:rsidRDefault="005548D2" w:rsidP="004F1A39">
            <w:pPr>
              <w:pStyle w:val="af7"/>
              <w:spacing w:line="240" w:lineRule="auto"/>
              <w:ind w:left="0"/>
              <w:jc w:val="both"/>
              <w:rPr>
                <w:rFonts w:asciiTheme="minorHAnsi" w:hAnsiTheme="minorHAnsi" w:cstheme="minorHAnsi"/>
                <w:b/>
                <w:noProof/>
                <w:color w:val="000000" w:themeColor="text1"/>
                <w:sz w:val="24"/>
                <w:szCs w:val="24"/>
                <w:lang w:val="en-US" w:eastAsia="ru-RU"/>
              </w:rPr>
            </w:pPr>
          </w:p>
          <w:p w:rsidR="005548D2" w:rsidRPr="00397A6D" w:rsidRDefault="005548D2" w:rsidP="004F1A39">
            <w:pPr>
              <w:pStyle w:val="af7"/>
              <w:spacing w:line="240" w:lineRule="auto"/>
              <w:ind w:left="0"/>
              <w:jc w:val="both"/>
              <w:rPr>
                <w:rFonts w:asciiTheme="minorHAnsi" w:hAnsiTheme="minorHAnsi" w:cstheme="minorHAnsi"/>
                <w:b/>
                <w:noProof/>
                <w:color w:val="000000" w:themeColor="text1"/>
                <w:sz w:val="24"/>
                <w:szCs w:val="24"/>
                <w:lang w:val="en-US" w:eastAsia="ru-RU"/>
              </w:rPr>
            </w:pPr>
          </w:p>
          <w:p w:rsidR="005548D2" w:rsidRPr="00397A6D" w:rsidRDefault="005548D2" w:rsidP="004F1A39">
            <w:pPr>
              <w:pStyle w:val="af7"/>
              <w:spacing w:line="240" w:lineRule="auto"/>
              <w:ind w:left="0"/>
              <w:jc w:val="both"/>
              <w:rPr>
                <w:rFonts w:asciiTheme="minorHAnsi" w:hAnsiTheme="minorHAnsi" w:cstheme="minorHAnsi"/>
                <w:b/>
                <w:noProof/>
                <w:color w:val="000000" w:themeColor="text1"/>
                <w:sz w:val="24"/>
                <w:szCs w:val="24"/>
                <w:lang w:val="en-US" w:eastAsia="ru-RU"/>
              </w:rPr>
            </w:pPr>
          </w:p>
          <w:p w:rsidR="005548D2" w:rsidRPr="00397A6D" w:rsidRDefault="005548D2" w:rsidP="004F1A39">
            <w:pPr>
              <w:pStyle w:val="af7"/>
              <w:spacing w:line="240" w:lineRule="auto"/>
              <w:ind w:left="0"/>
              <w:jc w:val="both"/>
              <w:rPr>
                <w:rFonts w:asciiTheme="minorHAnsi" w:hAnsiTheme="minorHAnsi" w:cstheme="minorHAnsi"/>
                <w:b/>
                <w:noProof/>
                <w:color w:val="000000" w:themeColor="text1"/>
                <w:sz w:val="24"/>
                <w:szCs w:val="24"/>
                <w:lang w:val="en-US" w:eastAsia="ru-RU"/>
              </w:rPr>
            </w:pPr>
          </w:p>
          <w:p w:rsidR="005548D2" w:rsidRPr="00397A6D" w:rsidRDefault="005548D2" w:rsidP="004F1A39">
            <w:pPr>
              <w:pStyle w:val="af7"/>
              <w:spacing w:line="240" w:lineRule="auto"/>
              <w:ind w:left="0"/>
              <w:jc w:val="both"/>
              <w:rPr>
                <w:rFonts w:asciiTheme="minorHAnsi" w:hAnsiTheme="minorHAnsi" w:cstheme="minorHAnsi"/>
                <w:b/>
                <w:noProof/>
                <w:color w:val="000000" w:themeColor="text1"/>
                <w:sz w:val="24"/>
                <w:szCs w:val="24"/>
                <w:lang w:val="en-US" w:eastAsia="ru-RU"/>
              </w:rPr>
            </w:pPr>
          </w:p>
          <w:p w:rsidR="005548D2" w:rsidRPr="00397A6D" w:rsidRDefault="005548D2" w:rsidP="004F1A39">
            <w:pPr>
              <w:pStyle w:val="af7"/>
              <w:spacing w:line="240" w:lineRule="auto"/>
              <w:ind w:left="0"/>
              <w:jc w:val="both"/>
              <w:rPr>
                <w:rFonts w:asciiTheme="minorHAnsi" w:hAnsiTheme="minorHAnsi" w:cstheme="minorHAnsi"/>
                <w:b/>
                <w:noProof/>
                <w:color w:val="000000" w:themeColor="text1"/>
                <w:sz w:val="24"/>
                <w:szCs w:val="24"/>
                <w:lang w:val="en-US" w:eastAsia="ru-RU"/>
              </w:rPr>
            </w:pPr>
          </w:p>
          <w:p w:rsidR="005548D2" w:rsidRPr="00397A6D" w:rsidRDefault="005548D2" w:rsidP="004F1A39">
            <w:pPr>
              <w:pStyle w:val="af7"/>
              <w:spacing w:line="240" w:lineRule="auto"/>
              <w:ind w:left="0"/>
              <w:jc w:val="both"/>
              <w:rPr>
                <w:rFonts w:asciiTheme="minorHAnsi" w:hAnsiTheme="minorHAnsi" w:cstheme="minorHAnsi"/>
                <w:b/>
                <w:noProof/>
                <w:color w:val="000000" w:themeColor="text1"/>
                <w:sz w:val="24"/>
                <w:szCs w:val="24"/>
                <w:lang w:val="en-US" w:eastAsia="ru-RU"/>
              </w:rPr>
            </w:pPr>
          </w:p>
          <w:p w:rsidR="005548D2" w:rsidRPr="00397A6D" w:rsidRDefault="005548D2" w:rsidP="004F1A39">
            <w:pPr>
              <w:pStyle w:val="af7"/>
              <w:spacing w:line="240" w:lineRule="auto"/>
              <w:ind w:left="0"/>
              <w:jc w:val="both"/>
              <w:rPr>
                <w:rFonts w:asciiTheme="minorHAnsi" w:hAnsiTheme="minorHAnsi" w:cstheme="minorHAnsi"/>
                <w:b/>
                <w:noProof/>
                <w:color w:val="000000" w:themeColor="text1"/>
                <w:sz w:val="24"/>
                <w:szCs w:val="24"/>
                <w:lang w:val="en-US" w:eastAsia="ru-RU"/>
              </w:rPr>
            </w:pPr>
          </w:p>
          <w:p w:rsidR="005548D2" w:rsidRPr="00397A6D" w:rsidRDefault="005548D2" w:rsidP="004F1A39">
            <w:pPr>
              <w:pStyle w:val="af7"/>
              <w:spacing w:line="240" w:lineRule="auto"/>
              <w:ind w:left="0"/>
              <w:jc w:val="both"/>
              <w:rPr>
                <w:rFonts w:asciiTheme="minorHAnsi" w:hAnsiTheme="minorHAnsi" w:cstheme="minorHAnsi"/>
                <w:b/>
                <w:color w:val="000000" w:themeColor="text1"/>
                <w:sz w:val="24"/>
                <w:szCs w:val="24"/>
                <w:lang w:val="en-US"/>
              </w:rPr>
            </w:pPr>
            <w:r w:rsidRPr="00397A6D">
              <w:rPr>
                <w:rFonts w:asciiTheme="minorHAnsi" w:hAnsiTheme="minorHAnsi" w:cstheme="minorHAnsi"/>
                <w:b/>
                <w:noProof/>
                <w:color w:val="000000" w:themeColor="text1"/>
                <w:sz w:val="24"/>
                <w:szCs w:val="24"/>
                <w:lang w:eastAsia="ru-RU"/>
              </w:rPr>
              <w:drawing>
                <wp:anchor distT="0" distB="0" distL="114300" distR="114300" simplePos="0" relativeHeight="251666432" behindDoc="1" locked="0" layoutInCell="1" allowOverlap="1">
                  <wp:simplePos x="0" y="0"/>
                  <wp:positionH relativeFrom="column">
                    <wp:posOffset>3493770</wp:posOffset>
                  </wp:positionH>
                  <wp:positionV relativeFrom="paragraph">
                    <wp:posOffset>-2037080</wp:posOffset>
                  </wp:positionV>
                  <wp:extent cx="2476500" cy="1981200"/>
                  <wp:effectExtent l="19050" t="0" r="0" b="0"/>
                  <wp:wrapThrough wrapText="bothSides">
                    <wp:wrapPolygon edited="0">
                      <wp:start x="-166" y="0"/>
                      <wp:lineTo x="-166" y="21392"/>
                      <wp:lineTo x="21600" y="21392"/>
                      <wp:lineTo x="21600" y="0"/>
                      <wp:lineTo x="-166" y="0"/>
                    </wp:wrapPolygon>
                  </wp:wrapThrough>
                  <wp:docPr id="3" name="Рисунок 3" descr="C:\Users\Admin\Downloads\вход.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вход.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76500" cy="1981200"/>
                          </a:xfrm>
                          <a:prstGeom prst="rect">
                            <a:avLst/>
                          </a:prstGeom>
                          <a:noFill/>
                          <a:ln>
                            <a:noFill/>
                          </a:ln>
                        </pic:spPr>
                      </pic:pic>
                    </a:graphicData>
                  </a:graphic>
                </wp:anchor>
              </w:drawing>
            </w:r>
          </w:p>
        </w:tc>
      </w:tr>
      <w:tr w:rsidR="005548D2" w:rsidRPr="00397A6D" w:rsidTr="00977F8B">
        <w:trPr>
          <w:trHeight w:val="337"/>
        </w:trPr>
        <w:tc>
          <w:tcPr>
            <w:tcW w:w="10343" w:type="dxa"/>
            <w:gridSpan w:val="3"/>
          </w:tcPr>
          <w:p w:rsidR="005548D2" w:rsidRPr="00397A6D" w:rsidRDefault="005548D2" w:rsidP="00D7599E">
            <w:pPr>
              <w:pStyle w:val="af7"/>
              <w:numPr>
                <w:ilvl w:val="0"/>
                <w:numId w:val="4"/>
              </w:numPr>
              <w:spacing w:line="240" w:lineRule="auto"/>
              <w:jc w:val="both"/>
              <w:rPr>
                <w:rFonts w:asciiTheme="minorHAnsi" w:hAnsiTheme="minorHAnsi" w:cstheme="minorHAnsi"/>
                <w:b/>
                <w:noProof/>
                <w:color w:val="000000" w:themeColor="text1"/>
                <w:sz w:val="24"/>
                <w:szCs w:val="24"/>
                <w:lang w:eastAsia="be-BY"/>
              </w:rPr>
            </w:pPr>
            <w:r w:rsidRPr="00397A6D">
              <w:rPr>
                <w:rFonts w:asciiTheme="minorHAnsi" w:hAnsiTheme="minorHAnsi" w:cstheme="minorHAnsi"/>
                <w:b/>
                <w:noProof/>
                <w:color w:val="000000" w:themeColor="text1"/>
                <w:sz w:val="24"/>
                <w:szCs w:val="24"/>
                <w:lang w:eastAsia="be-BY"/>
              </w:rPr>
              <w:t xml:space="preserve">Project implementation period: </w:t>
            </w:r>
            <w:r w:rsidRPr="00397A6D">
              <w:rPr>
                <w:rFonts w:asciiTheme="minorHAnsi" w:hAnsiTheme="minorHAnsi" w:cstheme="minorHAnsi"/>
                <w:noProof/>
                <w:color w:val="000000" w:themeColor="text1"/>
                <w:sz w:val="24"/>
                <w:szCs w:val="24"/>
                <w:lang w:eastAsia="be-BY"/>
              </w:rPr>
              <w:t>12 months</w:t>
            </w:r>
          </w:p>
        </w:tc>
      </w:tr>
      <w:tr w:rsidR="005548D2" w:rsidRPr="00397A6D" w:rsidTr="00977F8B">
        <w:trPr>
          <w:trHeight w:val="337"/>
        </w:trPr>
        <w:tc>
          <w:tcPr>
            <w:tcW w:w="10343" w:type="dxa"/>
            <w:gridSpan w:val="3"/>
          </w:tcPr>
          <w:p w:rsidR="005548D2" w:rsidRPr="00397A6D" w:rsidRDefault="005548D2" w:rsidP="00D7599E">
            <w:pPr>
              <w:pStyle w:val="af7"/>
              <w:numPr>
                <w:ilvl w:val="0"/>
                <w:numId w:val="4"/>
              </w:numPr>
              <w:spacing w:line="240" w:lineRule="auto"/>
              <w:jc w:val="both"/>
              <w:rPr>
                <w:rFonts w:asciiTheme="minorHAnsi" w:hAnsiTheme="minorHAnsi" w:cstheme="minorHAnsi"/>
                <w:b/>
                <w:noProof/>
                <w:color w:val="000000" w:themeColor="text1"/>
                <w:sz w:val="24"/>
                <w:szCs w:val="24"/>
                <w:lang w:val="en-US" w:eastAsia="be-BY"/>
              </w:rPr>
            </w:pPr>
            <w:r w:rsidRPr="00397A6D">
              <w:rPr>
                <w:rFonts w:asciiTheme="minorHAnsi" w:hAnsiTheme="minorHAnsi" w:cstheme="minorHAnsi"/>
                <w:b/>
                <w:noProof/>
                <w:color w:val="000000" w:themeColor="text1"/>
                <w:sz w:val="24"/>
                <w:szCs w:val="24"/>
                <w:lang w:val="en-US" w:eastAsia="be-BY"/>
              </w:rPr>
              <w:t xml:space="preserve">The applicant organization implementing the humanitarian project: </w:t>
            </w:r>
            <w:r w:rsidRPr="00397A6D">
              <w:rPr>
                <w:rFonts w:asciiTheme="minorHAnsi" w:hAnsiTheme="minorHAnsi" w:cstheme="minorHAnsi"/>
                <w:noProof/>
                <w:color w:val="000000" w:themeColor="text1"/>
                <w:sz w:val="24"/>
                <w:szCs w:val="24"/>
                <w:lang w:val="en-US" w:eastAsia="be-BY"/>
              </w:rPr>
              <w:t>the Krasnopolsky District Center for Social Services of the Population institution</w:t>
            </w:r>
          </w:p>
        </w:tc>
      </w:tr>
      <w:tr w:rsidR="005548D2" w:rsidRPr="00397A6D" w:rsidTr="00977F8B">
        <w:trPr>
          <w:trHeight w:val="337"/>
        </w:trPr>
        <w:tc>
          <w:tcPr>
            <w:tcW w:w="10343" w:type="dxa"/>
            <w:gridSpan w:val="3"/>
          </w:tcPr>
          <w:p w:rsidR="005548D2" w:rsidRPr="00397A6D" w:rsidRDefault="005548D2" w:rsidP="000F7059">
            <w:pPr>
              <w:pStyle w:val="af7"/>
              <w:numPr>
                <w:ilvl w:val="0"/>
                <w:numId w:val="4"/>
              </w:numPr>
              <w:spacing w:line="240" w:lineRule="auto"/>
              <w:jc w:val="both"/>
              <w:rPr>
                <w:rFonts w:asciiTheme="minorHAnsi" w:hAnsiTheme="minorHAnsi" w:cstheme="minorHAnsi"/>
                <w:b/>
                <w:noProof/>
                <w:color w:val="000000" w:themeColor="text1"/>
                <w:sz w:val="24"/>
                <w:szCs w:val="24"/>
                <w:lang w:val="en-US" w:eastAsia="be-BY"/>
              </w:rPr>
            </w:pPr>
            <w:r w:rsidRPr="00397A6D">
              <w:rPr>
                <w:rFonts w:asciiTheme="minorHAnsi" w:hAnsiTheme="minorHAnsi" w:cstheme="minorHAnsi"/>
                <w:b/>
                <w:color w:val="000000" w:themeColor="text1"/>
                <w:sz w:val="24"/>
                <w:szCs w:val="24"/>
                <w:lang w:val="en-US"/>
              </w:rPr>
              <w:t xml:space="preserve">Objective: </w:t>
            </w:r>
            <w:r w:rsidR="000F7059" w:rsidRPr="000F7059">
              <w:rPr>
                <w:rFonts w:asciiTheme="minorHAnsi" w:hAnsiTheme="minorHAnsi" w:cstheme="minorHAnsi"/>
                <w:color w:val="000000" w:themeColor="text1"/>
                <w:sz w:val="24"/>
                <w:szCs w:val="24"/>
                <w:lang w:val="en-US"/>
              </w:rPr>
              <w:t>to create conditions and improve the quality of life of people with disabilities and physically weakened persons attending the department of social rehabilitation, habilitation of the disabled and day care for elderly citizens</w:t>
            </w:r>
          </w:p>
        </w:tc>
      </w:tr>
      <w:tr w:rsidR="005548D2" w:rsidRPr="00397A6D" w:rsidTr="00977F8B">
        <w:trPr>
          <w:trHeight w:val="337"/>
        </w:trPr>
        <w:tc>
          <w:tcPr>
            <w:tcW w:w="10343" w:type="dxa"/>
            <w:gridSpan w:val="3"/>
          </w:tcPr>
          <w:p w:rsidR="005548D2" w:rsidRPr="00397A6D" w:rsidRDefault="00D7599E" w:rsidP="00D7599E">
            <w:pPr>
              <w:pStyle w:val="af7"/>
              <w:spacing w:line="240" w:lineRule="auto"/>
              <w:ind w:left="426" w:hanging="568"/>
              <w:jc w:val="both"/>
              <w:rPr>
                <w:rFonts w:asciiTheme="minorHAnsi" w:hAnsiTheme="minorHAnsi" w:cstheme="minorHAnsi"/>
                <w:b/>
                <w:color w:val="000000"/>
                <w:sz w:val="24"/>
                <w:szCs w:val="24"/>
                <w:lang w:val="en-US"/>
              </w:rPr>
            </w:pPr>
            <w:r w:rsidRPr="00397A6D">
              <w:rPr>
                <w:rFonts w:asciiTheme="minorHAnsi" w:hAnsiTheme="minorHAnsi" w:cstheme="minorHAnsi"/>
                <w:b/>
                <w:color w:val="000000" w:themeColor="text1"/>
                <w:sz w:val="24"/>
                <w:szCs w:val="24"/>
                <w:lang w:val="en-US"/>
              </w:rPr>
              <w:t xml:space="preserve">       </w:t>
            </w:r>
            <w:r w:rsidR="005548D2" w:rsidRPr="00397A6D">
              <w:rPr>
                <w:rFonts w:asciiTheme="minorHAnsi" w:hAnsiTheme="minorHAnsi" w:cstheme="minorHAnsi"/>
                <w:b/>
                <w:color w:val="000000" w:themeColor="text1"/>
                <w:sz w:val="24"/>
                <w:szCs w:val="24"/>
                <w:lang w:val="en-US"/>
              </w:rPr>
              <w:t xml:space="preserve">5. </w:t>
            </w:r>
            <w:r w:rsidR="005548D2" w:rsidRPr="00397A6D">
              <w:rPr>
                <w:rFonts w:asciiTheme="minorHAnsi" w:hAnsiTheme="minorHAnsi" w:cstheme="minorHAnsi"/>
                <w:b/>
                <w:color w:val="000000"/>
                <w:sz w:val="24"/>
                <w:szCs w:val="24"/>
                <w:lang w:val="en-US"/>
              </w:rPr>
              <w:t>Tasks:</w:t>
            </w:r>
          </w:p>
          <w:p w:rsidR="00397A6D" w:rsidRPr="000F7059" w:rsidRDefault="00397A6D" w:rsidP="00D7599E">
            <w:pPr>
              <w:pStyle w:val="af7"/>
              <w:spacing w:line="240" w:lineRule="auto"/>
              <w:ind w:left="709"/>
              <w:jc w:val="both"/>
              <w:rPr>
                <w:rFonts w:asciiTheme="minorHAnsi" w:hAnsiTheme="minorHAnsi" w:cstheme="minorHAnsi"/>
                <w:color w:val="000000"/>
                <w:sz w:val="24"/>
                <w:szCs w:val="24"/>
                <w:lang w:val="en-US"/>
              </w:rPr>
            </w:pPr>
            <w:r w:rsidRPr="00397A6D">
              <w:rPr>
                <w:rFonts w:asciiTheme="minorHAnsi" w:hAnsiTheme="minorHAnsi" w:cstheme="minorHAnsi"/>
                <w:color w:val="000000"/>
                <w:sz w:val="24"/>
                <w:szCs w:val="24"/>
                <w:lang w:val="en-US"/>
              </w:rPr>
              <w:t xml:space="preserve">1. Improving the quality of life and increasing the overall comfort level of the living environment of disabled and physically weakened persons. </w:t>
            </w:r>
          </w:p>
          <w:p w:rsidR="00397A6D" w:rsidRPr="000F7059" w:rsidRDefault="00397A6D" w:rsidP="00D7599E">
            <w:pPr>
              <w:pStyle w:val="af7"/>
              <w:spacing w:line="240" w:lineRule="auto"/>
              <w:ind w:left="709"/>
              <w:jc w:val="both"/>
              <w:rPr>
                <w:rFonts w:asciiTheme="minorHAnsi" w:hAnsiTheme="minorHAnsi" w:cstheme="minorHAnsi"/>
                <w:color w:val="000000"/>
                <w:sz w:val="24"/>
                <w:szCs w:val="24"/>
                <w:lang w:val="en-US"/>
              </w:rPr>
            </w:pPr>
            <w:r w:rsidRPr="00397A6D">
              <w:rPr>
                <w:rFonts w:asciiTheme="minorHAnsi" w:hAnsiTheme="minorHAnsi" w:cstheme="minorHAnsi"/>
                <w:color w:val="000000"/>
                <w:sz w:val="24"/>
                <w:szCs w:val="24"/>
                <w:lang w:val="en-US"/>
              </w:rPr>
              <w:t xml:space="preserve">2. Increasing the level of knowledge of the target group in the purpose and use of adaptive elements of the accessible environment; </w:t>
            </w:r>
          </w:p>
          <w:p w:rsidR="000F7059" w:rsidRDefault="00397A6D" w:rsidP="00D7599E">
            <w:pPr>
              <w:pStyle w:val="af7"/>
              <w:spacing w:line="240" w:lineRule="auto"/>
              <w:ind w:left="709"/>
              <w:jc w:val="both"/>
              <w:rPr>
                <w:rFonts w:asciiTheme="minorHAnsi" w:hAnsiTheme="minorHAnsi" w:cstheme="minorHAnsi"/>
                <w:color w:val="000000"/>
                <w:sz w:val="24"/>
                <w:szCs w:val="24"/>
              </w:rPr>
            </w:pPr>
            <w:r w:rsidRPr="00397A6D">
              <w:rPr>
                <w:rFonts w:asciiTheme="minorHAnsi" w:hAnsiTheme="minorHAnsi" w:cstheme="minorHAnsi"/>
                <w:color w:val="000000"/>
                <w:sz w:val="24"/>
                <w:szCs w:val="24"/>
                <w:lang w:val="en-US"/>
              </w:rPr>
              <w:t xml:space="preserve">3. </w:t>
            </w:r>
            <w:r w:rsidR="000F7059" w:rsidRPr="000F7059">
              <w:rPr>
                <w:lang w:val="en-US"/>
              </w:rPr>
              <w:t xml:space="preserve"> </w:t>
            </w:r>
            <w:r w:rsidR="000F7059" w:rsidRPr="000F7059">
              <w:rPr>
                <w:rFonts w:asciiTheme="minorHAnsi" w:hAnsiTheme="minorHAnsi" w:cstheme="minorHAnsi"/>
                <w:color w:val="000000"/>
                <w:sz w:val="24"/>
                <w:szCs w:val="24"/>
                <w:lang w:val="en-US"/>
              </w:rPr>
              <w:t>Arrangement and provision of elements of an accessible environment for the bathroom and entrance to the building in which the department of social rehabilitation, habilitation of the disabled and day care for elderly citizens is located.</w:t>
            </w:r>
          </w:p>
          <w:p w:rsidR="005548D2" w:rsidRPr="00397A6D" w:rsidRDefault="00397A6D" w:rsidP="00D7599E">
            <w:pPr>
              <w:pStyle w:val="af7"/>
              <w:spacing w:line="240" w:lineRule="auto"/>
              <w:ind w:left="709"/>
              <w:jc w:val="both"/>
              <w:rPr>
                <w:rFonts w:asciiTheme="minorHAnsi" w:eastAsia="Times New Roman" w:hAnsiTheme="minorHAnsi" w:cstheme="minorHAnsi"/>
                <w:sz w:val="24"/>
                <w:szCs w:val="24"/>
                <w:lang w:val="en-US"/>
              </w:rPr>
            </w:pPr>
            <w:r w:rsidRPr="00397A6D">
              <w:rPr>
                <w:rFonts w:asciiTheme="minorHAnsi" w:hAnsiTheme="minorHAnsi" w:cstheme="minorHAnsi"/>
                <w:color w:val="000000"/>
                <w:sz w:val="24"/>
                <w:szCs w:val="24"/>
                <w:lang w:val="en-US"/>
              </w:rPr>
              <w:t>4. Expanding the opportunities of disabled and physically disabled persons for self-service and additional social services.</w:t>
            </w:r>
          </w:p>
        </w:tc>
      </w:tr>
      <w:tr w:rsidR="005548D2" w:rsidRPr="000F7059" w:rsidTr="00977F8B">
        <w:trPr>
          <w:trHeight w:val="337"/>
        </w:trPr>
        <w:tc>
          <w:tcPr>
            <w:tcW w:w="10343" w:type="dxa"/>
            <w:gridSpan w:val="3"/>
          </w:tcPr>
          <w:p w:rsidR="008253C8" w:rsidRPr="00397A6D" w:rsidRDefault="005548D2" w:rsidP="00D7599E">
            <w:pPr>
              <w:pStyle w:val="af5"/>
              <w:spacing w:before="120" w:after="120"/>
              <w:ind w:left="720" w:firstLine="0"/>
              <w:rPr>
                <w:rFonts w:asciiTheme="minorHAnsi" w:hAnsiTheme="minorHAnsi" w:cstheme="minorHAnsi"/>
                <w:b/>
                <w:color w:val="000000" w:themeColor="text1"/>
                <w:szCs w:val="24"/>
                <w:lang w:val="en-US"/>
              </w:rPr>
            </w:pPr>
            <w:r w:rsidRPr="00397A6D">
              <w:rPr>
                <w:rFonts w:asciiTheme="minorHAnsi" w:hAnsiTheme="minorHAnsi" w:cstheme="minorHAnsi"/>
                <w:b/>
                <w:color w:val="000000" w:themeColor="text1"/>
                <w:szCs w:val="24"/>
                <w:lang w:val="en-US"/>
              </w:rPr>
              <w:t>6.Target group:</w:t>
            </w:r>
          </w:p>
          <w:p w:rsidR="005548D2" w:rsidRPr="000F7059" w:rsidRDefault="000F7059" w:rsidP="00D7599E">
            <w:pPr>
              <w:pStyle w:val="af5"/>
              <w:spacing w:before="120" w:after="120"/>
              <w:ind w:left="720" w:firstLine="0"/>
              <w:rPr>
                <w:rFonts w:asciiTheme="minorHAnsi" w:hAnsiTheme="minorHAnsi" w:cstheme="minorHAnsi"/>
                <w:b/>
                <w:color w:val="000000" w:themeColor="text1"/>
                <w:szCs w:val="24"/>
                <w:lang w:val="en-US"/>
              </w:rPr>
            </w:pPr>
            <w:r w:rsidRPr="000F7059">
              <w:rPr>
                <w:rFonts w:asciiTheme="minorHAnsi" w:hAnsiTheme="minorHAnsi" w:cstheme="minorHAnsi"/>
                <w:color w:val="000000" w:themeColor="text1"/>
                <w:szCs w:val="24"/>
                <w:lang w:val="en-US"/>
              </w:rPr>
              <w:t>people with disabilities and physically weakened persons attending the department of social rehabilitation, habilitation of the disabled and day care for elderly citizens</w:t>
            </w:r>
          </w:p>
        </w:tc>
      </w:tr>
      <w:tr w:rsidR="005548D2" w:rsidRPr="00397A6D" w:rsidTr="00977F8B">
        <w:trPr>
          <w:trHeight w:val="337"/>
        </w:trPr>
        <w:tc>
          <w:tcPr>
            <w:tcW w:w="10343" w:type="dxa"/>
            <w:gridSpan w:val="3"/>
          </w:tcPr>
          <w:p w:rsidR="005548D2" w:rsidRPr="00397A6D" w:rsidRDefault="005548D2" w:rsidP="00D7599E">
            <w:pPr>
              <w:pStyle w:val="af5"/>
              <w:numPr>
                <w:ilvl w:val="0"/>
                <w:numId w:val="5"/>
              </w:numPr>
              <w:spacing w:before="120" w:after="120"/>
              <w:rPr>
                <w:rFonts w:asciiTheme="minorHAnsi" w:hAnsiTheme="minorHAnsi" w:cstheme="minorHAnsi"/>
                <w:b/>
                <w:color w:val="000000" w:themeColor="text1"/>
                <w:szCs w:val="24"/>
                <w:lang w:val="en-US"/>
              </w:rPr>
            </w:pPr>
            <w:r w:rsidRPr="00397A6D">
              <w:rPr>
                <w:rFonts w:asciiTheme="minorHAnsi" w:hAnsiTheme="minorHAnsi" w:cstheme="minorHAnsi"/>
                <w:b/>
                <w:color w:val="000000" w:themeColor="text1"/>
                <w:szCs w:val="24"/>
                <w:lang w:val="en-US"/>
              </w:rPr>
              <w:t>Brief description of the project activities:</w:t>
            </w:r>
          </w:p>
        </w:tc>
      </w:tr>
      <w:tr w:rsidR="001F588A" w:rsidRPr="00397A6D" w:rsidTr="00977F8B">
        <w:trPr>
          <w:trHeight w:val="381"/>
        </w:trPr>
        <w:tc>
          <w:tcPr>
            <w:tcW w:w="7338" w:type="dxa"/>
            <w:gridSpan w:val="2"/>
          </w:tcPr>
          <w:p w:rsidR="001F588A" w:rsidRPr="00397A6D" w:rsidRDefault="001F588A" w:rsidP="00D7599E">
            <w:pPr>
              <w:jc w:val="both"/>
              <w:rPr>
                <w:rFonts w:cstheme="minorHAnsi"/>
                <w:b/>
                <w:color w:val="000000" w:themeColor="text1"/>
                <w:sz w:val="24"/>
                <w:szCs w:val="24"/>
              </w:rPr>
            </w:pPr>
            <w:r w:rsidRPr="00397A6D">
              <w:rPr>
                <w:rFonts w:cstheme="minorHAnsi"/>
                <w:b/>
                <w:color w:val="000000" w:themeColor="text1"/>
                <w:sz w:val="24"/>
                <w:szCs w:val="24"/>
              </w:rPr>
              <w:t>List of activities</w:t>
            </w:r>
          </w:p>
          <w:p w:rsidR="001F588A" w:rsidRPr="00397A6D" w:rsidRDefault="008000D5" w:rsidP="00D7599E">
            <w:pPr>
              <w:jc w:val="both"/>
              <w:rPr>
                <w:rFonts w:cstheme="minorHAnsi"/>
                <w:b/>
                <w:color w:val="000000" w:themeColor="text1"/>
                <w:sz w:val="24"/>
                <w:szCs w:val="24"/>
              </w:rPr>
            </w:pPr>
            <w:r w:rsidRPr="00397A6D">
              <w:rPr>
                <w:rFonts w:cstheme="minorHAnsi"/>
                <w:b/>
                <w:color w:val="000000" w:themeColor="text1"/>
                <w:sz w:val="24"/>
                <w:szCs w:val="24"/>
              </w:rPr>
              <w:t>(types of expenses)</w:t>
            </w:r>
          </w:p>
        </w:tc>
        <w:tc>
          <w:tcPr>
            <w:tcW w:w="3005" w:type="dxa"/>
          </w:tcPr>
          <w:p w:rsidR="001F588A" w:rsidRPr="00397A6D" w:rsidRDefault="001F588A" w:rsidP="00D7599E">
            <w:pPr>
              <w:jc w:val="both"/>
              <w:rPr>
                <w:rFonts w:cstheme="minorHAnsi"/>
                <w:b/>
                <w:color w:val="000000" w:themeColor="text1"/>
                <w:sz w:val="24"/>
                <w:szCs w:val="24"/>
                <w:lang w:val="ru-RU"/>
              </w:rPr>
            </w:pPr>
            <w:proofErr w:type="spellStart"/>
            <w:r w:rsidRPr="00397A6D">
              <w:rPr>
                <w:rFonts w:cstheme="minorHAnsi"/>
                <w:b/>
                <w:color w:val="000000" w:themeColor="text1"/>
                <w:sz w:val="24"/>
                <w:szCs w:val="24"/>
                <w:lang w:val="ru-RU"/>
              </w:rPr>
              <w:t>Implementationperiod</w:t>
            </w:r>
            <w:proofErr w:type="spellEnd"/>
          </w:p>
        </w:tc>
      </w:tr>
      <w:tr w:rsidR="001F588A" w:rsidRPr="00397A6D" w:rsidTr="00977F8B">
        <w:trPr>
          <w:trHeight w:val="381"/>
        </w:trPr>
        <w:tc>
          <w:tcPr>
            <w:tcW w:w="7338" w:type="dxa"/>
            <w:gridSpan w:val="2"/>
          </w:tcPr>
          <w:p w:rsidR="001F588A" w:rsidRPr="00397A6D" w:rsidRDefault="001F588A" w:rsidP="00D7599E">
            <w:pPr>
              <w:jc w:val="both"/>
              <w:rPr>
                <w:rFonts w:cstheme="minorHAnsi"/>
                <w:b/>
                <w:color w:val="000000" w:themeColor="text1"/>
                <w:sz w:val="24"/>
                <w:szCs w:val="24"/>
              </w:rPr>
            </w:pPr>
            <w:r w:rsidRPr="00397A6D">
              <w:rPr>
                <w:rFonts w:cstheme="minorHAnsi"/>
                <w:b/>
                <w:color w:val="000000" w:themeColor="text1"/>
                <w:sz w:val="24"/>
                <w:szCs w:val="24"/>
              </w:rPr>
              <w:t xml:space="preserve">Event 1. </w:t>
            </w:r>
            <w:r w:rsidRPr="00397A6D">
              <w:rPr>
                <w:rFonts w:cstheme="minorHAnsi"/>
                <w:color w:val="000000" w:themeColor="text1"/>
                <w:sz w:val="24"/>
                <w:szCs w:val="24"/>
              </w:rPr>
              <w:t>Study of the need and quantity of necessary equipment, search for the necessary equipment;</w:t>
            </w:r>
          </w:p>
        </w:tc>
        <w:tc>
          <w:tcPr>
            <w:tcW w:w="3005" w:type="dxa"/>
          </w:tcPr>
          <w:p w:rsidR="001F588A" w:rsidRPr="00397A6D" w:rsidRDefault="001F588A" w:rsidP="00D7599E">
            <w:pPr>
              <w:jc w:val="both"/>
              <w:rPr>
                <w:rFonts w:cstheme="minorHAnsi"/>
                <w:color w:val="000000" w:themeColor="text1"/>
                <w:sz w:val="24"/>
                <w:szCs w:val="24"/>
              </w:rPr>
            </w:pPr>
            <w:r w:rsidRPr="00397A6D">
              <w:rPr>
                <w:rFonts w:cstheme="minorHAnsi"/>
                <w:color w:val="000000" w:themeColor="text1"/>
                <w:sz w:val="24"/>
                <w:szCs w:val="24"/>
              </w:rPr>
              <w:t>1 month</w:t>
            </w:r>
          </w:p>
        </w:tc>
      </w:tr>
      <w:tr w:rsidR="001F588A" w:rsidRPr="00397A6D" w:rsidTr="00977F8B">
        <w:trPr>
          <w:trHeight w:val="300"/>
        </w:trPr>
        <w:tc>
          <w:tcPr>
            <w:tcW w:w="7338" w:type="dxa"/>
            <w:gridSpan w:val="2"/>
          </w:tcPr>
          <w:p w:rsidR="001F588A" w:rsidRPr="00397A6D" w:rsidRDefault="001F588A" w:rsidP="00D7599E">
            <w:pPr>
              <w:jc w:val="both"/>
              <w:rPr>
                <w:rFonts w:eastAsia="Times New Roman" w:cstheme="minorHAnsi"/>
                <w:color w:val="auto"/>
                <w:sz w:val="24"/>
                <w:szCs w:val="24"/>
              </w:rPr>
            </w:pPr>
            <w:r w:rsidRPr="00397A6D">
              <w:rPr>
                <w:rFonts w:eastAsia="Times New Roman" w:cstheme="minorHAnsi"/>
                <w:b/>
                <w:color w:val="auto"/>
                <w:sz w:val="24"/>
                <w:szCs w:val="24"/>
              </w:rPr>
              <w:t>Event 2.:</w:t>
            </w:r>
            <w:r w:rsidRPr="00397A6D">
              <w:rPr>
                <w:rFonts w:eastAsia="Times New Roman" w:cstheme="minorHAnsi"/>
                <w:color w:val="auto"/>
                <w:sz w:val="24"/>
                <w:szCs w:val="24"/>
              </w:rPr>
              <w:t xml:space="preserve"> Arrangement and equipment of the bathroom </w:t>
            </w:r>
          </w:p>
          <w:p w:rsidR="001F588A" w:rsidRPr="00397A6D" w:rsidRDefault="001F588A" w:rsidP="00D7599E">
            <w:pPr>
              <w:jc w:val="both"/>
              <w:rPr>
                <w:rFonts w:eastAsia="Times New Roman" w:cstheme="minorHAnsi"/>
                <w:color w:val="auto"/>
                <w:sz w:val="24"/>
                <w:szCs w:val="24"/>
              </w:rPr>
            </w:pPr>
            <w:r w:rsidRPr="00397A6D">
              <w:rPr>
                <w:rFonts w:eastAsia="Times New Roman" w:cstheme="minorHAnsi"/>
                <w:color w:val="auto"/>
                <w:sz w:val="24"/>
                <w:szCs w:val="24"/>
              </w:rPr>
              <w:t>(supporting handrails around the perimeter, a special sink, a supporting handrail for the sink, a rotary mirror, a mixer with elbow or touch control, a hand dryer with automatic air supply, hooks for canes, crutches and personal belongings, a toilet for the MGN, a folding handrail, a call button with a cord, a tactile icon, an entrance group)</w:t>
            </w:r>
          </w:p>
        </w:tc>
        <w:tc>
          <w:tcPr>
            <w:tcW w:w="3005" w:type="dxa"/>
          </w:tcPr>
          <w:p w:rsidR="001F588A" w:rsidRPr="00397A6D" w:rsidRDefault="001F588A" w:rsidP="00D7599E">
            <w:pPr>
              <w:jc w:val="both"/>
              <w:rPr>
                <w:rFonts w:cstheme="minorHAnsi"/>
                <w:color w:val="000000" w:themeColor="text1"/>
                <w:sz w:val="24"/>
                <w:szCs w:val="24"/>
                <w:lang w:val="ru-RU"/>
              </w:rPr>
            </w:pPr>
            <w:r w:rsidRPr="00397A6D">
              <w:rPr>
                <w:rFonts w:cstheme="minorHAnsi"/>
                <w:color w:val="000000" w:themeColor="text1"/>
                <w:sz w:val="24"/>
                <w:szCs w:val="24"/>
                <w:lang w:val="ru-RU"/>
              </w:rPr>
              <w:t xml:space="preserve">2-3 </w:t>
            </w:r>
            <w:proofErr w:type="spellStart"/>
            <w:r w:rsidRPr="00397A6D">
              <w:rPr>
                <w:rFonts w:cstheme="minorHAnsi"/>
                <w:color w:val="000000" w:themeColor="text1"/>
                <w:sz w:val="24"/>
                <w:szCs w:val="24"/>
                <w:lang w:val="ru-RU"/>
              </w:rPr>
              <w:t>months</w:t>
            </w:r>
            <w:proofErr w:type="spellEnd"/>
          </w:p>
        </w:tc>
      </w:tr>
      <w:tr w:rsidR="001F588A" w:rsidRPr="00397A6D" w:rsidTr="00977F8B">
        <w:trPr>
          <w:trHeight w:val="237"/>
        </w:trPr>
        <w:tc>
          <w:tcPr>
            <w:tcW w:w="7338" w:type="dxa"/>
            <w:gridSpan w:val="2"/>
          </w:tcPr>
          <w:p w:rsidR="001F588A" w:rsidRPr="00397A6D" w:rsidRDefault="001F588A" w:rsidP="00D7599E">
            <w:pPr>
              <w:jc w:val="both"/>
              <w:rPr>
                <w:rFonts w:cstheme="minorHAnsi"/>
                <w:color w:val="000000" w:themeColor="text1"/>
                <w:sz w:val="24"/>
                <w:szCs w:val="24"/>
              </w:rPr>
            </w:pPr>
            <w:r w:rsidRPr="00397A6D">
              <w:rPr>
                <w:rFonts w:cstheme="minorHAnsi"/>
                <w:b/>
                <w:color w:val="000000" w:themeColor="text1"/>
                <w:sz w:val="24"/>
                <w:szCs w:val="24"/>
              </w:rPr>
              <w:t xml:space="preserve">Event 3. </w:t>
            </w:r>
            <w:r w:rsidRPr="00397A6D">
              <w:rPr>
                <w:rFonts w:cstheme="minorHAnsi"/>
                <w:color w:val="000000" w:themeColor="text1"/>
                <w:sz w:val="24"/>
                <w:szCs w:val="24"/>
              </w:rPr>
              <w:t>Arrangement and equipment of the entrance to the building with elements of an accessible environment</w:t>
            </w:r>
          </w:p>
          <w:p w:rsidR="001F588A" w:rsidRPr="00397A6D" w:rsidRDefault="001F588A" w:rsidP="00D7599E">
            <w:pPr>
              <w:jc w:val="both"/>
              <w:rPr>
                <w:rFonts w:cstheme="minorHAnsi"/>
                <w:b/>
                <w:color w:val="000000" w:themeColor="text1"/>
                <w:sz w:val="24"/>
                <w:szCs w:val="24"/>
              </w:rPr>
            </w:pPr>
            <w:r w:rsidRPr="00397A6D">
              <w:rPr>
                <w:rFonts w:cstheme="minorHAnsi"/>
                <w:color w:val="000000" w:themeColor="text1"/>
                <w:sz w:val="24"/>
                <w:szCs w:val="24"/>
              </w:rPr>
              <w:t xml:space="preserve">(lowering of the curb stone, smooth road surface, tactile warning and </w:t>
            </w:r>
            <w:r w:rsidRPr="00397A6D">
              <w:rPr>
                <w:rFonts w:cstheme="minorHAnsi"/>
                <w:color w:val="000000" w:themeColor="text1"/>
                <w:sz w:val="24"/>
                <w:szCs w:val="24"/>
              </w:rPr>
              <w:lastRenderedPageBreak/>
              <w:t>guiding paving slabs, ramp with handrails, expanded entrance group (2 pcs.)).</w:t>
            </w:r>
          </w:p>
        </w:tc>
        <w:tc>
          <w:tcPr>
            <w:tcW w:w="3005" w:type="dxa"/>
          </w:tcPr>
          <w:p w:rsidR="001F588A" w:rsidRPr="00397A6D" w:rsidRDefault="001F588A" w:rsidP="00D7599E">
            <w:pPr>
              <w:jc w:val="both"/>
              <w:rPr>
                <w:rFonts w:cstheme="minorHAnsi"/>
                <w:color w:val="000000" w:themeColor="text1"/>
                <w:sz w:val="24"/>
                <w:szCs w:val="24"/>
                <w:lang w:val="ru-RU"/>
              </w:rPr>
            </w:pPr>
            <w:r w:rsidRPr="00397A6D">
              <w:rPr>
                <w:rFonts w:cstheme="minorHAnsi"/>
                <w:color w:val="000000" w:themeColor="text1"/>
                <w:sz w:val="24"/>
                <w:szCs w:val="24"/>
                <w:lang w:val="ru-RU"/>
              </w:rPr>
              <w:lastRenderedPageBreak/>
              <w:t xml:space="preserve">4-9 </w:t>
            </w:r>
            <w:proofErr w:type="spellStart"/>
            <w:r w:rsidRPr="00397A6D">
              <w:rPr>
                <w:rFonts w:cstheme="minorHAnsi"/>
                <w:color w:val="000000" w:themeColor="text1"/>
                <w:sz w:val="24"/>
                <w:szCs w:val="24"/>
                <w:lang w:val="ru-RU"/>
              </w:rPr>
              <w:t>months</w:t>
            </w:r>
            <w:proofErr w:type="spellEnd"/>
          </w:p>
        </w:tc>
      </w:tr>
      <w:tr w:rsidR="001F588A" w:rsidRPr="00397A6D" w:rsidTr="00977F8B">
        <w:trPr>
          <w:trHeight w:val="237"/>
        </w:trPr>
        <w:tc>
          <w:tcPr>
            <w:tcW w:w="7338" w:type="dxa"/>
            <w:gridSpan w:val="2"/>
          </w:tcPr>
          <w:p w:rsidR="001F588A" w:rsidRPr="00397A6D" w:rsidRDefault="001F588A" w:rsidP="00D7599E">
            <w:pPr>
              <w:jc w:val="both"/>
              <w:rPr>
                <w:rFonts w:cstheme="minorHAnsi"/>
                <w:color w:val="000000" w:themeColor="text1"/>
                <w:sz w:val="24"/>
                <w:szCs w:val="24"/>
              </w:rPr>
            </w:pPr>
            <w:r w:rsidRPr="00397A6D">
              <w:rPr>
                <w:rFonts w:cstheme="minorHAnsi"/>
                <w:b/>
                <w:color w:val="000000" w:themeColor="text1"/>
                <w:sz w:val="24"/>
                <w:szCs w:val="24"/>
              </w:rPr>
              <w:lastRenderedPageBreak/>
              <w:t xml:space="preserve">Event 4. </w:t>
            </w:r>
            <w:r w:rsidRPr="00397A6D">
              <w:rPr>
                <w:rFonts w:cstheme="minorHAnsi"/>
                <w:color w:val="000000" w:themeColor="text1"/>
                <w:sz w:val="24"/>
                <w:szCs w:val="24"/>
              </w:rPr>
              <w:t xml:space="preserve">Arrangement and equipment of the corridor </w:t>
            </w:r>
          </w:p>
          <w:p w:rsidR="001F588A" w:rsidRPr="00397A6D" w:rsidRDefault="001F588A" w:rsidP="00D7599E">
            <w:pPr>
              <w:jc w:val="both"/>
              <w:rPr>
                <w:rFonts w:cstheme="minorHAnsi"/>
                <w:b/>
                <w:color w:val="000000" w:themeColor="text1"/>
                <w:sz w:val="24"/>
                <w:szCs w:val="24"/>
              </w:rPr>
            </w:pPr>
            <w:r w:rsidRPr="00397A6D">
              <w:rPr>
                <w:rFonts w:cstheme="minorHAnsi"/>
                <w:color w:val="000000" w:themeColor="text1"/>
                <w:sz w:val="24"/>
                <w:szCs w:val="24"/>
              </w:rPr>
              <w:t>(</w:t>
            </w:r>
            <w:proofErr w:type="gramStart"/>
            <w:r w:rsidRPr="00397A6D">
              <w:rPr>
                <w:rFonts w:cstheme="minorHAnsi"/>
                <w:color w:val="000000" w:themeColor="text1"/>
                <w:sz w:val="24"/>
                <w:szCs w:val="24"/>
              </w:rPr>
              <w:t>tactile</w:t>
            </w:r>
            <w:proofErr w:type="gramEnd"/>
            <w:r w:rsidRPr="00397A6D">
              <w:rPr>
                <w:rFonts w:cstheme="minorHAnsi"/>
                <w:color w:val="000000" w:themeColor="text1"/>
                <w:sz w:val="24"/>
                <w:szCs w:val="24"/>
              </w:rPr>
              <w:t xml:space="preserve"> warning and guiding floor signs, handrails on the walls of the corridor, a ramp with a handrail).</w:t>
            </w:r>
          </w:p>
        </w:tc>
        <w:tc>
          <w:tcPr>
            <w:tcW w:w="3005" w:type="dxa"/>
          </w:tcPr>
          <w:p w:rsidR="001F588A" w:rsidRPr="00397A6D" w:rsidRDefault="001F588A" w:rsidP="00D7599E">
            <w:pPr>
              <w:jc w:val="both"/>
              <w:rPr>
                <w:rFonts w:cstheme="minorHAnsi"/>
                <w:color w:val="000000" w:themeColor="text1"/>
                <w:sz w:val="24"/>
                <w:szCs w:val="24"/>
                <w:lang w:val="ru-RU"/>
              </w:rPr>
            </w:pPr>
            <w:r w:rsidRPr="00397A6D">
              <w:rPr>
                <w:rFonts w:cstheme="minorHAnsi"/>
                <w:color w:val="000000" w:themeColor="text1"/>
                <w:sz w:val="24"/>
                <w:szCs w:val="24"/>
                <w:lang w:val="ru-RU"/>
              </w:rPr>
              <w:t xml:space="preserve">10-12 </w:t>
            </w:r>
            <w:proofErr w:type="spellStart"/>
            <w:r w:rsidRPr="00397A6D">
              <w:rPr>
                <w:rFonts w:cstheme="minorHAnsi"/>
                <w:color w:val="000000" w:themeColor="text1"/>
                <w:sz w:val="24"/>
                <w:szCs w:val="24"/>
                <w:lang w:val="ru-RU"/>
              </w:rPr>
              <w:t>months</w:t>
            </w:r>
            <w:proofErr w:type="spellEnd"/>
          </w:p>
        </w:tc>
      </w:tr>
      <w:tr w:rsidR="001F588A" w:rsidRPr="00397A6D" w:rsidTr="00977F8B">
        <w:trPr>
          <w:trHeight w:val="321"/>
        </w:trPr>
        <w:tc>
          <w:tcPr>
            <w:tcW w:w="7338" w:type="dxa"/>
            <w:gridSpan w:val="2"/>
          </w:tcPr>
          <w:p w:rsidR="001F588A" w:rsidRPr="00397A6D" w:rsidRDefault="001F588A" w:rsidP="00D7599E">
            <w:pPr>
              <w:jc w:val="both"/>
              <w:rPr>
                <w:rFonts w:cstheme="minorHAnsi"/>
                <w:color w:val="000000" w:themeColor="text1"/>
                <w:sz w:val="24"/>
                <w:szCs w:val="24"/>
              </w:rPr>
            </w:pPr>
            <w:r w:rsidRPr="00397A6D">
              <w:rPr>
                <w:rFonts w:cstheme="minorHAnsi"/>
                <w:b/>
                <w:color w:val="000000" w:themeColor="text1"/>
                <w:sz w:val="24"/>
                <w:szCs w:val="24"/>
              </w:rPr>
              <w:t xml:space="preserve">Event 5. </w:t>
            </w:r>
            <w:r w:rsidRPr="00397A6D">
              <w:rPr>
                <w:rFonts w:cstheme="minorHAnsi"/>
                <w:color w:val="000000" w:themeColor="text1"/>
                <w:sz w:val="24"/>
                <w:szCs w:val="24"/>
              </w:rPr>
              <w:t>Conducting educational and cognitive classes and trainings on teaching and practical use of elements of an accessible environment</w:t>
            </w:r>
          </w:p>
        </w:tc>
        <w:tc>
          <w:tcPr>
            <w:tcW w:w="3005" w:type="dxa"/>
          </w:tcPr>
          <w:p w:rsidR="001F588A" w:rsidRPr="00397A6D" w:rsidRDefault="001F588A" w:rsidP="00D7599E">
            <w:pPr>
              <w:jc w:val="both"/>
              <w:rPr>
                <w:rFonts w:cstheme="minorHAnsi"/>
                <w:color w:val="000000" w:themeColor="text1"/>
                <w:sz w:val="24"/>
                <w:szCs w:val="24"/>
                <w:lang w:val="ru-RU"/>
              </w:rPr>
            </w:pPr>
            <w:r w:rsidRPr="00397A6D">
              <w:rPr>
                <w:rFonts w:cstheme="minorHAnsi"/>
                <w:color w:val="000000" w:themeColor="text1"/>
                <w:sz w:val="24"/>
                <w:szCs w:val="24"/>
                <w:lang w:val="ru-RU"/>
              </w:rPr>
              <w:t xml:space="preserve">1-12 </w:t>
            </w:r>
            <w:proofErr w:type="spellStart"/>
            <w:r w:rsidRPr="00397A6D">
              <w:rPr>
                <w:rFonts w:cstheme="minorHAnsi"/>
                <w:color w:val="000000" w:themeColor="text1"/>
                <w:sz w:val="24"/>
                <w:szCs w:val="24"/>
                <w:lang w:val="ru-RU"/>
              </w:rPr>
              <w:t>months</w:t>
            </w:r>
            <w:proofErr w:type="spellEnd"/>
          </w:p>
        </w:tc>
      </w:tr>
      <w:tr w:rsidR="00E42FBA" w:rsidRPr="00397A6D" w:rsidTr="00977F8B">
        <w:trPr>
          <w:trHeight w:val="321"/>
        </w:trPr>
        <w:tc>
          <w:tcPr>
            <w:tcW w:w="10343" w:type="dxa"/>
            <w:gridSpan w:val="3"/>
          </w:tcPr>
          <w:p w:rsidR="00E42FBA" w:rsidRPr="00397A6D" w:rsidRDefault="00E42FBA" w:rsidP="00D7599E">
            <w:pPr>
              <w:jc w:val="center"/>
              <w:rPr>
                <w:rFonts w:cstheme="minorHAnsi"/>
                <w:color w:val="000000" w:themeColor="text1"/>
                <w:sz w:val="24"/>
                <w:szCs w:val="24"/>
                <w:lang w:val="ru-RU"/>
              </w:rPr>
            </w:pPr>
            <w:r w:rsidRPr="00397A6D">
              <w:rPr>
                <w:rFonts w:cstheme="minorHAnsi"/>
                <w:b/>
                <w:color w:val="000000" w:themeColor="text1"/>
                <w:sz w:val="24"/>
                <w:szCs w:val="24"/>
              </w:rPr>
              <w:t>8. Expected result:</w:t>
            </w:r>
          </w:p>
        </w:tc>
      </w:tr>
      <w:tr w:rsidR="008000D5" w:rsidRPr="00397A6D" w:rsidTr="00977F8B">
        <w:trPr>
          <w:trHeight w:val="321"/>
        </w:trPr>
        <w:tc>
          <w:tcPr>
            <w:tcW w:w="10343" w:type="dxa"/>
            <w:gridSpan w:val="3"/>
          </w:tcPr>
          <w:p w:rsidR="008000D5" w:rsidRPr="00397A6D" w:rsidRDefault="008000D5" w:rsidP="00D7599E">
            <w:pPr>
              <w:jc w:val="both"/>
              <w:rPr>
                <w:rFonts w:cstheme="minorHAnsi"/>
                <w:color w:val="000000" w:themeColor="text1"/>
                <w:sz w:val="24"/>
                <w:szCs w:val="24"/>
              </w:rPr>
            </w:pPr>
            <w:r w:rsidRPr="00397A6D">
              <w:rPr>
                <w:rFonts w:cstheme="minorHAnsi"/>
                <w:color w:val="000000" w:themeColor="text1"/>
                <w:sz w:val="24"/>
                <w:szCs w:val="24"/>
              </w:rPr>
              <w:t>1. Creation of safe conditions, accessible environment for disabled and physically weakened persons.</w:t>
            </w:r>
          </w:p>
          <w:p w:rsidR="008000D5" w:rsidRPr="00397A6D" w:rsidRDefault="008000D5" w:rsidP="00D7599E">
            <w:pPr>
              <w:jc w:val="both"/>
              <w:rPr>
                <w:rFonts w:cstheme="minorHAnsi"/>
                <w:color w:val="000000" w:themeColor="text1"/>
                <w:sz w:val="24"/>
                <w:szCs w:val="24"/>
              </w:rPr>
            </w:pPr>
            <w:r w:rsidRPr="00397A6D">
              <w:rPr>
                <w:rFonts w:cstheme="minorHAnsi"/>
                <w:color w:val="000000" w:themeColor="text1"/>
                <w:sz w:val="24"/>
                <w:szCs w:val="24"/>
              </w:rPr>
              <w:t>2. Solving the problems of an accessible environment for safe and comfortable life.</w:t>
            </w:r>
          </w:p>
          <w:p w:rsidR="008000D5" w:rsidRPr="00397A6D" w:rsidRDefault="008000D5" w:rsidP="00D7599E">
            <w:pPr>
              <w:jc w:val="both"/>
              <w:rPr>
                <w:rFonts w:cstheme="minorHAnsi"/>
                <w:color w:val="000000" w:themeColor="text1"/>
                <w:sz w:val="24"/>
                <w:szCs w:val="24"/>
              </w:rPr>
            </w:pPr>
            <w:r w:rsidRPr="00397A6D">
              <w:rPr>
                <w:rFonts w:cstheme="minorHAnsi"/>
                <w:color w:val="000000" w:themeColor="text1"/>
                <w:sz w:val="24"/>
                <w:szCs w:val="24"/>
              </w:rPr>
              <w:t>3. Informing the residents of the district about the creation of safe conditions, an accessible environment for the disabled and physically weakened persons in the department of social rehabilitation, habilitation of the disabled and providing a day stay for elderly citizens</w:t>
            </w:r>
          </w:p>
          <w:p w:rsidR="008000D5" w:rsidRPr="00397A6D" w:rsidRDefault="008000D5" w:rsidP="00D7599E">
            <w:pPr>
              <w:jc w:val="both"/>
              <w:rPr>
                <w:rFonts w:cstheme="minorHAnsi"/>
                <w:color w:val="000000" w:themeColor="text1"/>
                <w:sz w:val="24"/>
                <w:szCs w:val="24"/>
              </w:rPr>
            </w:pPr>
            <w:r w:rsidRPr="00397A6D">
              <w:rPr>
                <w:rFonts w:cstheme="minorHAnsi"/>
                <w:color w:val="000000" w:themeColor="text1"/>
                <w:sz w:val="24"/>
                <w:szCs w:val="24"/>
              </w:rPr>
              <w:t>4. Improving the quality of life and the overall comfort level of the living environment of disabled and physically weakened persons.</w:t>
            </w:r>
          </w:p>
        </w:tc>
      </w:tr>
      <w:tr w:rsidR="005548D2" w:rsidRPr="00397A6D" w:rsidTr="00977F8B">
        <w:trPr>
          <w:trHeight w:val="294"/>
        </w:trPr>
        <w:tc>
          <w:tcPr>
            <w:tcW w:w="10343" w:type="dxa"/>
            <w:gridSpan w:val="3"/>
          </w:tcPr>
          <w:p w:rsidR="005548D2" w:rsidRPr="00397A6D" w:rsidRDefault="00F173D4" w:rsidP="00D7599E">
            <w:pPr>
              <w:pStyle w:val="af7"/>
              <w:numPr>
                <w:ilvl w:val="0"/>
                <w:numId w:val="7"/>
              </w:numPr>
              <w:spacing w:line="240" w:lineRule="auto"/>
              <w:jc w:val="center"/>
              <w:rPr>
                <w:rFonts w:asciiTheme="minorHAnsi" w:hAnsiTheme="minorHAnsi" w:cstheme="minorHAnsi"/>
                <w:b/>
                <w:color w:val="000000" w:themeColor="text1"/>
                <w:sz w:val="24"/>
                <w:szCs w:val="24"/>
                <w:lang w:val="en-US"/>
              </w:rPr>
            </w:pPr>
            <w:r w:rsidRPr="00397A6D">
              <w:rPr>
                <w:rFonts w:asciiTheme="minorHAnsi" w:hAnsiTheme="minorHAnsi" w:cstheme="minorHAnsi"/>
                <w:b/>
                <w:color w:val="000000" w:themeColor="text1"/>
                <w:sz w:val="24"/>
                <w:szCs w:val="24"/>
                <w:lang w:val="en-US"/>
              </w:rPr>
              <w:t>Total funding (in US dollars):</w:t>
            </w:r>
            <w:r w:rsidR="00397A6D" w:rsidRPr="00397A6D">
              <w:rPr>
                <w:rFonts w:asciiTheme="minorHAnsi" w:hAnsiTheme="minorHAnsi" w:cstheme="minorHAnsi"/>
                <w:b/>
                <w:color w:val="000000" w:themeColor="text1"/>
                <w:sz w:val="24"/>
                <w:szCs w:val="24"/>
                <w:lang w:val="en-US"/>
              </w:rPr>
              <w:t xml:space="preserve"> 20 000,00</w:t>
            </w:r>
          </w:p>
        </w:tc>
      </w:tr>
      <w:tr w:rsidR="005548D2" w:rsidRPr="00397A6D" w:rsidTr="00977F8B">
        <w:trPr>
          <w:trHeight w:val="360"/>
        </w:trPr>
        <w:tc>
          <w:tcPr>
            <w:tcW w:w="3450" w:type="dxa"/>
            <w:vMerge w:val="restart"/>
          </w:tcPr>
          <w:p w:rsidR="005548D2" w:rsidRPr="00397A6D" w:rsidRDefault="00F173D4" w:rsidP="00D7599E">
            <w:pPr>
              <w:jc w:val="center"/>
              <w:rPr>
                <w:rFonts w:cstheme="minorHAnsi"/>
                <w:color w:val="000000" w:themeColor="text1"/>
                <w:sz w:val="24"/>
                <w:szCs w:val="24"/>
                <w:lang w:val="ru-RU"/>
              </w:rPr>
            </w:pPr>
            <w:proofErr w:type="spellStart"/>
            <w:r w:rsidRPr="00397A6D">
              <w:rPr>
                <w:rFonts w:cstheme="minorHAnsi"/>
                <w:color w:val="000000" w:themeColor="text1"/>
                <w:sz w:val="24"/>
                <w:szCs w:val="24"/>
                <w:lang w:val="ru-RU"/>
              </w:rPr>
              <w:t>Sourceoffunding</w:t>
            </w:r>
            <w:proofErr w:type="spellEnd"/>
          </w:p>
        </w:tc>
        <w:tc>
          <w:tcPr>
            <w:tcW w:w="6893" w:type="dxa"/>
            <w:gridSpan w:val="2"/>
            <w:tcBorders>
              <w:bottom w:val="nil"/>
            </w:tcBorders>
          </w:tcPr>
          <w:p w:rsidR="005548D2" w:rsidRPr="00397A6D" w:rsidRDefault="00F173D4" w:rsidP="00D7599E">
            <w:pPr>
              <w:jc w:val="center"/>
              <w:rPr>
                <w:rFonts w:cstheme="minorHAnsi"/>
                <w:color w:val="000000" w:themeColor="text1"/>
                <w:sz w:val="24"/>
                <w:szCs w:val="24"/>
                <w:lang w:val="ru-RU"/>
              </w:rPr>
            </w:pPr>
            <w:proofErr w:type="spellStart"/>
            <w:r w:rsidRPr="00397A6D">
              <w:rPr>
                <w:rFonts w:cstheme="minorHAnsi"/>
                <w:color w:val="000000" w:themeColor="text1"/>
                <w:sz w:val="24"/>
                <w:szCs w:val="24"/>
                <w:lang w:val="ru-RU"/>
              </w:rPr>
              <w:t>Amountoffunding</w:t>
            </w:r>
            <w:proofErr w:type="spellEnd"/>
          </w:p>
        </w:tc>
      </w:tr>
      <w:tr w:rsidR="005548D2" w:rsidRPr="00397A6D" w:rsidTr="00977F8B">
        <w:trPr>
          <w:trHeight w:val="55"/>
        </w:trPr>
        <w:tc>
          <w:tcPr>
            <w:tcW w:w="3450" w:type="dxa"/>
            <w:vMerge/>
          </w:tcPr>
          <w:p w:rsidR="005548D2" w:rsidRPr="00397A6D" w:rsidRDefault="005548D2" w:rsidP="00D7599E">
            <w:pPr>
              <w:jc w:val="both"/>
              <w:rPr>
                <w:rFonts w:cstheme="minorHAnsi"/>
                <w:b/>
                <w:color w:val="000000" w:themeColor="text1"/>
                <w:sz w:val="24"/>
                <w:szCs w:val="24"/>
                <w:lang w:val="ru-RU"/>
              </w:rPr>
            </w:pPr>
          </w:p>
        </w:tc>
        <w:tc>
          <w:tcPr>
            <w:tcW w:w="6893" w:type="dxa"/>
            <w:gridSpan w:val="2"/>
            <w:tcBorders>
              <w:top w:val="nil"/>
            </w:tcBorders>
          </w:tcPr>
          <w:p w:rsidR="005548D2" w:rsidRPr="00397A6D" w:rsidRDefault="005548D2" w:rsidP="00D7599E">
            <w:pPr>
              <w:jc w:val="both"/>
              <w:rPr>
                <w:rFonts w:cstheme="minorHAnsi"/>
                <w:b/>
                <w:color w:val="000000" w:themeColor="text1"/>
                <w:sz w:val="24"/>
                <w:szCs w:val="24"/>
                <w:lang w:val="ru-RU"/>
              </w:rPr>
            </w:pPr>
          </w:p>
        </w:tc>
      </w:tr>
      <w:tr w:rsidR="005548D2" w:rsidRPr="00397A6D" w:rsidTr="00977F8B">
        <w:trPr>
          <w:trHeight w:val="315"/>
        </w:trPr>
        <w:tc>
          <w:tcPr>
            <w:tcW w:w="3450" w:type="dxa"/>
          </w:tcPr>
          <w:p w:rsidR="005548D2" w:rsidRPr="00397A6D" w:rsidRDefault="00F173D4" w:rsidP="00D7599E">
            <w:pPr>
              <w:jc w:val="both"/>
              <w:rPr>
                <w:rFonts w:cstheme="minorHAnsi"/>
                <w:color w:val="auto"/>
                <w:sz w:val="24"/>
                <w:szCs w:val="24"/>
                <w:lang w:val="ru-RU"/>
              </w:rPr>
            </w:pPr>
            <w:proofErr w:type="spellStart"/>
            <w:r w:rsidRPr="00397A6D">
              <w:rPr>
                <w:rFonts w:cstheme="minorHAnsi"/>
                <w:color w:val="auto"/>
                <w:sz w:val="24"/>
                <w:szCs w:val="24"/>
                <w:lang w:val="ru-RU"/>
              </w:rPr>
              <w:t>Donorfunds</w:t>
            </w:r>
            <w:proofErr w:type="spellEnd"/>
          </w:p>
        </w:tc>
        <w:tc>
          <w:tcPr>
            <w:tcW w:w="6893" w:type="dxa"/>
            <w:gridSpan w:val="2"/>
          </w:tcPr>
          <w:p w:rsidR="005548D2" w:rsidRPr="00397A6D" w:rsidRDefault="00397A6D" w:rsidP="00D7599E">
            <w:pPr>
              <w:jc w:val="both"/>
              <w:rPr>
                <w:rFonts w:cstheme="minorHAnsi"/>
                <w:color w:val="auto"/>
                <w:sz w:val="24"/>
                <w:szCs w:val="24"/>
                <w:lang w:val="ru-RU"/>
              </w:rPr>
            </w:pPr>
            <w:r w:rsidRPr="00397A6D">
              <w:rPr>
                <w:rFonts w:cstheme="minorHAnsi"/>
                <w:color w:val="auto"/>
                <w:sz w:val="24"/>
                <w:szCs w:val="24"/>
                <w:lang w:val="ru-RU"/>
              </w:rPr>
              <w:t>15 700,00</w:t>
            </w:r>
          </w:p>
        </w:tc>
      </w:tr>
      <w:tr w:rsidR="005548D2" w:rsidRPr="00397A6D" w:rsidTr="00977F8B">
        <w:trPr>
          <w:trHeight w:val="222"/>
        </w:trPr>
        <w:tc>
          <w:tcPr>
            <w:tcW w:w="3450" w:type="dxa"/>
          </w:tcPr>
          <w:p w:rsidR="005548D2" w:rsidRPr="00397A6D" w:rsidRDefault="00294FD2" w:rsidP="00D7599E">
            <w:pPr>
              <w:jc w:val="both"/>
              <w:rPr>
                <w:rFonts w:cstheme="minorHAnsi"/>
                <w:color w:val="auto"/>
                <w:sz w:val="24"/>
                <w:szCs w:val="24"/>
                <w:lang w:val="ru-RU"/>
              </w:rPr>
            </w:pPr>
            <w:r w:rsidRPr="00397A6D">
              <w:rPr>
                <w:rFonts w:cstheme="minorHAnsi"/>
                <w:color w:val="auto"/>
                <w:sz w:val="24"/>
                <w:szCs w:val="24"/>
              </w:rPr>
              <w:t>S</w:t>
            </w:r>
            <w:proofErr w:type="spellStart"/>
            <w:r w:rsidR="00F173D4" w:rsidRPr="00397A6D">
              <w:rPr>
                <w:rFonts w:cstheme="minorHAnsi"/>
                <w:color w:val="auto"/>
                <w:sz w:val="24"/>
                <w:szCs w:val="24"/>
                <w:lang w:val="ru-RU"/>
              </w:rPr>
              <w:t>ofinancing</w:t>
            </w:r>
            <w:proofErr w:type="spellEnd"/>
          </w:p>
        </w:tc>
        <w:tc>
          <w:tcPr>
            <w:tcW w:w="6893" w:type="dxa"/>
            <w:gridSpan w:val="2"/>
          </w:tcPr>
          <w:p w:rsidR="005548D2" w:rsidRPr="00397A6D" w:rsidRDefault="005548D2" w:rsidP="00397A6D">
            <w:pPr>
              <w:pStyle w:val="af7"/>
              <w:numPr>
                <w:ilvl w:val="0"/>
                <w:numId w:val="11"/>
              </w:numPr>
              <w:spacing w:line="240" w:lineRule="auto"/>
              <w:jc w:val="both"/>
              <w:rPr>
                <w:rFonts w:asciiTheme="minorHAnsi" w:hAnsiTheme="minorHAnsi" w:cstheme="minorHAnsi"/>
                <w:sz w:val="24"/>
                <w:szCs w:val="24"/>
              </w:rPr>
            </w:pPr>
            <w:r w:rsidRPr="00397A6D">
              <w:rPr>
                <w:rFonts w:asciiTheme="minorHAnsi" w:hAnsiTheme="minorHAnsi" w:cstheme="minorHAnsi"/>
                <w:sz w:val="24"/>
                <w:szCs w:val="24"/>
              </w:rPr>
              <w:t>300</w:t>
            </w:r>
            <w:r w:rsidR="00397A6D" w:rsidRPr="00397A6D">
              <w:rPr>
                <w:rFonts w:asciiTheme="minorHAnsi" w:hAnsiTheme="minorHAnsi" w:cstheme="minorHAnsi"/>
                <w:sz w:val="24"/>
                <w:szCs w:val="24"/>
              </w:rPr>
              <w:t>,00</w:t>
            </w:r>
          </w:p>
        </w:tc>
      </w:tr>
      <w:tr w:rsidR="00D7599E" w:rsidRPr="00397A6D" w:rsidTr="00977F8B">
        <w:trPr>
          <w:trHeight w:val="222"/>
        </w:trPr>
        <w:tc>
          <w:tcPr>
            <w:tcW w:w="10343" w:type="dxa"/>
            <w:gridSpan w:val="3"/>
          </w:tcPr>
          <w:p w:rsidR="00D7599E" w:rsidRPr="00397A6D" w:rsidRDefault="00D7599E" w:rsidP="00D7599E">
            <w:pPr>
              <w:jc w:val="both"/>
              <w:rPr>
                <w:rFonts w:cstheme="minorHAnsi"/>
                <w:b/>
                <w:color w:val="auto"/>
                <w:sz w:val="24"/>
                <w:szCs w:val="24"/>
              </w:rPr>
            </w:pPr>
            <w:r w:rsidRPr="00397A6D">
              <w:rPr>
                <w:rFonts w:cstheme="minorHAnsi"/>
                <w:b/>
                <w:color w:val="auto"/>
                <w:sz w:val="24"/>
                <w:szCs w:val="24"/>
              </w:rPr>
              <w:t xml:space="preserve">        10. Budget of the initiative, in USD</w:t>
            </w:r>
          </w:p>
          <w:tbl>
            <w:tblPr>
              <w:tblW w:w="10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13"/>
              <w:gridCol w:w="1235"/>
              <w:gridCol w:w="1343"/>
              <w:gridCol w:w="1350"/>
              <w:gridCol w:w="992"/>
              <w:gridCol w:w="1134"/>
              <w:gridCol w:w="1217"/>
            </w:tblGrid>
            <w:tr w:rsidR="003A3BD2" w:rsidRPr="00397A6D" w:rsidTr="00977F8B">
              <w:tc>
                <w:tcPr>
                  <w:tcW w:w="3013" w:type="dxa"/>
                  <w:vMerge w:val="restart"/>
                </w:tcPr>
                <w:p w:rsidR="00B35F29" w:rsidRPr="00397A6D" w:rsidRDefault="00B35F29" w:rsidP="000F7059">
                  <w:pPr>
                    <w:framePr w:hSpace="180" w:wrap="around" w:vAnchor="text" w:hAnchor="margin" w:xAlign="center" w:y="224"/>
                    <w:spacing w:after="0" w:line="240" w:lineRule="auto"/>
                    <w:jc w:val="center"/>
                    <w:rPr>
                      <w:rFonts w:eastAsia="Times New Roman" w:cstheme="minorHAnsi"/>
                      <w:color w:val="auto"/>
                      <w:sz w:val="24"/>
                      <w:szCs w:val="24"/>
                      <w:lang w:val="ru-RU"/>
                    </w:rPr>
                  </w:pPr>
                  <w:r w:rsidRPr="00397A6D">
                    <w:rPr>
                      <w:rFonts w:eastAsia="Times New Roman" w:cstheme="minorHAnsi"/>
                      <w:color w:val="auto"/>
                      <w:sz w:val="24"/>
                      <w:szCs w:val="24"/>
                    </w:rPr>
                    <w:t>Expense items by events</w:t>
                  </w:r>
                </w:p>
                <w:p w:rsidR="00D7599E" w:rsidRPr="00397A6D" w:rsidRDefault="00D7599E" w:rsidP="000F7059">
                  <w:pPr>
                    <w:framePr w:hSpace="180" w:wrap="around" w:vAnchor="text" w:hAnchor="margin" w:xAlign="center" w:y="224"/>
                    <w:spacing w:after="0" w:line="240" w:lineRule="auto"/>
                    <w:jc w:val="center"/>
                    <w:rPr>
                      <w:rFonts w:eastAsia="Times New Roman" w:cstheme="minorHAnsi"/>
                      <w:color w:val="auto"/>
                      <w:sz w:val="24"/>
                      <w:szCs w:val="24"/>
                      <w:lang w:val="ru-RU"/>
                    </w:rPr>
                  </w:pPr>
                </w:p>
              </w:tc>
              <w:tc>
                <w:tcPr>
                  <w:tcW w:w="1235" w:type="dxa"/>
                  <w:vMerge w:val="restart"/>
                </w:tcPr>
                <w:p w:rsidR="003A3BD2" w:rsidRPr="00397A6D" w:rsidRDefault="003A3BD2" w:rsidP="000F7059">
                  <w:pPr>
                    <w:framePr w:hSpace="180" w:wrap="around" w:vAnchor="text" w:hAnchor="margin" w:xAlign="center" w:y="224"/>
                    <w:spacing w:after="0" w:line="240" w:lineRule="auto"/>
                    <w:jc w:val="center"/>
                    <w:rPr>
                      <w:rFonts w:eastAsia="Times New Roman" w:cstheme="minorHAnsi"/>
                      <w:color w:val="auto"/>
                      <w:sz w:val="24"/>
                      <w:szCs w:val="24"/>
                      <w:lang w:val="ru-RU"/>
                    </w:rPr>
                  </w:pPr>
                  <w:r w:rsidRPr="00397A6D">
                    <w:rPr>
                      <w:rFonts w:eastAsia="Times New Roman" w:cstheme="minorHAnsi"/>
                      <w:color w:val="auto"/>
                      <w:sz w:val="24"/>
                      <w:szCs w:val="24"/>
                    </w:rPr>
                    <w:t>Number of units</w:t>
                  </w:r>
                </w:p>
                <w:p w:rsidR="00D7599E" w:rsidRPr="00397A6D" w:rsidRDefault="00D7599E" w:rsidP="000F7059">
                  <w:pPr>
                    <w:framePr w:hSpace="180" w:wrap="around" w:vAnchor="text" w:hAnchor="margin" w:xAlign="center" w:y="224"/>
                    <w:spacing w:after="0" w:line="240" w:lineRule="auto"/>
                    <w:jc w:val="center"/>
                    <w:rPr>
                      <w:rFonts w:eastAsia="Times New Roman" w:cstheme="minorHAnsi"/>
                      <w:color w:val="auto"/>
                      <w:sz w:val="24"/>
                      <w:szCs w:val="24"/>
                      <w:lang w:val="ru-RU"/>
                    </w:rPr>
                  </w:pPr>
                </w:p>
              </w:tc>
              <w:tc>
                <w:tcPr>
                  <w:tcW w:w="1343" w:type="dxa"/>
                  <w:vMerge w:val="restart"/>
                </w:tcPr>
                <w:p w:rsidR="003A3BD2" w:rsidRPr="00397A6D" w:rsidRDefault="003A3BD2" w:rsidP="000F7059">
                  <w:pPr>
                    <w:framePr w:hSpace="180" w:wrap="around" w:vAnchor="text" w:hAnchor="margin" w:xAlign="center" w:y="224"/>
                    <w:spacing w:after="0" w:line="240" w:lineRule="auto"/>
                    <w:jc w:val="center"/>
                    <w:rPr>
                      <w:rFonts w:eastAsia="Times New Roman" w:cstheme="minorHAnsi"/>
                      <w:color w:val="auto"/>
                      <w:sz w:val="24"/>
                      <w:szCs w:val="24"/>
                      <w:lang w:val="ru-RU"/>
                    </w:rPr>
                  </w:pPr>
                  <w:r w:rsidRPr="00397A6D">
                    <w:rPr>
                      <w:rFonts w:eastAsia="Times New Roman" w:cstheme="minorHAnsi"/>
                      <w:color w:val="auto"/>
                      <w:sz w:val="24"/>
                      <w:szCs w:val="24"/>
                    </w:rPr>
                    <w:t>Unit cost, USD</w:t>
                  </w:r>
                </w:p>
                <w:p w:rsidR="00D7599E" w:rsidRPr="00397A6D" w:rsidRDefault="00D7599E" w:rsidP="000F7059">
                  <w:pPr>
                    <w:framePr w:hSpace="180" w:wrap="around" w:vAnchor="text" w:hAnchor="margin" w:xAlign="center" w:y="224"/>
                    <w:spacing w:after="0" w:line="240" w:lineRule="auto"/>
                    <w:jc w:val="center"/>
                    <w:rPr>
                      <w:rFonts w:eastAsia="Times New Roman" w:cstheme="minorHAnsi"/>
                      <w:color w:val="auto"/>
                      <w:sz w:val="24"/>
                      <w:szCs w:val="24"/>
                      <w:lang w:val="ru-RU"/>
                    </w:rPr>
                  </w:pPr>
                </w:p>
              </w:tc>
              <w:tc>
                <w:tcPr>
                  <w:tcW w:w="1350" w:type="dxa"/>
                  <w:vMerge w:val="restart"/>
                </w:tcPr>
                <w:p w:rsidR="003A3BD2" w:rsidRPr="00397A6D" w:rsidRDefault="003A3BD2" w:rsidP="000F7059">
                  <w:pPr>
                    <w:framePr w:hSpace="180" w:wrap="around" w:vAnchor="text" w:hAnchor="margin" w:xAlign="center" w:y="224"/>
                    <w:spacing w:after="0" w:line="240" w:lineRule="auto"/>
                    <w:jc w:val="center"/>
                    <w:rPr>
                      <w:rFonts w:eastAsia="Times New Roman" w:cstheme="minorHAnsi"/>
                      <w:color w:val="auto"/>
                      <w:sz w:val="24"/>
                      <w:szCs w:val="24"/>
                    </w:rPr>
                  </w:pPr>
                  <w:r w:rsidRPr="00397A6D">
                    <w:rPr>
                      <w:rFonts w:eastAsia="Times New Roman" w:cstheme="minorHAnsi"/>
                      <w:color w:val="auto"/>
                      <w:sz w:val="24"/>
                      <w:szCs w:val="24"/>
                    </w:rPr>
                    <w:t>Total</w:t>
                  </w:r>
                </w:p>
                <w:p w:rsidR="003A3BD2" w:rsidRPr="00397A6D" w:rsidRDefault="003A3BD2" w:rsidP="000F7059">
                  <w:pPr>
                    <w:framePr w:hSpace="180" w:wrap="around" w:vAnchor="text" w:hAnchor="margin" w:xAlign="center" w:y="224"/>
                    <w:spacing w:after="0" w:line="240" w:lineRule="auto"/>
                    <w:jc w:val="center"/>
                    <w:rPr>
                      <w:rFonts w:eastAsia="Times New Roman" w:cstheme="minorHAnsi"/>
                      <w:color w:val="auto"/>
                      <w:sz w:val="24"/>
                      <w:szCs w:val="24"/>
                      <w:lang w:val="ru-RU"/>
                    </w:rPr>
                  </w:pPr>
                  <w:r w:rsidRPr="00397A6D">
                    <w:rPr>
                      <w:rFonts w:eastAsia="Times New Roman" w:cstheme="minorHAnsi"/>
                      <w:color w:val="auto"/>
                      <w:sz w:val="24"/>
                      <w:szCs w:val="24"/>
                    </w:rPr>
                    <w:t>USD</w:t>
                  </w:r>
                </w:p>
                <w:p w:rsidR="00D7599E" w:rsidRPr="00397A6D" w:rsidRDefault="00D7599E" w:rsidP="000F7059">
                  <w:pPr>
                    <w:framePr w:hSpace="180" w:wrap="around" w:vAnchor="text" w:hAnchor="margin" w:xAlign="center" w:y="224"/>
                    <w:spacing w:after="0" w:line="240" w:lineRule="auto"/>
                    <w:jc w:val="center"/>
                    <w:rPr>
                      <w:rFonts w:eastAsia="Times New Roman" w:cstheme="minorHAnsi"/>
                      <w:color w:val="auto"/>
                      <w:sz w:val="24"/>
                      <w:szCs w:val="24"/>
                      <w:lang w:val="ru-RU"/>
                    </w:rPr>
                  </w:pPr>
                </w:p>
              </w:tc>
              <w:tc>
                <w:tcPr>
                  <w:tcW w:w="3343" w:type="dxa"/>
                  <w:gridSpan w:val="3"/>
                </w:tcPr>
                <w:p w:rsidR="003A3BD2" w:rsidRPr="00397A6D" w:rsidRDefault="003A3BD2" w:rsidP="000F7059">
                  <w:pPr>
                    <w:framePr w:hSpace="180" w:wrap="around" w:vAnchor="text" w:hAnchor="margin" w:xAlign="center" w:y="224"/>
                    <w:spacing w:after="0" w:line="240" w:lineRule="auto"/>
                    <w:jc w:val="center"/>
                    <w:rPr>
                      <w:rFonts w:eastAsia="Times New Roman" w:cstheme="minorHAnsi"/>
                      <w:color w:val="auto"/>
                      <w:sz w:val="24"/>
                      <w:szCs w:val="24"/>
                      <w:lang w:val="ru-RU"/>
                    </w:rPr>
                  </w:pPr>
                  <w:r w:rsidRPr="00397A6D">
                    <w:rPr>
                      <w:rFonts w:eastAsia="Times New Roman" w:cstheme="minorHAnsi"/>
                      <w:color w:val="auto"/>
                      <w:sz w:val="24"/>
                      <w:szCs w:val="24"/>
                    </w:rPr>
                    <w:t>Co-financing, USD</w:t>
                  </w:r>
                </w:p>
                <w:p w:rsidR="00D7599E" w:rsidRPr="00397A6D" w:rsidRDefault="00D7599E" w:rsidP="000F7059">
                  <w:pPr>
                    <w:framePr w:hSpace="180" w:wrap="around" w:vAnchor="text" w:hAnchor="margin" w:xAlign="center" w:y="224"/>
                    <w:spacing w:after="0" w:line="240" w:lineRule="auto"/>
                    <w:jc w:val="center"/>
                    <w:rPr>
                      <w:rFonts w:eastAsia="Times New Roman" w:cstheme="minorHAnsi"/>
                      <w:color w:val="auto"/>
                      <w:sz w:val="24"/>
                      <w:szCs w:val="24"/>
                      <w:lang w:val="ru-RU"/>
                    </w:rPr>
                  </w:pPr>
                </w:p>
              </w:tc>
            </w:tr>
            <w:tr w:rsidR="003A3BD2" w:rsidRPr="00397A6D" w:rsidTr="00977F8B">
              <w:tc>
                <w:tcPr>
                  <w:tcW w:w="3013" w:type="dxa"/>
                  <w:vMerge/>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235" w:type="dxa"/>
                  <w:vMerge/>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343" w:type="dxa"/>
                  <w:vMerge/>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350" w:type="dxa"/>
                  <w:vMerge/>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2126" w:type="dxa"/>
                  <w:gridSpan w:val="2"/>
                </w:tcPr>
                <w:p w:rsidR="003A3BD2" w:rsidRPr="00397A6D" w:rsidRDefault="003A3BD2" w:rsidP="000F7059">
                  <w:pPr>
                    <w:framePr w:hSpace="180" w:wrap="around" w:vAnchor="text" w:hAnchor="margin" w:xAlign="center" w:y="224"/>
                    <w:spacing w:after="0" w:line="240" w:lineRule="auto"/>
                    <w:jc w:val="center"/>
                    <w:rPr>
                      <w:rFonts w:eastAsia="Times New Roman" w:cstheme="minorHAnsi"/>
                      <w:color w:val="auto"/>
                      <w:sz w:val="24"/>
                      <w:szCs w:val="24"/>
                      <w:lang w:val="ru-RU"/>
                    </w:rPr>
                  </w:pPr>
                  <w:r w:rsidRPr="00397A6D">
                    <w:rPr>
                      <w:rFonts w:eastAsia="Times New Roman" w:cstheme="minorHAnsi"/>
                      <w:color w:val="auto"/>
                      <w:sz w:val="24"/>
                      <w:szCs w:val="24"/>
                    </w:rPr>
                    <w:t>Applicant's funds</w:t>
                  </w:r>
                </w:p>
                <w:p w:rsidR="00D7599E" w:rsidRPr="00397A6D" w:rsidRDefault="00D7599E" w:rsidP="000F7059">
                  <w:pPr>
                    <w:framePr w:hSpace="180" w:wrap="around" w:vAnchor="text" w:hAnchor="margin" w:xAlign="center" w:y="224"/>
                    <w:spacing w:after="0" w:line="240" w:lineRule="auto"/>
                    <w:jc w:val="center"/>
                    <w:rPr>
                      <w:rFonts w:eastAsia="Times New Roman" w:cstheme="minorHAnsi"/>
                      <w:color w:val="auto"/>
                      <w:sz w:val="24"/>
                      <w:szCs w:val="24"/>
                      <w:lang w:val="ru-RU"/>
                    </w:rPr>
                  </w:pPr>
                </w:p>
              </w:tc>
              <w:tc>
                <w:tcPr>
                  <w:tcW w:w="1217" w:type="dxa"/>
                  <w:vMerge w:val="restart"/>
                </w:tcPr>
                <w:p w:rsidR="003A3BD2" w:rsidRPr="00397A6D" w:rsidRDefault="003A3BD2" w:rsidP="000F7059">
                  <w:pPr>
                    <w:framePr w:hSpace="180" w:wrap="around" w:vAnchor="text" w:hAnchor="margin" w:xAlign="center" w:y="224"/>
                    <w:spacing w:after="0" w:line="240" w:lineRule="auto"/>
                    <w:jc w:val="center"/>
                    <w:rPr>
                      <w:rFonts w:eastAsia="Times New Roman" w:cstheme="minorHAnsi"/>
                      <w:color w:val="auto"/>
                      <w:sz w:val="24"/>
                      <w:szCs w:val="24"/>
                      <w:lang w:val="ru-RU"/>
                    </w:rPr>
                  </w:pPr>
                  <w:r w:rsidRPr="00397A6D">
                    <w:rPr>
                      <w:rFonts w:eastAsia="Times New Roman" w:cstheme="minorHAnsi"/>
                      <w:color w:val="auto"/>
                      <w:sz w:val="24"/>
                      <w:szCs w:val="24"/>
                    </w:rPr>
                    <w:t>Project funds, USD</w:t>
                  </w:r>
                </w:p>
                <w:p w:rsidR="00D7599E" w:rsidRPr="00397A6D" w:rsidRDefault="00D7599E" w:rsidP="000F7059">
                  <w:pPr>
                    <w:framePr w:hSpace="180" w:wrap="around" w:vAnchor="text" w:hAnchor="margin" w:xAlign="center" w:y="224"/>
                    <w:spacing w:after="0" w:line="240" w:lineRule="auto"/>
                    <w:jc w:val="center"/>
                    <w:rPr>
                      <w:rFonts w:eastAsia="Times New Roman" w:cstheme="minorHAnsi"/>
                      <w:color w:val="auto"/>
                      <w:sz w:val="24"/>
                      <w:szCs w:val="24"/>
                      <w:lang w:val="ru-RU"/>
                    </w:rPr>
                  </w:pPr>
                </w:p>
              </w:tc>
            </w:tr>
            <w:tr w:rsidR="003A3BD2" w:rsidRPr="00397A6D" w:rsidTr="00977F8B">
              <w:trPr>
                <w:trHeight w:val="1195"/>
              </w:trPr>
              <w:tc>
                <w:tcPr>
                  <w:tcW w:w="3013" w:type="dxa"/>
                  <w:vMerge/>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235" w:type="dxa"/>
                  <w:vMerge/>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343" w:type="dxa"/>
                  <w:vMerge/>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350" w:type="dxa"/>
                  <w:vMerge/>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0E7889" w:rsidRPr="00397A6D" w:rsidRDefault="000E7889" w:rsidP="000F7059">
                  <w:pPr>
                    <w:framePr w:hSpace="180" w:wrap="around" w:vAnchor="text" w:hAnchor="margin" w:xAlign="center" w:y="224"/>
                    <w:spacing w:after="0" w:line="240" w:lineRule="auto"/>
                    <w:jc w:val="center"/>
                    <w:rPr>
                      <w:rFonts w:eastAsia="Times New Roman" w:cstheme="minorHAnsi"/>
                      <w:color w:val="auto"/>
                      <w:sz w:val="24"/>
                      <w:szCs w:val="24"/>
                    </w:rPr>
                  </w:pPr>
                  <w:r w:rsidRPr="00397A6D">
                    <w:rPr>
                      <w:rFonts w:eastAsia="Times New Roman" w:cstheme="minorHAnsi"/>
                      <w:color w:val="auto"/>
                      <w:sz w:val="24"/>
                      <w:szCs w:val="24"/>
                    </w:rPr>
                    <w:t>the amount of the deposit,</w:t>
                  </w:r>
                </w:p>
                <w:p w:rsidR="000E7889" w:rsidRPr="00397A6D" w:rsidRDefault="000E7889" w:rsidP="000F7059">
                  <w:pPr>
                    <w:framePr w:hSpace="180" w:wrap="around" w:vAnchor="text" w:hAnchor="margin" w:xAlign="center" w:y="224"/>
                    <w:spacing w:after="0" w:line="240" w:lineRule="auto"/>
                    <w:jc w:val="center"/>
                    <w:rPr>
                      <w:rFonts w:eastAsia="Times New Roman" w:cstheme="minorHAnsi"/>
                      <w:color w:val="auto"/>
                      <w:sz w:val="24"/>
                      <w:szCs w:val="24"/>
                      <w:lang w:val="ru-RU"/>
                    </w:rPr>
                  </w:pPr>
                  <w:r w:rsidRPr="00397A6D">
                    <w:rPr>
                      <w:rFonts w:eastAsia="Times New Roman" w:cstheme="minorHAnsi"/>
                      <w:color w:val="auto"/>
                      <w:sz w:val="24"/>
                      <w:szCs w:val="24"/>
                    </w:rPr>
                    <w:t>USD</w:t>
                  </w:r>
                </w:p>
                <w:p w:rsidR="00D7599E" w:rsidRPr="00397A6D" w:rsidRDefault="00D7599E" w:rsidP="000F7059">
                  <w:pPr>
                    <w:framePr w:hSpace="180" w:wrap="around" w:vAnchor="text" w:hAnchor="margin" w:xAlign="center" w:y="224"/>
                    <w:spacing w:after="0" w:line="240" w:lineRule="auto"/>
                    <w:jc w:val="center"/>
                    <w:rPr>
                      <w:rFonts w:eastAsia="Times New Roman" w:cstheme="minorHAnsi"/>
                      <w:color w:val="auto"/>
                      <w:sz w:val="24"/>
                      <w:szCs w:val="24"/>
                      <w:lang w:val="ru-RU"/>
                    </w:rPr>
                  </w:pPr>
                </w:p>
              </w:tc>
              <w:tc>
                <w:tcPr>
                  <w:tcW w:w="1134" w:type="dxa"/>
                </w:tcPr>
                <w:p w:rsidR="000E7889" w:rsidRPr="00397A6D" w:rsidRDefault="000E7889" w:rsidP="000F7059">
                  <w:pPr>
                    <w:framePr w:hSpace="180" w:wrap="around" w:vAnchor="text" w:hAnchor="margin" w:xAlign="center" w:y="224"/>
                    <w:spacing w:after="0" w:line="240" w:lineRule="auto"/>
                    <w:jc w:val="center"/>
                    <w:rPr>
                      <w:rFonts w:eastAsia="Times New Roman" w:cstheme="minorHAnsi"/>
                      <w:color w:val="auto"/>
                      <w:sz w:val="24"/>
                      <w:szCs w:val="24"/>
                    </w:rPr>
                  </w:pPr>
                  <w:r w:rsidRPr="00397A6D">
                    <w:rPr>
                      <w:rFonts w:eastAsia="Times New Roman" w:cstheme="minorHAnsi"/>
                      <w:color w:val="auto"/>
                      <w:sz w:val="24"/>
                      <w:szCs w:val="24"/>
                    </w:rPr>
                    <w:t>the amount of the commodity contribution,</w:t>
                  </w:r>
                </w:p>
                <w:p w:rsidR="00D7599E" w:rsidRPr="00397A6D" w:rsidRDefault="000E7889" w:rsidP="000F7059">
                  <w:pPr>
                    <w:framePr w:hSpace="180" w:wrap="around" w:vAnchor="text" w:hAnchor="margin" w:xAlign="center" w:y="224"/>
                    <w:spacing w:after="0" w:line="240" w:lineRule="auto"/>
                    <w:jc w:val="center"/>
                    <w:rPr>
                      <w:rFonts w:eastAsia="Times New Roman" w:cstheme="minorHAnsi"/>
                      <w:color w:val="auto"/>
                      <w:sz w:val="24"/>
                      <w:szCs w:val="24"/>
                      <w:lang w:val="ru-RU"/>
                    </w:rPr>
                  </w:pPr>
                  <w:r w:rsidRPr="00397A6D">
                    <w:rPr>
                      <w:rFonts w:eastAsia="Times New Roman" w:cstheme="minorHAnsi"/>
                      <w:color w:val="auto"/>
                      <w:sz w:val="24"/>
                      <w:szCs w:val="24"/>
                    </w:rPr>
                    <w:t>USD</w:t>
                  </w:r>
                </w:p>
              </w:tc>
              <w:tc>
                <w:tcPr>
                  <w:tcW w:w="1217" w:type="dxa"/>
                  <w:vMerge/>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r>
            <w:tr w:rsidR="003A3BD2" w:rsidRPr="00397A6D" w:rsidTr="00CB454E">
              <w:trPr>
                <w:trHeight w:val="1207"/>
              </w:trPr>
              <w:tc>
                <w:tcPr>
                  <w:tcW w:w="3013" w:type="dxa"/>
                </w:tcPr>
                <w:p w:rsidR="00D7599E" w:rsidRPr="00397A6D" w:rsidRDefault="000E7889" w:rsidP="000F7059">
                  <w:pPr>
                    <w:pStyle w:val="af7"/>
                    <w:framePr w:hSpace="180" w:wrap="around" w:vAnchor="text" w:hAnchor="margin" w:xAlign="center" w:y="224"/>
                    <w:spacing w:line="240" w:lineRule="auto"/>
                    <w:ind w:left="29"/>
                    <w:jc w:val="both"/>
                    <w:rPr>
                      <w:rFonts w:asciiTheme="minorHAnsi" w:eastAsia="Times New Roman" w:hAnsiTheme="minorHAnsi" w:cstheme="minorHAnsi"/>
                      <w:b/>
                      <w:sz w:val="24"/>
                      <w:szCs w:val="24"/>
                      <w:lang w:val="en-US"/>
                    </w:rPr>
                  </w:pPr>
                  <w:r w:rsidRPr="00397A6D">
                    <w:rPr>
                      <w:rFonts w:asciiTheme="minorHAnsi" w:eastAsia="Times New Roman" w:hAnsiTheme="minorHAnsi" w:cstheme="minorHAnsi"/>
                      <w:b/>
                      <w:sz w:val="24"/>
                      <w:szCs w:val="24"/>
                      <w:lang w:val="en-US"/>
                    </w:rPr>
                    <w:t>Task 1. Creation of conditions for safe and comfortable life for the disabled and physically weakened persons</w:t>
                  </w:r>
                </w:p>
              </w:tc>
              <w:tc>
                <w:tcPr>
                  <w:tcW w:w="1235" w:type="dxa"/>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1343" w:type="dxa"/>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1350" w:type="dxa"/>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992" w:type="dxa"/>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1134" w:type="dxa"/>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1217" w:type="dxa"/>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rPr>
                  </w:pPr>
                </w:p>
              </w:tc>
            </w:tr>
            <w:tr w:rsidR="003A3BD2" w:rsidRPr="00397A6D" w:rsidTr="00977F8B">
              <w:tc>
                <w:tcPr>
                  <w:tcW w:w="3013" w:type="dxa"/>
                </w:tcPr>
                <w:p w:rsidR="000E7889" w:rsidRPr="00397A6D" w:rsidRDefault="000E7889" w:rsidP="000F7059">
                  <w:pPr>
                    <w:pStyle w:val="a9"/>
                    <w:framePr w:hSpace="180" w:wrap="around" w:vAnchor="text" w:hAnchor="margin" w:xAlign="center" w:y="224"/>
                    <w:spacing w:line="240" w:lineRule="auto"/>
                    <w:rPr>
                      <w:rFonts w:eastAsia="Times New Roman" w:cstheme="minorHAnsi"/>
                      <w:b/>
                      <w:color w:val="auto"/>
                      <w:sz w:val="24"/>
                      <w:szCs w:val="24"/>
                    </w:rPr>
                  </w:pPr>
                  <w:r w:rsidRPr="00397A6D">
                    <w:rPr>
                      <w:rFonts w:eastAsia="Times New Roman" w:cstheme="minorHAnsi"/>
                      <w:b/>
                      <w:color w:val="auto"/>
                      <w:sz w:val="24"/>
                      <w:szCs w:val="24"/>
                    </w:rPr>
                    <w:t>Activity 1.1.</w:t>
                  </w:r>
                </w:p>
                <w:p w:rsidR="00D7599E" w:rsidRPr="00397A6D" w:rsidRDefault="000E7889" w:rsidP="000F7059">
                  <w:pPr>
                    <w:pStyle w:val="a9"/>
                    <w:framePr w:hSpace="180" w:wrap="around" w:vAnchor="text" w:hAnchor="margin" w:xAlign="center" w:y="224"/>
                    <w:spacing w:line="240" w:lineRule="auto"/>
                    <w:rPr>
                      <w:rFonts w:eastAsia="Times New Roman" w:cstheme="minorHAnsi"/>
                      <w:b/>
                      <w:color w:val="auto"/>
                      <w:sz w:val="24"/>
                      <w:szCs w:val="24"/>
                    </w:rPr>
                  </w:pPr>
                  <w:r w:rsidRPr="00397A6D">
                    <w:rPr>
                      <w:rFonts w:eastAsia="Times New Roman" w:cstheme="minorHAnsi"/>
                      <w:b/>
                      <w:color w:val="auto"/>
                      <w:sz w:val="24"/>
                      <w:szCs w:val="24"/>
                    </w:rPr>
                    <w:t>Acquisition of elements of an accessible environment in the bathroom</w:t>
                  </w:r>
                </w:p>
              </w:tc>
              <w:tc>
                <w:tcPr>
                  <w:tcW w:w="1235" w:type="dxa"/>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1343" w:type="dxa"/>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1350" w:type="dxa"/>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992" w:type="dxa"/>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1134" w:type="dxa"/>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1217" w:type="dxa"/>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rPr>
                  </w:pPr>
                </w:p>
              </w:tc>
            </w:tr>
            <w:tr w:rsidR="00E327DE" w:rsidRPr="00397A6D" w:rsidTr="00977F8B">
              <w:tc>
                <w:tcPr>
                  <w:tcW w:w="3013" w:type="dxa"/>
                </w:tcPr>
                <w:p w:rsidR="00E327DE" w:rsidRPr="00397A6D" w:rsidRDefault="00E327DE" w:rsidP="000F7059">
                  <w:pPr>
                    <w:pStyle w:val="a9"/>
                    <w:framePr w:hSpace="180" w:wrap="around" w:vAnchor="text" w:hAnchor="margin" w:xAlign="center" w:y="224"/>
                    <w:spacing w:line="240" w:lineRule="auto"/>
                    <w:rPr>
                      <w:rFonts w:eastAsia="Times New Roman" w:cstheme="minorHAnsi"/>
                      <w:b/>
                      <w:color w:val="auto"/>
                      <w:sz w:val="24"/>
                      <w:szCs w:val="24"/>
                    </w:rPr>
                  </w:pPr>
                  <w:r w:rsidRPr="00397A6D">
                    <w:rPr>
                      <w:rFonts w:eastAsia="Times New Roman" w:cstheme="minorHAnsi"/>
                      <w:color w:val="auto"/>
                      <w:sz w:val="24"/>
                      <w:szCs w:val="24"/>
                    </w:rPr>
                    <w:t>support handrails around the perimeter</w:t>
                  </w:r>
                </w:p>
              </w:tc>
              <w:tc>
                <w:tcPr>
                  <w:tcW w:w="1235"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10</w:t>
                  </w:r>
                </w:p>
              </w:tc>
              <w:tc>
                <w:tcPr>
                  <w:tcW w:w="1343"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40,00</w:t>
                  </w:r>
                </w:p>
              </w:tc>
              <w:tc>
                <w:tcPr>
                  <w:tcW w:w="1350"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400,00</w:t>
                  </w:r>
                </w:p>
              </w:tc>
              <w:tc>
                <w:tcPr>
                  <w:tcW w:w="992"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134"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217"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400,00</w:t>
                  </w:r>
                </w:p>
              </w:tc>
            </w:tr>
            <w:tr w:rsidR="00E327DE" w:rsidRPr="00397A6D" w:rsidTr="00977F8B">
              <w:tc>
                <w:tcPr>
                  <w:tcW w:w="3013" w:type="dxa"/>
                </w:tcPr>
                <w:p w:rsidR="00E327DE" w:rsidRPr="00397A6D" w:rsidRDefault="00E327DE" w:rsidP="000F7059">
                  <w:pPr>
                    <w:framePr w:hSpace="180" w:wrap="around" w:vAnchor="text" w:hAnchor="margin" w:xAlign="center" w:y="224"/>
                    <w:rPr>
                      <w:rFonts w:cstheme="minorHAnsi"/>
                      <w:sz w:val="24"/>
                      <w:szCs w:val="24"/>
                    </w:rPr>
                  </w:pPr>
                  <w:r w:rsidRPr="00397A6D">
                    <w:rPr>
                      <w:rFonts w:cstheme="minorHAnsi"/>
                      <w:color w:val="000000"/>
                      <w:sz w:val="24"/>
                      <w:szCs w:val="24"/>
                    </w:rPr>
                    <w:t>special sink support handrail for the sink</w:t>
                  </w:r>
                </w:p>
              </w:tc>
              <w:tc>
                <w:tcPr>
                  <w:tcW w:w="1235"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w:t>
                  </w:r>
                </w:p>
              </w:tc>
              <w:tc>
                <w:tcPr>
                  <w:tcW w:w="1343"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300,00</w:t>
                  </w:r>
                </w:p>
              </w:tc>
              <w:tc>
                <w:tcPr>
                  <w:tcW w:w="1350"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300,00</w:t>
                  </w:r>
                </w:p>
              </w:tc>
              <w:tc>
                <w:tcPr>
                  <w:tcW w:w="992"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134"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217"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300,00</w:t>
                  </w:r>
                </w:p>
              </w:tc>
            </w:tr>
            <w:tr w:rsidR="00E327DE" w:rsidRPr="00397A6D" w:rsidTr="00977F8B">
              <w:tc>
                <w:tcPr>
                  <w:tcW w:w="3013" w:type="dxa"/>
                </w:tcPr>
                <w:p w:rsidR="00E327DE" w:rsidRPr="00397A6D" w:rsidRDefault="00E327DE" w:rsidP="000F7059">
                  <w:pPr>
                    <w:framePr w:hSpace="180" w:wrap="around" w:vAnchor="text" w:hAnchor="margin" w:xAlign="center" w:y="224"/>
                    <w:rPr>
                      <w:rFonts w:cstheme="minorHAnsi"/>
                      <w:sz w:val="24"/>
                      <w:szCs w:val="24"/>
                    </w:rPr>
                  </w:pPr>
                  <w:r w:rsidRPr="00397A6D">
                    <w:rPr>
                      <w:rFonts w:cstheme="minorHAnsi"/>
                      <w:color w:val="000000"/>
                      <w:sz w:val="24"/>
                      <w:szCs w:val="24"/>
                    </w:rPr>
                    <w:t>special sink support handrail for the sink</w:t>
                  </w:r>
                </w:p>
              </w:tc>
              <w:tc>
                <w:tcPr>
                  <w:tcW w:w="1235"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w:t>
                  </w:r>
                </w:p>
              </w:tc>
              <w:tc>
                <w:tcPr>
                  <w:tcW w:w="1343"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200,00</w:t>
                  </w:r>
                </w:p>
              </w:tc>
              <w:tc>
                <w:tcPr>
                  <w:tcW w:w="1350"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200,00</w:t>
                  </w:r>
                </w:p>
              </w:tc>
              <w:tc>
                <w:tcPr>
                  <w:tcW w:w="992"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134"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217"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200,00</w:t>
                  </w:r>
                </w:p>
              </w:tc>
            </w:tr>
            <w:tr w:rsidR="00E327DE" w:rsidRPr="00397A6D" w:rsidTr="00977F8B">
              <w:tc>
                <w:tcPr>
                  <w:tcW w:w="3013" w:type="dxa"/>
                </w:tcPr>
                <w:p w:rsidR="00E327DE" w:rsidRPr="00397A6D" w:rsidRDefault="00E327DE"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color w:val="auto"/>
                      <w:sz w:val="24"/>
                      <w:szCs w:val="24"/>
                    </w:rPr>
                    <w:lastRenderedPageBreak/>
                    <w:t>rotary mirror</w:t>
                  </w:r>
                </w:p>
              </w:tc>
              <w:tc>
                <w:tcPr>
                  <w:tcW w:w="1235"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w:t>
                  </w:r>
                </w:p>
              </w:tc>
              <w:tc>
                <w:tcPr>
                  <w:tcW w:w="1343"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50,00</w:t>
                  </w:r>
                </w:p>
              </w:tc>
              <w:tc>
                <w:tcPr>
                  <w:tcW w:w="1350"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50,00</w:t>
                  </w:r>
                </w:p>
              </w:tc>
              <w:tc>
                <w:tcPr>
                  <w:tcW w:w="992"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134"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217"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50,00</w:t>
                  </w:r>
                </w:p>
              </w:tc>
            </w:tr>
            <w:tr w:rsidR="00E327DE" w:rsidRPr="00397A6D" w:rsidTr="00977F8B">
              <w:tc>
                <w:tcPr>
                  <w:tcW w:w="3013" w:type="dxa"/>
                </w:tcPr>
                <w:p w:rsidR="00E327DE" w:rsidRPr="00397A6D" w:rsidRDefault="00E327DE" w:rsidP="000F7059">
                  <w:pPr>
                    <w:pStyle w:val="a9"/>
                    <w:framePr w:hSpace="180" w:wrap="around" w:vAnchor="text" w:hAnchor="margin" w:xAlign="center" w:y="224"/>
                    <w:spacing w:line="240" w:lineRule="auto"/>
                    <w:rPr>
                      <w:rFonts w:eastAsia="Times New Roman" w:cstheme="minorHAnsi"/>
                      <w:color w:val="auto"/>
                      <w:sz w:val="24"/>
                      <w:szCs w:val="24"/>
                    </w:rPr>
                  </w:pPr>
                  <w:r w:rsidRPr="00397A6D">
                    <w:rPr>
                      <w:rFonts w:cstheme="minorHAnsi"/>
                      <w:color w:val="000000"/>
                      <w:sz w:val="24"/>
                      <w:szCs w:val="24"/>
                    </w:rPr>
                    <w:t>mixer with elbow or touch control</w:t>
                  </w:r>
                </w:p>
              </w:tc>
              <w:tc>
                <w:tcPr>
                  <w:tcW w:w="1235"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w:t>
                  </w:r>
                </w:p>
              </w:tc>
              <w:tc>
                <w:tcPr>
                  <w:tcW w:w="1343"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150,00</w:t>
                  </w:r>
                </w:p>
              </w:tc>
              <w:tc>
                <w:tcPr>
                  <w:tcW w:w="1350"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150,00</w:t>
                  </w:r>
                </w:p>
              </w:tc>
              <w:tc>
                <w:tcPr>
                  <w:tcW w:w="992"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134"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217"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150,00</w:t>
                  </w:r>
                </w:p>
              </w:tc>
            </w:tr>
            <w:tr w:rsidR="00E327DE" w:rsidRPr="00397A6D" w:rsidTr="00977F8B">
              <w:tc>
                <w:tcPr>
                  <w:tcW w:w="3013" w:type="dxa"/>
                </w:tcPr>
                <w:p w:rsidR="00E327DE" w:rsidRPr="00397A6D" w:rsidRDefault="00E327DE" w:rsidP="000F7059">
                  <w:pPr>
                    <w:pStyle w:val="a9"/>
                    <w:framePr w:hSpace="180" w:wrap="around" w:vAnchor="text" w:hAnchor="margin" w:xAlign="center" w:y="224"/>
                    <w:spacing w:line="240" w:lineRule="auto"/>
                    <w:rPr>
                      <w:rFonts w:eastAsia="Times New Roman" w:cstheme="minorHAnsi"/>
                      <w:color w:val="auto"/>
                      <w:sz w:val="24"/>
                      <w:szCs w:val="24"/>
                    </w:rPr>
                  </w:pPr>
                  <w:r w:rsidRPr="00397A6D">
                    <w:rPr>
                      <w:rFonts w:cstheme="minorHAnsi"/>
                      <w:color w:val="000000"/>
                      <w:sz w:val="24"/>
                      <w:szCs w:val="24"/>
                    </w:rPr>
                    <w:t>hand dryer with automatic air supply</w:t>
                  </w:r>
                </w:p>
              </w:tc>
              <w:tc>
                <w:tcPr>
                  <w:tcW w:w="1235"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w:t>
                  </w:r>
                </w:p>
              </w:tc>
              <w:tc>
                <w:tcPr>
                  <w:tcW w:w="1343"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200,00</w:t>
                  </w:r>
                </w:p>
              </w:tc>
              <w:tc>
                <w:tcPr>
                  <w:tcW w:w="1350"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200,00</w:t>
                  </w:r>
                </w:p>
              </w:tc>
              <w:tc>
                <w:tcPr>
                  <w:tcW w:w="992"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134"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217"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200,00</w:t>
                  </w:r>
                </w:p>
              </w:tc>
            </w:tr>
            <w:tr w:rsidR="00E327DE" w:rsidRPr="00397A6D" w:rsidTr="00977F8B">
              <w:tc>
                <w:tcPr>
                  <w:tcW w:w="3013" w:type="dxa"/>
                </w:tcPr>
                <w:p w:rsidR="00E327DE" w:rsidRPr="00397A6D" w:rsidRDefault="00E327DE" w:rsidP="000F7059">
                  <w:pPr>
                    <w:pStyle w:val="a9"/>
                    <w:framePr w:hSpace="180" w:wrap="around" w:vAnchor="text" w:hAnchor="margin" w:xAlign="center" w:y="224"/>
                    <w:spacing w:line="240" w:lineRule="auto"/>
                    <w:rPr>
                      <w:rFonts w:eastAsia="Times New Roman" w:cstheme="minorHAnsi"/>
                      <w:color w:val="auto"/>
                      <w:sz w:val="24"/>
                      <w:szCs w:val="24"/>
                    </w:rPr>
                  </w:pPr>
                  <w:r w:rsidRPr="00397A6D">
                    <w:rPr>
                      <w:rFonts w:cstheme="minorHAnsi"/>
                      <w:color w:val="000000"/>
                      <w:sz w:val="24"/>
                      <w:szCs w:val="24"/>
                    </w:rPr>
                    <w:t>hooks for walking sticks, crutches and personal belongings</w:t>
                  </w:r>
                </w:p>
              </w:tc>
              <w:tc>
                <w:tcPr>
                  <w:tcW w:w="1235"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5</w:t>
                  </w:r>
                </w:p>
              </w:tc>
              <w:tc>
                <w:tcPr>
                  <w:tcW w:w="1343"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w:t>
                  </w:r>
                </w:p>
              </w:tc>
              <w:tc>
                <w:tcPr>
                  <w:tcW w:w="1350"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100,00</w:t>
                  </w:r>
                </w:p>
              </w:tc>
              <w:tc>
                <w:tcPr>
                  <w:tcW w:w="992"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134"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217"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100,00</w:t>
                  </w:r>
                </w:p>
              </w:tc>
            </w:tr>
            <w:tr w:rsidR="00E327DE" w:rsidRPr="00397A6D" w:rsidTr="00977F8B">
              <w:tc>
                <w:tcPr>
                  <w:tcW w:w="3013" w:type="dxa"/>
                </w:tcPr>
                <w:p w:rsidR="00E327DE" w:rsidRPr="00397A6D" w:rsidRDefault="00E327DE"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color w:val="auto"/>
                      <w:sz w:val="24"/>
                      <w:szCs w:val="24"/>
                    </w:rPr>
                    <w:t>toilet bowl for MGN</w:t>
                  </w:r>
                </w:p>
              </w:tc>
              <w:tc>
                <w:tcPr>
                  <w:tcW w:w="1235"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w:t>
                  </w:r>
                </w:p>
              </w:tc>
              <w:tc>
                <w:tcPr>
                  <w:tcW w:w="1343"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200,00</w:t>
                  </w:r>
                </w:p>
              </w:tc>
              <w:tc>
                <w:tcPr>
                  <w:tcW w:w="1350"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200,00</w:t>
                  </w:r>
                </w:p>
              </w:tc>
              <w:tc>
                <w:tcPr>
                  <w:tcW w:w="992"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134"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217"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200,00</w:t>
                  </w:r>
                </w:p>
              </w:tc>
            </w:tr>
            <w:tr w:rsidR="00E327DE" w:rsidRPr="00397A6D" w:rsidTr="00977F8B">
              <w:tc>
                <w:tcPr>
                  <w:tcW w:w="3013" w:type="dxa"/>
                </w:tcPr>
                <w:p w:rsidR="00E327DE" w:rsidRPr="00397A6D" w:rsidRDefault="00E327DE"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color w:val="auto"/>
                      <w:sz w:val="24"/>
                      <w:szCs w:val="24"/>
                    </w:rPr>
                    <w:t>folding handrail</w:t>
                  </w:r>
                </w:p>
              </w:tc>
              <w:tc>
                <w:tcPr>
                  <w:tcW w:w="1235"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w:t>
                  </w:r>
                </w:p>
              </w:tc>
              <w:tc>
                <w:tcPr>
                  <w:tcW w:w="1343"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200,00</w:t>
                  </w:r>
                </w:p>
              </w:tc>
              <w:tc>
                <w:tcPr>
                  <w:tcW w:w="1350"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400,00</w:t>
                  </w:r>
                </w:p>
              </w:tc>
              <w:tc>
                <w:tcPr>
                  <w:tcW w:w="992"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134"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217"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400,00</w:t>
                  </w:r>
                </w:p>
              </w:tc>
            </w:tr>
            <w:tr w:rsidR="00E327DE" w:rsidRPr="00397A6D" w:rsidTr="00977F8B">
              <w:tc>
                <w:tcPr>
                  <w:tcW w:w="3013" w:type="dxa"/>
                </w:tcPr>
                <w:p w:rsidR="00E327DE" w:rsidRPr="00397A6D" w:rsidRDefault="00E327DE" w:rsidP="000F7059">
                  <w:pPr>
                    <w:pStyle w:val="a9"/>
                    <w:framePr w:hSpace="180" w:wrap="around" w:vAnchor="text" w:hAnchor="margin" w:xAlign="center" w:y="224"/>
                    <w:spacing w:line="240" w:lineRule="auto"/>
                    <w:rPr>
                      <w:rFonts w:eastAsia="Times New Roman" w:cstheme="minorHAnsi"/>
                      <w:color w:val="auto"/>
                      <w:sz w:val="24"/>
                      <w:szCs w:val="24"/>
                    </w:rPr>
                  </w:pPr>
                  <w:r w:rsidRPr="00397A6D">
                    <w:rPr>
                      <w:rFonts w:eastAsia="Times New Roman" w:cstheme="minorHAnsi"/>
                      <w:color w:val="auto"/>
                      <w:sz w:val="24"/>
                      <w:szCs w:val="24"/>
                    </w:rPr>
                    <w:t>the help button with a shoelace</w:t>
                  </w:r>
                </w:p>
              </w:tc>
              <w:tc>
                <w:tcPr>
                  <w:tcW w:w="1235"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w:t>
                  </w:r>
                </w:p>
              </w:tc>
              <w:tc>
                <w:tcPr>
                  <w:tcW w:w="1343"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80,00</w:t>
                  </w:r>
                </w:p>
              </w:tc>
              <w:tc>
                <w:tcPr>
                  <w:tcW w:w="1350"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160,00</w:t>
                  </w:r>
                </w:p>
              </w:tc>
              <w:tc>
                <w:tcPr>
                  <w:tcW w:w="992"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134"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217"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160,00</w:t>
                  </w:r>
                </w:p>
              </w:tc>
            </w:tr>
            <w:tr w:rsidR="00E327DE" w:rsidRPr="00397A6D" w:rsidTr="00977F8B">
              <w:tc>
                <w:tcPr>
                  <w:tcW w:w="3013" w:type="dxa"/>
                </w:tcPr>
                <w:p w:rsidR="00E327DE" w:rsidRPr="00397A6D" w:rsidRDefault="00E327DE"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color w:val="auto"/>
                      <w:sz w:val="24"/>
                      <w:szCs w:val="24"/>
                    </w:rPr>
                    <w:t>tactile pictogram</w:t>
                  </w:r>
                </w:p>
              </w:tc>
              <w:tc>
                <w:tcPr>
                  <w:tcW w:w="1235"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w:t>
                  </w:r>
                </w:p>
              </w:tc>
              <w:tc>
                <w:tcPr>
                  <w:tcW w:w="1343"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120,00</w:t>
                  </w:r>
                </w:p>
              </w:tc>
              <w:tc>
                <w:tcPr>
                  <w:tcW w:w="1350"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120,00</w:t>
                  </w:r>
                </w:p>
              </w:tc>
              <w:tc>
                <w:tcPr>
                  <w:tcW w:w="992"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134"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217"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120,00</w:t>
                  </w:r>
                </w:p>
              </w:tc>
            </w:tr>
            <w:tr w:rsidR="00E327DE" w:rsidRPr="00397A6D" w:rsidTr="00977F8B">
              <w:tc>
                <w:tcPr>
                  <w:tcW w:w="3013" w:type="dxa"/>
                </w:tcPr>
                <w:p w:rsidR="00E327DE" w:rsidRPr="00397A6D" w:rsidRDefault="00E327DE" w:rsidP="000F7059">
                  <w:pPr>
                    <w:pStyle w:val="a9"/>
                    <w:framePr w:hSpace="180" w:wrap="around" w:vAnchor="text" w:hAnchor="margin" w:xAlign="center" w:y="224"/>
                    <w:spacing w:line="240" w:lineRule="auto"/>
                    <w:rPr>
                      <w:rFonts w:eastAsia="Times New Roman" w:cstheme="minorHAnsi"/>
                      <w:color w:val="auto"/>
                      <w:sz w:val="24"/>
                      <w:szCs w:val="24"/>
                      <w:lang w:val="ru-RU"/>
                    </w:rPr>
                  </w:pPr>
                  <w:r w:rsidRPr="00397A6D">
                    <w:rPr>
                      <w:rFonts w:eastAsia="Times New Roman" w:cstheme="minorHAnsi"/>
                      <w:color w:val="auto"/>
                      <w:sz w:val="24"/>
                      <w:szCs w:val="24"/>
                    </w:rPr>
                    <w:t>entrance group</w:t>
                  </w:r>
                </w:p>
              </w:tc>
              <w:tc>
                <w:tcPr>
                  <w:tcW w:w="1235"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w:t>
                  </w:r>
                </w:p>
              </w:tc>
              <w:tc>
                <w:tcPr>
                  <w:tcW w:w="1343"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800, 00</w:t>
                  </w:r>
                </w:p>
              </w:tc>
              <w:tc>
                <w:tcPr>
                  <w:tcW w:w="1350"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1600,00</w:t>
                  </w:r>
                </w:p>
              </w:tc>
              <w:tc>
                <w:tcPr>
                  <w:tcW w:w="992"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134"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FF0000"/>
                      <w:sz w:val="24"/>
                      <w:szCs w:val="24"/>
                      <w:lang w:val="ru-RU"/>
                    </w:rPr>
                  </w:pPr>
                </w:p>
              </w:tc>
              <w:tc>
                <w:tcPr>
                  <w:tcW w:w="1217"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1600,00</w:t>
                  </w:r>
                </w:p>
              </w:tc>
            </w:tr>
            <w:tr w:rsidR="00E327DE" w:rsidRPr="00397A6D" w:rsidTr="00977F8B">
              <w:tc>
                <w:tcPr>
                  <w:tcW w:w="3013" w:type="dxa"/>
                </w:tcPr>
                <w:p w:rsidR="00E327DE" w:rsidRPr="00397A6D" w:rsidRDefault="00E327DE" w:rsidP="000F7059">
                  <w:pPr>
                    <w:pStyle w:val="a9"/>
                    <w:framePr w:hSpace="180" w:wrap="around" w:vAnchor="text" w:hAnchor="margin" w:xAlign="center" w:y="224"/>
                    <w:spacing w:line="240" w:lineRule="auto"/>
                    <w:rPr>
                      <w:rFonts w:eastAsia="Times New Roman" w:cstheme="minorHAnsi"/>
                      <w:b/>
                      <w:color w:val="auto"/>
                      <w:sz w:val="24"/>
                      <w:szCs w:val="24"/>
                      <w:lang w:val="ru-RU"/>
                    </w:rPr>
                  </w:pPr>
                  <w:r w:rsidRPr="00397A6D">
                    <w:rPr>
                      <w:rFonts w:cstheme="minorHAnsi"/>
                      <w:color w:val="000000"/>
                      <w:sz w:val="24"/>
                      <w:szCs w:val="24"/>
                    </w:rPr>
                    <w:t>Event 1. 2. Installation of equipment</w:t>
                  </w:r>
                </w:p>
              </w:tc>
              <w:tc>
                <w:tcPr>
                  <w:tcW w:w="1235"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343"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350"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134"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1500,00</w:t>
                  </w:r>
                </w:p>
              </w:tc>
              <w:tc>
                <w:tcPr>
                  <w:tcW w:w="1217"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1500,00</w:t>
                  </w:r>
                </w:p>
              </w:tc>
            </w:tr>
            <w:tr w:rsidR="00E327DE" w:rsidRPr="00397A6D" w:rsidTr="00977F8B">
              <w:tc>
                <w:tcPr>
                  <w:tcW w:w="3013" w:type="dxa"/>
                </w:tcPr>
                <w:p w:rsidR="00E327DE" w:rsidRPr="00397A6D" w:rsidRDefault="00E327DE" w:rsidP="000F7059">
                  <w:pPr>
                    <w:pStyle w:val="a9"/>
                    <w:framePr w:hSpace="180" w:wrap="around" w:vAnchor="text" w:hAnchor="margin" w:xAlign="center" w:y="224"/>
                    <w:spacing w:line="240" w:lineRule="auto"/>
                    <w:rPr>
                      <w:rFonts w:cstheme="minorHAnsi"/>
                      <w:color w:val="000000"/>
                      <w:sz w:val="24"/>
                      <w:szCs w:val="24"/>
                    </w:rPr>
                  </w:pPr>
                  <w:r w:rsidRPr="00397A6D">
                    <w:rPr>
                      <w:rFonts w:cstheme="minorHAnsi"/>
                      <w:color w:val="000000"/>
                      <w:sz w:val="24"/>
                      <w:szCs w:val="24"/>
                    </w:rPr>
                    <w:t>Event 1. 3. Consumables for bathroom repairs:</w:t>
                  </w:r>
                </w:p>
                <w:p w:rsidR="00E327DE" w:rsidRPr="00397A6D" w:rsidRDefault="00E327DE" w:rsidP="000F7059">
                  <w:pPr>
                    <w:pStyle w:val="a9"/>
                    <w:framePr w:hSpace="180" w:wrap="around" w:vAnchor="text" w:hAnchor="margin" w:xAlign="center" w:y="224"/>
                    <w:spacing w:line="240" w:lineRule="auto"/>
                    <w:rPr>
                      <w:rFonts w:cstheme="minorHAnsi"/>
                      <w:color w:val="000000"/>
                      <w:sz w:val="24"/>
                      <w:szCs w:val="24"/>
                    </w:rPr>
                  </w:pPr>
                  <w:r w:rsidRPr="00397A6D">
                    <w:rPr>
                      <w:rFonts w:cstheme="minorHAnsi"/>
                      <w:color w:val="000000"/>
                      <w:sz w:val="24"/>
                      <w:szCs w:val="24"/>
                    </w:rPr>
                    <w:t xml:space="preserve"> - putty; </w:t>
                  </w:r>
                </w:p>
                <w:p w:rsidR="00E327DE" w:rsidRPr="00397A6D" w:rsidRDefault="00E327DE" w:rsidP="000F7059">
                  <w:pPr>
                    <w:pStyle w:val="a9"/>
                    <w:framePr w:hSpace="180" w:wrap="around" w:vAnchor="text" w:hAnchor="margin" w:xAlign="center" w:y="224"/>
                    <w:spacing w:line="240" w:lineRule="auto"/>
                    <w:rPr>
                      <w:rFonts w:cstheme="minorHAnsi"/>
                      <w:color w:val="000000"/>
                      <w:sz w:val="24"/>
                      <w:szCs w:val="24"/>
                    </w:rPr>
                  </w:pPr>
                  <w:r w:rsidRPr="00397A6D">
                    <w:rPr>
                      <w:rFonts w:cstheme="minorHAnsi"/>
                      <w:color w:val="000000"/>
                      <w:sz w:val="24"/>
                      <w:szCs w:val="24"/>
                    </w:rPr>
                    <w:t xml:space="preserve">- primer; </w:t>
                  </w:r>
                </w:p>
                <w:p w:rsidR="00E327DE" w:rsidRPr="00397A6D" w:rsidRDefault="00E327DE" w:rsidP="000F7059">
                  <w:pPr>
                    <w:pStyle w:val="a9"/>
                    <w:framePr w:hSpace="180" w:wrap="around" w:vAnchor="text" w:hAnchor="margin" w:xAlign="center" w:y="224"/>
                    <w:spacing w:line="240" w:lineRule="auto"/>
                    <w:rPr>
                      <w:rFonts w:cstheme="minorHAnsi"/>
                      <w:color w:val="000000"/>
                      <w:sz w:val="24"/>
                      <w:szCs w:val="24"/>
                    </w:rPr>
                  </w:pPr>
                  <w:r w:rsidRPr="00397A6D">
                    <w:rPr>
                      <w:rFonts w:cstheme="minorHAnsi"/>
                      <w:color w:val="000000"/>
                      <w:sz w:val="24"/>
                      <w:szCs w:val="24"/>
                    </w:rPr>
                    <w:t xml:space="preserve">-wall paint; </w:t>
                  </w:r>
                </w:p>
                <w:p w:rsidR="00E327DE" w:rsidRPr="00397A6D" w:rsidRDefault="00E327DE" w:rsidP="000F7059">
                  <w:pPr>
                    <w:pStyle w:val="a9"/>
                    <w:framePr w:hSpace="180" w:wrap="around" w:vAnchor="text" w:hAnchor="margin" w:xAlign="center" w:y="224"/>
                    <w:spacing w:line="240" w:lineRule="auto"/>
                    <w:rPr>
                      <w:rFonts w:cstheme="minorHAnsi"/>
                      <w:color w:val="000000"/>
                      <w:sz w:val="24"/>
                      <w:szCs w:val="24"/>
                    </w:rPr>
                  </w:pPr>
                  <w:r w:rsidRPr="00397A6D">
                    <w:rPr>
                      <w:rFonts w:cstheme="minorHAnsi"/>
                      <w:color w:val="000000"/>
                      <w:sz w:val="24"/>
                      <w:szCs w:val="24"/>
                    </w:rPr>
                    <w:t xml:space="preserve">-glass mesh; </w:t>
                  </w:r>
                </w:p>
                <w:p w:rsidR="00E327DE" w:rsidRPr="00397A6D" w:rsidRDefault="00E327DE" w:rsidP="000F7059">
                  <w:pPr>
                    <w:pStyle w:val="a9"/>
                    <w:framePr w:hSpace="180" w:wrap="around" w:vAnchor="text" w:hAnchor="margin" w:xAlign="center" w:y="224"/>
                    <w:spacing w:line="240" w:lineRule="auto"/>
                    <w:rPr>
                      <w:rFonts w:cstheme="minorHAnsi"/>
                      <w:color w:val="000000" w:themeColor="text1"/>
                      <w:sz w:val="24"/>
                      <w:szCs w:val="24"/>
                    </w:rPr>
                  </w:pPr>
                  <w:r w:rsidRPr="00397A6D">
                    <w:rPr>
                      <w:rFonts w:cstheme="minorHAnsi"/>
                      <w:color w:val="000000"/>
                      <w:sz w:val="24"/>
                      <w:szCs w:val="24"/>
                    </w:rPr>
                    <w:t>-floor tiles</w:t>
                  </w:r>
                </w:p>
              </w:tc>
              <w:tc>
                <w:tcPr>
                  <w:tcW w:w="1235"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626496" w:rsidRPr="00397A6D" w:rsidRDefault="00626496" w:rsidP="000F7059">
                  <w:pPr>
                    <w:framePr w:hSpace="180" w:wrap="around" w:vAnchor="text" w:hAnchor="margin" w:xAlign="center" w:y="224"/>
                    <w:spacing w:after="0" w:line="240" w:lineRule="auto"/>
                    <w:jc w:val="both"/>
                    <w:rPr>
                      <w:rFonts w:cstheme="minorHAnsi"/>
                      <w:color w:val="000000"/>
                      <w:sz w:val="24"/>
                      <w:szCs w:val="24"/>
                      <w:lang w:val="ru-RU"/>
                    </w:rPr>
                  </w:pPr>
                  <w:r w:rsidRPr="00397A6D">
                    <w:rPr>
                      <w:rFonts w:cstheme="minorHAnsi"/>
                      <w:color w:val="000000"/>
                      <w:sz w:val="24"/>
                      <w:szCs w:val="24"/>
                    </w:rPr>
                    <w:t xml:space="preserve">5 bags </w:t>
                  </w:r>
                </w:p>
                <w:p w:rsidR="00626496" w:rsidRPr="00397A6D" w:rsidRDefault="00626496" w:rsidP="000F7059">
                  <w:pPr>
                    <w:framePr w:hSpace="180" w:wrap="around" w:vAnchor="text" w:hAnchor="margin" w:xAlign="center" w:y="224"/>
                    <w:spacing w:after="0" w:line="240" w:lineRule="auto"/>
                    <w:jc w:val="both"/>
                    <w:rPr>
                      <w:rFonts w:cstheme="minorHAnsi"/>
                      <w:color w:val="000000"/>
                      <w:sz w:val="24"/>
                      <w:szCs w:val="24"/>
                      <w:lang w:val="ru-RU"/>
                    </w:rPr>
                  </w:pPr>
                  <w:r w:rsidRPr="00397A6D">
                    <w:rPr>
                      <w:rFonts w:cstheme="minorHAnsi"/>
                      <w:color w:val="000000"/>
                      <w:sz w:val="24"/>
                      <w:szCs w:val="24"/>
                    </w:rPr>
                    <w:t xml:space="preserve">10kg. 170kg. </w:t>
                  </w:r>
                </w:p>
                <w:p w:rsidR="00626496" w:rsidRPr="00397A6D" w:rsidRDefault="00626496" w:rsidP="000F7059">
                  <w:pPr>
                    <w:framePr w:hSpace="180" w:wrap="around" w:vAnchor="text" w:hAnchor="margin" w:xAlign="center" w:y="224"/>
                    <w:spacing w:after="0" w:line="240" w:lineRule="auto"/>
                    <w:jc w:val="both"/>
                    <w:rPr>
                      <w:rFonts w:cstheme="minorHAnsi"/>
                      <w:color w:val="000000"/>
                      <w:sz w:val="24"/>
                      <w:szCs w:val="24"/>
                      <w:lang w:val="ru-RU"/>
                    </w:rPr>
                  </w:pPr>
                  <w:r w:rsidRPr="00397A6D">
                    <w:rPr>
                      <w:rFonts w:cstheme="minorHAnsi"/>
                      <w:color w:val="000000"/>
                      <w:sz w:val="24"/>
                      <w:szCs w:val="24"/>
                    </w:rPr>
                    <w:t xml:space="preserve">30 m. </w:t>
                  </w:r>
                </w:p>
                <w:p w:rsidR="00E327DE" w:rsidRPr="00397A6D" w:rsidRDefault="00626496" w:rsidP="000F7059">
                  <w:pPr>
                    <w:framePr w:hSpace="180" w:wrap="around" w:vAnchor="text" w:hAnchor="margin" w:xAlign="center" w:y="224"/>
                    <w:spacing w:after="0" w:line="240" w:lineRule="auto"/>
                    <w:jc w:val="both"/>
                    <w:rPr>
                      <w:rFonts w:eastAsia="Times New Roman" w:cstheme="minorHAnsi"/>
                      <w:color w:val="auto"/>
                      <w:sz w:val="24"/>
                      <w:szCs w:val="24"/>
                    </w:rPr>
                  </w:pPr>
                  <w:r w:rsidRPr="00397A6D">
                    <w:rPr>
                      <w:rFonts w:cstheme="minorHAnsi"/>
                      <w:color w:val="000000"/>
                      <w:sz w:val="24"/>
                      <w:szCs w:val="24"/>
                    </w:rPr>
                    <w:t>125 pcs.</w:t>
                  </w:r>
                </w:p>
              </w:tc>
              <w:tc>
                <w:tcPr>
                  <w:tcW w:w="1343"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8,00</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1,00</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w:t>
                  </w:r>
                </w:p>
              </w:tc>
              <w:tc>
                <w:tcPr>
                  <w:tcW w:w="1350"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40,00</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340,00</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30,00</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250,00</w:t>
                  </w:r>
                </w:p>
              </w:tc>
              <w:tc>
                <w:tcPr>
                  <w:tcW w:w="992"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134"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217"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40,00</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340,00</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30,00</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250,00</w:t>
                  </w:r>
                </w:p>
              </w:tc>
            </w:tr>
            <w:tr w:rsidR="00E327DE" w:rsidRPr="00397A6D" w:rsidTr="00977F8B">
              <w:tc>
                <w:tcPr>
                  <w:tcW w:w="3013" w:type="dxa"/>
                </w:tcPr>
                <w:p w:rsidR="00E327DE" w:rsidRPr="00397A6D" w:rsidRDefault="00E327DE" w:rsidP="000F7059">
                  <w:pPr>
                    <w:pStyle w:val="a9"/>
                    <w:framePr w:hSpace="180" w:wrap="around" w:vAnchor="text" w:hAnchor="margin" w:xAlign="center" w:y="224"/>
                    <w:spacing w:line="240" w:lineRule="auto"/>
                    <w:rPr>
                      <w:rFonts w:eastAsia="Times New Roman" w:cstheme="minorHAnsi"/>
                      <w:b/>
                      <w:color w:val="auto"/>
                      <w:sz w:val="24"/>
                      <w:szCs w:val="24"/>
                    </w:rPr>
                  </w:pPr>
                  <w:r w:rsidRPr="00397A6D">
                    <w:rPr>
                      <w:rFonts w:cstheme="minorHAnsi"/>
                      <w:color w:val="000000"/>
                      <w:sz w:val="24"/>
                      <w:szCs w:val="24"/>
                    </w:rPr>
                    <w:t>Event 2. Purchase of elements of an accessible environment for entering the building</w:t>
                  </w:r>
                </w:p>
              </w:tc>
              <w:tc>
                <w:tcPr>
                  <w:tcW w:w="1235" w:type="dxa"/>
                </w:tcPr>
                <w:p w:rsidR="00E327DE" w:rsidRPr="000F7059" w:rsidRDefault="00E327D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1343" w:type="dxa"/>
                </w:tcPr>
                <w:p w:rsidR="00E327DE" w:rsidRPr="000F7059" w:rsidRDefault="00E327D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1350" w:type="dxa"/>
                </w:tcPr>
                <w:p w:rsidR="00E327DE" w:rsidRPr="000F7059" w:rsidRDefault="00E327D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992" w:type="dxa"/>
                </w:tcPr>
                <w:p w:rsidR="00E327DE" w:rsidRPr="000F7059" w:rsidRDefault="00E327D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1134" w:type="dxa"/>
                </w:tcPr>
                <w:p w:rsidR="00E327DE" w:rsidRPr="000F7059" w:rsidRDefault="00E327D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1217" w:type="dxa"/>
                </w:tcPr>
                <w:p w:rsidR="00E327DE" w:rsidRPr="000F7059" w:rsidRDefault="00E327DE" w:rsidP="000F7059">
                  <w:pPr>
                    <w:framePr w:hSpace="180" w:wrap="around" w:vAnchor="text" w:hAnchor="margin" w:xAlign="center" w:y="224"/>
                    <w:spacing w:after="0" w:line="240" w:lineRule="auto"/>
                    <w:jc w:val="both"/>
                    <w:rPr>
                      <w:rFonts w:eastAsia="Times New Roman" w:cstheme="minorHAnsi"/>
                      <w:color w:val="auto"/>
                      <w:sz w:val="24"/>
                      <w:szCs w:val="24"/>
                    </w:rPr>
                  </w:pPr>
                </w:p>
              </w:tc>
            </w:tr>
            <w:tr w:rsidR="00E327DE" w:rsidRPr="00397A6D" w:rsidTr="005D2128">
              <w:trPr>
                <w:trHeight w:val="373"/>
              </w:trPr>
              <w:tc>
                <w:tcPr>
                  <w:tcW w:w="3013" w:type="dxa"/>
                </w:tcPr>
                <w:p w:rsidR="00E327DE" w:rsidRPr="00397A6D" w:rsidRDefault="00E327DE" w:rsidP="000F7059">
                  <w:pPr>
                    <w:pStyle w:val="a9"/>
                    <w:framePr w:hSpace="180" w:wrap="around" w:vAnchor="text" w:hAnchor="margin" w:xAlign="center" w:y="224"/>
                    <w:spacing w:line="240" w:lineRule="auto"/>
                    <w:rPr>
                      <w:rFonts w:cstheme="minorHAnsi"/>
                      <w:color w:val="000000"/>
                      <w:sz w:val="24"/>
                      <w:szCs w:val="24"/>
                    </w:rPr>
                  </w:pPr>
                  <w:r w:rsidRPr="00397A6D">
                    <w:rPr>
                      <w:rFonts w:cstheme="minorHAnsi"/>
                      <w:color w:val="000000"/>
                      <w:sz w:val="24"/>
                      <w:szCs w:val="24"/>
                    </w:rPr>
                    <w:t>Event 2.1.</w:t>
                  </w:r>
                </w:p>
                <w:p w:rsidR="00E327DE" w:rsidRPr="00397A6D" w:rsidRDefault="00E327DE" w:rsidP="000F7059">
                  <w:pPr>
                    <w:pStyle w:val="a9"/>
                    <w:framePr w:hSpace="180" w:wrap="around" w:vAnchor="text" w:hAnchor="margin" w:xAlign="center" w:y="224"/>
                    <w:spacing w:line="240" w:lineRule="auto"/>
                    <w:rPr>
                      <w:rFonts w:cstheme="minorHAnsi"/>
                      <w:color w:val="000000"/>
                      <w:sz w:val="24"/>
                      <w:szCs w:val="24"/>
                    </w:rPr>
                  </w:pPr>
                  <w:r w:rsidRPr="00397A6D">
                    <w:rPr>
                      <w:rFonts w:cstheme="minorHAnsi"/>
                      <w:color w:val="000000"/>
                      <w:sz w:val="24"/>
                      <w:szCs w:val="24"/>
                    </w:rPr>
                    <w:t xml:space="preserve"> -tactile warning and guiding tiles; </w:t>
                  </w:r>
                </w:p>
                <w:p w:rsidR="00E327DE" w:rsidRPr="00397A6D" w:rsidRDefault="00E327DE" w:rsidP="000F7059">
                  <w:pPr>
                    <w:pStyle w:val="a9"/>
                    <w:framePr w:hSpace="180" w:wrap="around" w:vAnchor="text" w:hAnchor="margin" w:xAlign="center" w:y="224"/>
                    <w:spacing w:line="240" w:lineRule="auto"/>
                    <w:rPr>
                      <w:rFonts w:cstheme="minorHAnsi"/>
                      <w:color w:val="000000"/>
                      <w:sz w:val="24"/>
                      <w:szCs w:val="24"/>
                    </w:rPr>
                  </w:pPr>
                  <w:r w:rsidRPr="00397A6D">
                    <w:rPr>
                      <w:rFonts w:cstheme="minorHAnsi"/>
                      <w:color w:val="000000"/>
                      <w:sz w:val="24"/>
                      <w:szCs w:val="24"/>
                    </w:rPr>
                    <w:t xml:space="preserve">- handrails; </w:t>
                  </w:r>
                </w:p>
                <w:p w:rsidR="00E327DE" w:rsidRPr="00397A6D" w:rsidRDefault="00E327DE" w:rsidP="000F7059">
                  <w:pPr>
                    <w:pStyle w:val="a9"/>
                    <w:framePr w:hSpace="180" w:wrap="around" w:vAnchor="text" w:hAnchor="margin" w:xAlign="center" w:y="224"/>
                    <w:spacing w:line="240" w:lineRule="auto"/>
                    <w:rPr>
                      <w:rFonts w:cstheme="minorHAnsi"/>
                      <w:color w:val="000000"/>
                      <w:sz w:val="24"/>
                      <w:szCs w:val="24"/>
                    </w:rPr>
                  </w:pPr>
                  <w:r w:rsidRPr="00397A6D">
                    <w:rPr>
                      <w:rFonts w:cstheme="minorHAnsi"/>
                      <w:color w:val="000000"/>
                      <w:sz w:val="24"/>
                      <w:szCs w:val="24"/>
                    </w:rPr>
                    <w:t>- handrail stand under the ramp;</w:t>
                  </w:r>
                </w:p>
                <w:p w:rsidR="00E327DE" w:rsidRPr="00397A6D" w:rsidRDefault="00E327DE" w:rsidP="000F7059">
                  <w:pPr>
                    <w:pStyle w:val="a9"/>
                    <w:framePr w:hSpace="180" w:wrap="around" w:vAnchor="text" w:hAnchor="margin" w:xAlign="center" w:y="224"/>
                    <w:spacing w:line="240" w:lineRule="auto"/>
                    <w:rPr>
                      <w:rFonts w:eastAsia="Times New Roman" w:cstheme="minorHAnsi"/>
                      <w:b/>
                      <w:color w:val="auto"/>
                      <w:sz w:val="24"/>
                      <w:szCs w:val="24"/>
                    </w:rPr>
                  </w:pPr>
                  <w:r w:rsidRPr="00397A6D">
                    <w:rPr>
                      <w:rFonts w:cstheme="minorHAnsi"/>
                      <w:color w:val="000000"/>
                      <w:sz w:val="24"/>
                      <w:szCs w:val="24"/>
                    </w:rPr>
                    <w:t xml:space="preserve"> -extended entrance group.</w:t>
                  </w:r>
                </w:p>
              </w:tc>
              <w:tc>
                <w:tcPr>
                  <w:tcW w:w="1235"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rPr>
                    <w:t xml:space="preserve">20m2 </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rPr>
                    <w:t xml:space="preserve">6 m. </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rPr>
                    <w:t xml:space="preserve">6 pcs. </w:t>
                  </w:r>
                </w:p>
                <w:p w:rsidR="00626496" w:rsidRPr="00397A6D" w:rsidRDefault="00626496"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rPr>
                    <w:t>2 pcs.</w:t>
                  </w:r>
                </w:p>
              </w:tc>
              <w:tc>
                <w:tcPr>
                  <w:tcW w:w="1343"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40,00</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100,00</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50,00</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800,00</w:t>
                  </w:r>
                </w:p>
              </w:tc>
              <w:tc>
                <w:tcPr>
                  <w:tcW w:w="1350"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800,00</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600,00</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300,00</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1600,00</w:t>
                  </w:r>
                </w:p>
              </w:tc>
              <w:tc>
                <w:tcPr>
                  <w:tcW w:w="992"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134"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217"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800,00</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600,00</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300,00</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1600,00</w:t>
                  </w:r>
                </w:p>
              </w:tc>
            </w:tr>
            <w:tr w:rsidR="00E327DE" w:rsidRPr="00397A6D" w:rsidTr="005D2128">
              <w:trPr>
                <w:trHeight w:val="525"/>
              </w:trPr>
              <w:tc>
                <w:tcPr>
                  <w:tcW w:w="3013" w:type="dxa"/>
                </w:tcPr>
                <w:p w:rsidR="00E327DE" w:rsidRPr="00397A6D" w:rsidRDefault="00E327DE" w:rsidP="000F7059">
                  <w:pPr>
                    <w:pStyle w:val="a9"/>
                    <w:framePr w:hSpace="180" w:wrap="around" w:vAnchor="text" w:hAnchor="margin" w:xAlign="center" w:y="224"/>
                    <w:spacing w:line="240" w:lineRule="auto"/>
                    <w:rPr>
                      <w:rFonts w:cstheme="minorHAnsi"/>
                      <w:color w:val="000000"/>
                      <w:sz w:val="24"/>
                      <w:szCs w:val="24"/>
                    </w:rPr>
                  </w:pPr>
                  <w:r w:rsidRPr="00397A6D">
                    <w:rPr>
                      <w:rFonts w:cstheme="minorHAnsi"/>
                      <w:color w:val="000000"/>
                      <w:sz w:val="24"/>
                      <w:szCs w:val="24"/>
                    </w:rPr>
                    <w:t>Event 2.2. Consumables for the repair of the entrance to the building:</w:t>
                  </w:r>
                </w:p>
                <w:p w:rsidR="00E327DE" w:rsidRPr="00397A6D" w:rsidRDefault="00E327DE" w:rsidP="000F7059">
                  <w:pPr>
                    <w:pStyle w:val="a9"/>
                    <w:framePr w:hSpace="180" w:wrap="around" w:vAnchor="text" w:hAnchor="margin" w:xAlign="center" w:y="224"/>
                    <w:spacing w:line="240" w:lineRule="auto"/>
                    <w:rPr>
                      <w:rFonts w:cstheme="minorHAnsi"/>
                      <w:color w:val="000000"/>
                      <w:sz w:val="24"/>
                      <w:szCs w:val="24"/>
                      <w:lang w:val="ru-RU"/>
                    </w:rPr>
                  </w:pPr>
                  <w:r w:rsidRPr="00397A6D">
                    <w:rPr>
                      <w:rFonts w:cstheme="minorHAnsi"/>
                      <w:color w:val="000000"/>
                      <w:sz w:val="24"/>
                      <w:szCs w:val="24"/>
                    </w:rPr>
                    <w:t>-cement;</w:t>
                  </w:r>
                </w:p>
                <w:p w:rsidR="00E327DE" w:rsidRPr="00397A6D" w:rsidRDefault="00E327DE" w:rsidP="000F7059">
                  <w:pPr>
                    <w:pStyle w:val="a9"/>
                    <w:framePr w:hSpace="180" w:wrap="around" w:vAnchor="text" w:hAnchor="margin" w:xAlign="center" w:y="224"/>
                    <w:spacing w:line="240" w:lineRule="auto"/>
                    <w:rPr>
                      <w:rFonts w:eastAsia="Times New Roman" w:cstheme="minorHAnsi"/>
                      <w:color w:val="auto"/>
                      <w:sz w:val="24"/>
                      <w:szCs w:val="24"/>
                    </w:rPr>
                  </w:pPr>
                  <w:r w:rsidRPr="00397A6D">
                    <w:rPr>
                      <w:rFonts w:cstheme="minorHAnsi"/>
                      <w:color w:val="000000"/>
                      <w:sz w:val="24"/>
                      <w:szCs w:val="24"/>
                    </w:rPr>
                    <w:t xml:space="preserve"> -contrast paint;</w:t>
                  </w:r>
                </w:p>
              </w:tc>
              <w:tc>
                <w:tcPr>
                  <w:tcW w:w="1235"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626496"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rPr>
                    <w:t xml:space="preserve">50 pcs. </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rPr>
                    <w:t>4 banks</w:t>
                  </w:r>
                </w:p>
              </w:tc>
              <w:tc>
                <w:tcPr>
                  <w:tcW w:w="1343"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5,00</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5,00</w:t>
                  </w:r>
                </w:p>
              </w:tc>
              <w:tc>
                <w:tcPr>
                  <w:tcW w:w="1350"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250,00</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w:t>
                  </w:r>
                </w:p>
              </w:tc>
              <w:tc>
                <w:tcPr>
                  <w:tcW w:w="992"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134"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217"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250,00</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w:t>
                  </w:r>
                </w:p>
              </w:tc>
            </w:tr>
            <w:tr w:rsidR="00E327DE" w:rsidRPr="00397A6D" w:rsidTr="005D2128">
              <w:trPr>
                <w:trHeight w:val="525"/>
              </w:trPr>
              <w:tc>
                <w:tcPr>
                  <w:tcW w:w="3013" w:type="dxa"/>
                </w:tcPr>
                <w:p w:rsidR="00E327DE" w:rsidRPr="00397A6D" w:rsidRDefault="00E327DE" w:rsidP="000F7059">
                  <w:pPr>
                    <w:pStyle w:val="a9"/>
                    <w:framePr w:hSpace="180" w:wrap="around" w:vAnchor="text" w:hAnchor="margin" w:xAlign="center" w:y="224"/>
                    <w:spacing w:line="240" w:lineRule="auto"/>
                    <w:rPr>
                      <w:rFonts w:eastAsia="Times New Roman" w:cstheme="minorHAnsi"/>
                      <w:color w:val="auto"/>
                      <w:sz w:val="24"/>
                      <w:szCs w:val="24"/>
                    </w:rPr>
                  </w:pPr>
                  <w:r w:rsidRPr="00397A6D">
                    <w:rPr>
                      <w:rFonts w:cstheme="minorHAnsi"/>
                      <w:color w:val="000000"/>
                      <w:sz w:val="24"/>
                      <w:szCs w:val="24"/>
                    </w:rPr>
                    <w:t>Event 2.3. Repair work and installation of elements of the accessible environment: - lowering the curb stone; - smooth road surface; - laying of tactile warning and guiding tiles; -porch repair - ramp installation;</w:t>
                  </w:r>
                </w:p>
              </w:tc>
              <w:tc>
                <w:tcPr>
                  <w:tcW w:w="1235" w:type="dxa"/>
                </w:tcPr>
                <w:p w:rsidR="00E327DE" w:rsidRPr="000F7059" w:rsidRDefault="00E327D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1343" w:type="dxa"/>
                </w:tcPr>
                <w:p w:rsidR="00E327DE" w:rsidRPr="000F7059" w:rsidRDefault="00E327DE" w:rsidP="000F7059">
                  <w:pPr>
                    <w:framePr w:hSpace="180" w:wrap="around" w:vAnchor="text" w:hAnchor="margin" w:xAlign="center" w:y="224"/>
                    <w:spacing w:after="0" w:line="240" w:lineRule="auto"/>
                    <w:jc w:val="both"/>
                    <w:rPr>
                      <w:rFonts w:eastAsia="Times New Roman" w:cstheme="minorHAnsi"/>
                      <w:color w:val="auto"/>
                      <w:sz w:val="24"/>
                      <w:szCs w:val="24"/>
                    </w:rPr>
                  </w:pPr>
                </w:p>
                <w:p w:rsidR="00E327DE" w:rsidRPr="000F7059" w:rsidRDefault="00E327DE" w:rsidP="000F7059">
                  <w:pPr>
                    <w:framePr w:hSpace="180" w:wrap="around" w:vAnchor="text" w:hAnchor="margin" w:xAlign="center" w:y="224"/>
                    <w:spacing w:after="0" w:line="240" w:lineRule="auto"/>
                    <w:jc w:val="both"/>
                    <w:rPr>
                      <w:rFonts w:eastAsia="Times New Roman" w:cstheme="minorHAnsi"/>
                      <w:color w:val="auto"/>
                      <w:sz w:val="24"/>
                      <w:szCs w:val="24"/>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1870,00</w:t>
                  </w:r>
                </w:p>
              </w:tc>
              <w:tc>
                <w:tcPr>
                  <w:tcW w:w="1350"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1870,00</w:t>
                  </w: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134"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1500,00</w:t>
                  </w:r>
                </w:p>
              </w:tc>
              <w:tc>
                <w:tcPr>
                  <w:tcW w:w="1217"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3370,00</w:t>
                  </w:r>
                </w:p>
              </w:tc>
            </w:tr>
            <w:tr w:rsidR="000E7889" w:rsidRPr="00397A6D" w:rsidTr="00977F8B">
              <w:tc>
                <w:tcPr>
                  <w:tcW w:w="3013" w:type="dxa"/>
                </w:tcPr>
                <w:p w:rsidR="00D7599E" w:rsidRPr="00397A6D" w:rsidRDefault="00C96A49" w:rsidP="000F7059">
                  <w:pPr>
                    <w:pStyle w:val="a9"/>
                    <w:framePr w:hSpace="180" w:wrap="around" w:vAnchor="text" w:hAnchor="margin" w:xAlign="center" w:y="224"/>
                    <w:spacing w:line="240" w:lineRule="auto"/>
                    <w:rPr>
                      <w:rFonts w:eastAsia="Times New Roman" w:cstheme="minorHAnsi"/>
                      <w:color w:val="auto"/>
                      <w:sz w:val="24"/>
                      <w:szCs w:val="24"/>
                    </w:rPr>
                  </w:pPr>
                  <w:r w:rsidRPr="00397A6D">
                    <w:rPr>
                      <w:rFonts w:cstheme="minorHAnsi"/>
                      <w:color w:val="000000"/>
                      <w:sz w:val="24"/>
                      <w:szCs w:val="24"/>
                    </w:rPr>
                    <w:t>Event 3. Acquisition of elements of an accessible environment for the corridor</w:t>
                  </w:r>
                </w:p>
              </w:tc>
              <w:tc>
                <w:tcPr>
                  <w:tcW w:w="1235" w:type="dxa"/>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1343" w:type="dxa"/>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1350" w:type="dxa"/>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992" w:type="dxa"/>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1134" w:type="dxa"/>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1217" w:type="dxa"/>
                </w:tcPr>
                <w:p w:rsidR="00D7599E" w:rsidRPr="00397A6D" w:rsidRDefault="00D7599E" w:rsidP="000F7059">
                  <w:pPr>
                    <w:framePr w:hSpace="180" w:wrap="around" w:vAnchor="text" w:hAnchor="margin" w:xAlign="center" w:y="224"/>
                    <w:spacing w:after="0" w:line="240" w:lineRule="auto"/>
                    <w:jc w:val="both"/>
                    <w:rPr>
                      <w:rFonts w:eastAsia="Times New Roman" w:cstheme="minorHAnsi"/>
                      <w:color w:val="auto"/>
                      <w:sz w:val="24"/>
                      <w:szCs w:val="24"/>
                    </w:rPr>
                  </w:pPr>
                </w:p>
              </w:tc>
            </w:tr>
            <w:tr w:rsidR="00E327DE" w:rsidRPr="00397A6D" w:rsidTr="00977F8B">
              <w:tc>
                <w:tcPr>
                  <w:tcW w:w="3013" w:type="dxa"/>
                </w:tcPr>
                <w:p w:rsidR="00E327DE" w:rsidRPr="00397A6D" w:rsidRDefault="00E327DE" w:rsidP="000F7059">
                  <w:pPr>
                    <w:pStyle w:val="a9"/>
                    <w:framePr w:hSpace="180" w:wrap="around" w:vAnchor="text" w:hAnchor="margin" w:xAlign="center" w:y="224"/>
                    <w:spacing w:line="240" w:lineRule="auto"/>
                    <w:rPr>
                      <w:rFonts w:eastAsia="Times New Roman" w:cstheme="minorHAnsi"/>
                      <w:b/>
                      <w:color w:val="auto"/>
                      <w:sz w:val="24"/>
                      <w:szCs w:val="24"/>
                    </w:rPr>
                  </w:pPr>
                  <w:r w:rsidRPr="00397A6D">
                    <w:rPr>
                      <w:rFonts w:cstheme="minorHAnsi"/>
                      <w:color w:val="000000"/>
                      <w:sz w:val="24"/>
                      <w:szCs w:val="24"/>
                    </w:rPr>
                    <w:t>tactile warning and guiding floor signs</w:t>
                  </w:r>
                </w:p>
              </w:tc>
              <w:tc>
                <w:tcPr>
                  <w:tcW w:w="1235"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 xml:space="preserve">10 </w:t>
                  </w:r>
                  <w:r w:rsidRPr="00397A6D">
                    <w:rPr>
                      <w:rFonts w:eastAsia="Times New Roman" w:cstheme="minorHAnsi"/>
                      <w:color w:val="auto"/>
                      <w:sz w:val="24"/>
                      <w:szCs w:val="24"/>
                    </w:rPr>
                    <w:t>sets</w:t>
                  </w:r>
                </w:p>
              </w:tc>
              <w:tc>
                <w:tcPr>
                  <w:tcW w:w="1343"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240,00</w:t>
                  </w:r>
                </w:p>
              </w:tc>
              <w:tc>
                <w:tcPr>
                  <w:tcW w:w="1350"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2400,00</w:t>
                  </w:r>
                </w:p>
              </w:tc>
              <w:tc>
                <w:tcPr>
                  <w:tcW w:w="992"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134"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217"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2400,00</w:t>
                  </w:r>
                </w:p>
              </w:tc>
            </w:tr>
            <w:tr w:rsidR="00E327DE" w:rsidRPr="00397A6D" w:rsidTr="00977F8B">
              <w:tc>
                <w:tcPr>
                  <w:tcW w:w="3013" w:type="dxa"/>
                </w:tcPr>
                <w:p w:rsidR="00E327DE" w:rsidRPr="00397A6D" w:rsidRDefault="00E327DE" w:rsidP="000F7059">
                  <w:pPr>
                    <w:pStyle w:val="a9"/>
                    <w:framePr w:hSpace="180" w:wrap="around" w:vAnchor="text" w:hAnchor="margin" w:xAlign="center" w:y="224"/>
                    <w:spacing w:line="240" w:lineRule="auto"/>
                    <w:rPr>
                      <w:rFonts w:cstheme="minorHAnsi"/>
                      <w:color w:val="auto"/>
                      <w:sz w:val="24"/>
                      <w:szCs w:val="24"/>
                    </w:rPr>
                  </w:pPr>
                  <w:r w:rsidRPr="00397A6D">
                    <w:rPr>
                      <w:rFonts w:cstheme="minorHAnsi"/>
                      <w:color w:val="auto"/>
                      <w:sz w:val="24"/>
                      <w:szCs w:val="24"/>
                    </w:rPr>
                    <w:lastRenderedPageBreak/>
                    <w:t>handrails on the walls of the corridor</w:t>
                  </w:r>
                </w:p>
              </w:tc>
              <w:tc>
                <w:tcPr>
                  <w:tcW w:w="1235"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rPr>
                    <w:t xml:space="preserve">70 </w:t>
                  </w:r>
                  <w:r w:rsidRPr="00397A6D">
                    <w:rPr>
                      <w:rFonts w:cstheme="minorHAnsi"/>
                      <w:color w:val="000000"/>
                      <w:sz w:val="24"/>
                      <w:szCs w:val="24"/>
                    </w:rPr>
                    <w:t xml:space="preserve"> </w:t>
                  </w:r>
                  <w:r w:rsidRPr="00397A6D">
                    <w:rPr>
                      <w:rFonts w:eastAsia="Times New Roman" w:cstheme="minorHAnsi"/>
                      <w:color w:val="auto"/>
                      <w:sz w:val="24"/>
                      <w:szCs w:val="24"/>
                    </w:rPr>
                    <w:t>m/n</w:t>
                  </w:r>
                </w:p>
              </w:tc>
              <w:tc>
                <w:tcPr>
                  <w:tcW w:w="1343"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40,00</w:t>
                  </w:r>
                </w:p>
              </w:tc>
              <w:tc>
                <w:tcPr>
                  <w:tcW w:w="1350"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2800,00</w:t>
                  </w:r>
                </w:p>
              </w:tc>
              <w:tc>
                <w:tcPr>
                  <w:tcW w:w="992"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134"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217"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2800,00</w:t>
                  </w:r>
                </w:p>
              </w:tc>
            </w:tr>
            <w:tr w:rsidR="00E327DE" w:rsidRPr="00397A6D" w:rsidTr="00977F8B">
              <w:tc>
                <w:tcPr>
                  <w:tcW w:w="3013" w:type="dxa"/>
                </w:tcPr>
                <w:p w:rsidR="00E327DE" w:rsidRPr="00397A6D" w:rsidRDefault="00E327DE" w:rsidP="000F7059">
                  <w:pPr>
                    <w:pStyle w:val="a9"/>
                    <w:framePr w:hSpace="180" w:wrap="around" w:vAnchor="text" w:hAnchor="margin" w:xAlign="center" w:y="224"/>
                    <w:spacing w:line="240" w:lineRule="auto"/>
                    <w:rPr>
                      <w:rFonts w:cstheme="minorHAnsi"/>
                      <w:color w:val="auto"/>
                      <w:sz w:val="24"/>
                      <w:szCs w:val="24"/>
                      <w:lang w:val="ru-RU"/>
                    </w:rPr>
                  </w:pPr>
                  <w:r w:rsidRPr="00397A6D">
                    <w:rPr>
                      <w:rFonts w:cstheme="minorHAnsi"/>
                      <w:color w:val="auto"/>
                      <w:sz w:val="24"/>
                      <w:szCs w:val="24"/>
                    </w:rPr>
                    <w:t>ramp with handrail</w:t>
                  </w:r>
                </w:p>
              </w:tc>
              <w:tc>
                <w:tcPr>
                  <w:tcW w:w="1235"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w:t>
                  </w:r>
                </w:p>
              </w:tc>
              <w:tc>
                <w:tcPr>
                  <w:tcW w:w="1343"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500,00</w:t>
                  </w:r>
                </w:p>
              </w:tc>
              <w:tc>
                <w:tcPr>
                  <w:tcW w:w="1350"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500,00</w:t>
                  </w:r>
                </w:p>
              </w:tc>
              <w:tc>
                <w:tcPr>
                  <w:tcW w:w="992"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134"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217"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500,00</w:t>
                  </w:r>
                </w:p>
              </w:tc>
            </w:tr>
            <w:tr w:rsidR="00E327DE" w:rsidRPr="00397A6D" w:rsidTr="00977F8B">
              <w:tc>
                <w:tcPr>
                  <w:tcW w:w="3013" w:type="dxa"/>
                </w:tcPr>
                <w:p w:rsidR="00E327DE" w:rsidRPr="00397A6D" w:rsidRDefault="00E327DE" w:rsidP="000F7059">
                  <w:pPr>
                    <w:pStyle w:val="a9"/>
                    <w:framePr w:hSpace="180" w:wrap="around" w:vAnchor="text" w:hAnchor="margin" w:xAlign="center" w:y="224"/>
                    <w:spacing w:line="240" w:lineRule="auto"/>
                    <w:rPr>
                      <w:rFonts w:cstheme="minorHAnsi"/>
                      <w:color w:val="auto"/>
                      <w:sz w:val="24"/>
                      <w:szCs w:val="24"/>
                    </w:rPr>
                  </w:pPr>
                  <w:r w:rsidRPr="00397A6D">
                    <w:rPr>
                      <w:rFonts w:cstheme="minorHAnsi"/>
                      <w:color w:val="000000"/>
                      <w:sz w:val="24"/>
                      <w:szCs w:val="24"/>
                    </w:rPr>
                    <w:t>Event 3.1. Installation of elements of the accessible environment in the corridor</w:t>
                  </w:r>
                </w:p>
              </w:tc>
              <w:tc>
                <w:tcPr>
                  <w:tcW w:w="1235" w:type="dxa"/>
                </w:tcPr>
                <w:p w:rsidR="00E327DE" w:rsidRPr="000F7059" w:rsidRDefault="00E327D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1343" w:type="dxa"/>
                </w:tcPr>
                <w:p w:rsidR="00E327DE" w:rsidRPr="000F7059" w:rsidRDefault="00E327D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1350" w:type="dxa"/>
                </w:tcPr>
                <w:p w:rsidR="00E327DE" w:rsidRPr="000F7059" w:rsidRDefault="00E327D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992" w:type="dxa"/>
                </w:tcPr>
                <w:p w:rsidR="00E327DE" w:rsidRPr="000F7059" w:rsidRDefault="00E327D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1134"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1000,00</w:t>
                  </w:r>
                </w:p>
              </w:tc>
              <w:tc>
                <w:tcPr>
                  <w:tcW w:w="1217"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1000,00</w:t>
                  </w:r>
                </w:p>
              </w:tc>
            </w:tr>
            <w:tr w:rsidR="00E327DE" w:rsidRPr="00397A6D" w:rsidTr="00977F8B">
              <w:tc>
                <w:tcPr>
                  <w:tcW w:w="3013" w:type="dxa"/>
                </w:tcPr>
                <w:p w:rsidR="00E327DE" w:rsidRPr="00397A6D" w:rsidRDefault="00E327DE" w:rsidP="000F7059">
                  <w:pPr>
                    <w:pStyle w:val="a9"/>
                    <w:framePr w:hSpace="180" w:wrap="around" w:vAnchor="text" w:hAnchor="margin" w:xAlign="center" w:y="224"/>
                    <w:spacing w:line="240" w:lineRule="auto"/>
                    <w:rPr>
                      <w:rFonts w:cstheme="minorHAnsi"/>
                      <w:color w:val="auto"/>
                      <w:sz w:val="24"/>
                      <w:szCs w:val="24"/>
                    </w:rPr>
                  </w:pPr>
                  <w:r w:rsidRPr="00397A6D">
                    <w:rPr>
                      <w:rFonts w:cstheme="minorHAnsi"/>
                      <w:color w:val="000000"/>
                      <w:sz w:val="24"/>
                      <w:szCs w:val="24"/>
                    </w:rPr>
                    <w:t>Task 2. Teaching people with disabilities the practical use of elements of an accessible environment</w:t>
                  </w:r>
                </w:p>
              </w:tc>
              <w:tc>
                <w:tcPr>
                  <w:tcW w:w="1235" w:type="dxa"/>
                </w:tcPr>
                <w:p w:rsidR="00E327DE" w:rsidRPr="000F7059" w:rsidRDefault="00E327D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1343" w:type="dxa"/>
                </w:tcPr>
                <w:p w:rsidR="00E327DE" w:rsidRPr="000F7059" w:rsidRDefault="00E327D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1350" w:type="dxa"/>
                </w:tcPr>
                <w:p w:rsidR="00E327DE" w:rsidRPr="000F7059" w:rsidRDefault="00E327D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992" w:type="dxa"/>
                </w:tcPr>
                <w:p w:rsidR="00E327DE" w:rsidRPr="000F7059" w:rsidRDefault="00E327D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1134" w:type="dxa"/>
                </w:tcPr>
                <w:p w:rsidR="00E327DE" w:rsidRPr="000F7059" w:rsidRDefault="00E327DE" w:rsidP="000F7059">
                  <w:pPr>
                    <w:framePr w:hSpace="180" w:wrap="around" w:vAnchor="text" w:hAnchor="margin" w:xAlign="center" w:y="224"/>
                    <w:spacing w:after="0" w:line="240" w:lineRule="auto"/>
                    <w:jc w:val="both"/>
                    <w:rPr>
                      <w:rFonts w:eastAsia="Times New Roman" w:cstheme="minorHAnsi"/>
                      <w:color w:val="auto"/>
                      <w:sz w:val="24"/>
                      <w:szCs w:val="24"/>
                    </w:rPr>
                  </w:pPr>
                </w:p>
              </w:tc>
              <w:tc>
                <w:tcPr>
                  <w:tcW w:w="1217" w:type="dxa"/>
                </w:tcPr>
                <w:p w:rsidR="00E327DE" w:rsidRPr="000F7059" w:rsidRDefault="00E327DE" w:rsidP="000F7059">
                  <w:pPr>
                    <w:framePr w:hSpace="180" w:wrap="around" w:vAnchor="text" w:hAnchor="margin" w:xAlign="center" w:y="224"/>
                    <w:spacing w:after="0" w:line="240" w:lineRule="auto"/>
                    <w:jc w:val="both"/>
                    <w:rPr>
                      <w:rFonts w:eastAsia="Times New Roman" w:cstheme="minorHAnsi"/>
                      <w:color w:val="auto"/>
                      <w:sz w:val="24"/>
                      <w:szCs w:val="24"/>
                    </w:rPr>
                  </w:pPr>
                </w:p>
              </w:tc>
            </w:tr>
            <w:tr w:rsidR="00E327DE" w:rsidRPr="00397A6D" w:rsidTr="00397A6D">
              <w:trPr>
                <w:trHeight w:val="825"/>
              </w:trPr>
              <w:tc>
                <w:tcPr>
                  <w:tcW w:w="3013" w:type="dxa"/>
                </w:tcPr>
                <w:p w:rsidR="00397A6D" w:rsidRPr="000F7059" w:rsidRDefault="00E327DE" w:rsidP="000F7059">
                  <w:pPr>
                    <w:pStyle w:val="a9"/>
                    <w:framePr w:hSpace="180" w:wrap="around" w:vAnchor="text" w:hAnchor="margin" w:xAlign="center" w:y="224"/>
                    <w:spacing w:line="240" w:lineRule="auto"/>
                    <w:rPr>
                      <w:rFonts w:cstheme="minorHAnsi"/>
                      <w:color w:val="000000"/>
                      <w:sz w:val="24"/>
                      <w:szCs w:val="24"/>
                    </w:rPr>
                  </w:pPr>
                  <w:r w:rsidRPr="00397A6D">
                    <w:rPr>
                      <w:rFonts w:cstheme="minorHAnsi"/>
                      <w:color w:val="000000"/>
                      <w:sz w:val="24"/>
                      <w:szCs w:val="24"/>
                    </w:rPr>
                    <w:t xml:space="preserve">Event 1. Conducting </w:t>
                  </w:r>
                </w:p>
                <w:p w:rsidR="00E327DE" w:rsidRPr="00397A6D" w:rsidRDefault="00E327DE" w:rsidP="000F7059">
                  <w:pPr>
                    <w:pStyle w:val="a9"/>
                    <w:framePr w:hSpace="180" w:wrap="around" w:vAnchor="text" w:hAnchor="margin" w:xAlign="center" w:y="224"/>
                    <w:spacing w:line="240" w:lineRule="auto"/>
                    <w:rPr>
                      <w:rFonts w:eastAsia="Times New Roman" w:cstheme="minorHAnsi"/>
                      <w:b/>
                      <w:color w:val="auto"/>
                      <w:sz w:val="24"/>
                      <w:szCs w:val="24"/>
                    </w:rPr>
                  </w:pPr>
                  <w:r w:rsidRPr="00397A6D">
                    <w:rPr>
                      <w:rFonts w:cstheme="minorHAnsi"/>
                      <w:color w:val="000000"/>
                      <w:sz w:val="24"/>
                      <w:szCs w:val="24"/>
                    </w:rPr>
                    <w:t>educational and cognitive classes and trainings</w:t>
                  </w:r>
                </w:p>
              </w:tc>
              <w:tc>
                <w:tcPr>
                  <w:tcW w:w="1235"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5</w:t>
                  </w:r>
                </w:p>
              </w:tc>
              <w:tc>
                <w:tcPr>
                  <w:tcW w:w="1343"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60,00</w:t>
                  </w:r>
                </w:p>
              </w:tc>
              <w:tc>
                <w:tcPr>
                  <w:tcW w:w="1350"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992"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134"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300,00</w:t>
                  </w:r>
                </w:p>
              </w:tc>
              <w:tc>
                <w:tcPr>
                  <w:tcW w:w="1217" w:type="dxa"/>
                </w:tcPr>
                <w:p w:rsidR="00E327DE" w:rsidRPr="00397A6D" w:rsidRDefault="00E327DE"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300,00</w:t>
                  </w:r>
                </w:p>
              </w:tc>
            </w:tr>
            <w:tr w:rsidR="009F5DC5" w:rsidRPr="00397A6D" w:rsidTr="00397A6D">
              <w:trPr>
                <w:trHeight w:val="465"/>
              </w:trPr>
              <w:tc>
                <w:tcPr>
                  <w:tcW w:w="3013" w:type="dxa"/>
                </w:tcPr>
                <w:p w:rsidR="009F5DC5" w:rsidRPr="009F5DC5" w:rsidRDefault="009F5DC5" w:rsidP="000F7059">
                  <w:pPr>
                    <w:pStyle w:val="a9"/>
                    <w:framePr w:hSpace="180" w:wrap="around" w:vAnchor="text" w:hAnchor="margin" w:xAlign="center" w:y="224"/>
                    <w:spacing w:line="240" w:lineRule="auto"/>
                    <w:rPr>
                      <w:rFonts w:cstheme="minorHAnsi"/>
                      <w:b/>
                      <w:color w:val="000000"/>
                      <w:sz w:val="24"/>
                      <w:szCs w:val="24"/>
                      <w:lang w:val="ru-RU"/>
                    </w:rPr>
                  </w:pPr>
                  <w:r w:rsidRPr="009F5DC5">
                    <w:rPr>
                      <w:rFonts w:cstheme="minorHAnsi"/>
                      <w:b/>
                      <w:color w:val="000000"/>
                      <w:sz w:val="36"/>
                      <w:szCs w:val="24"/>
                    </w:rPr>
                    <w:t>total:</w:t>
                  </w:r>
                </w:p>
              </w:tc>
              <w:tc>
                <w:tcPr>
                  <w:tcW w:w="1235" w:type="dxa"/>
                </w:tcPr>
                <w:p w:rsidR="009F5DC5" w:rsidRPr="00397A6D" w:rsidRDefault="009F5DC5"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343" w:type="dxa"/>
                </w:tcPr>
                <w:p w:rsidR="009F5DC5" w:rsidRPr="00397A6D" w:rsidRDefault="009F5DC5"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350" w:type="dxa"/>
                </w:tcPr>
                <w:p w:rsidR="009F5DC5" w:rsidRPr="00397A6D" w:rsidRDefault="009F5DC5"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15700,00</w:t>
                  </w:r>
                </w:p>
              </w:tc>
              <w:tc>
                <w:tcPr>
                  <w:tcW w:w="992" w:type="dxa"/>
                </w:tcPr>
                <w:p w:rsidR="009F5DC5" w:rsidRPr="00397A6D" w:rsidRDefault="009F5DC5" w:rsidP="000F7059">
                  <w:pPr>
                    <w:framePr w:hSpace="180" w:wrap="around" w:vAnchor="text" w:hAnchor="margin" w:xAlign="center" w:y="224"/>
                    <w:spacing w:after="0" w:line="240" w:lineRule="auto"/>
                    <w:jc w:val="both"/>
                    <w:rPr>
                      <w:rFonts w:eastAsia="Times New Roman" w:cstheme="minorHAnsi"/>
                      <w:color w:val="auto"/>
                      <w:sz w:val="24"/>
                      <w:szCs w:val="24"/>
                      <w:lang w:val="ru-RU"/>
                    </w:rPr>
                  </w:pPr>
                </w:p>
              </w:tc>
              <w:tc>
                <w:tcPr>
                  <w:tcW w:w="1134" w:type="dxa"/>
                </w:tcPr>
                <w:p w:rsidR="009F5DC5" w:rsidRPr="00397A6D" w:rsidRDefault="009F5DC5"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4300,00</w:t>
                  </w:r>
                </w:p>
              </w:tc>
              <w:tc>
                <w:tcPr>
                  <w:tcW w:w="1217" w:type="dxa"/>
                </w:tcPr>
                <w:p w:rsidR="009F5DC5" w:rsidRPr="00397A6D" w:rsidRDefault="009F5DC5" w:rsidP="000F7059">
                  <w:pPr>
                    <w:framePr w:hSpace="180" w:wrap="around" w:vAnchor="text" w:hAnchor="margin" w:xAlign="center" w:y="224"/>
                    <w:spacing w:after="0" w:line="240" w:lineRule="auto"/>
                    <w:jc w:val="both"/>
                    <w:rPr>
                      <w:rFonts w:eastAsia="Times New Roman" w:cstheme="minorHAnsi"/>
                      <w:color w:val="auto"/>
                      <w:sz w:val="24"/>
                      <w:szCs w:val="24"/>
                      <w:lang w:val="ru-RU"/>
                    </w:rPr>
                  </w:pPr>
                  <w:r w:rsidRPr="00397A6D">
                    <w:rPr>
                      <w:rFonts w:eastAsia="Times New Roman" w:cstheme="minorHAnsi"/>
                      <w:color w:val="auto"/>
                      <w:sz w:val="24"/>
                      <w:szCs w:val="24"/>
                      <w:lang w:val="ru-RU"/>
                    </w:rPr>
                    <w:t>20000,00</w:t>
                  </w:r>
                </w:p>
              </w:tc>
            </w:tr>
          </w:tbl>
          <w:p w:rsidR="00D7599E" w:rsidRPr="00397A6D" w:rsidRDefault="00D7599E" w:rsidP="00D7599E">
            <w:pPr>
              <w:jc w:val="both"/>
              <w:rPr>
                <w:rFonts w:cstheme="minorHAnsi"/>
                <w:color w:val="auto"/>
                <w:sz w:val="24"/>
                <w:szCs w:val="24"/>
                <w:lang w:val="ru-RU"/>
              </w:rPr>
            </w:pPr>
          </w:p>
        </w:tc>
      </w:tr>
      <w:tr w:rsidR="005548D2" w:rsidRPr="00397A6D" w:rsidTr="00977F8B">
        <w:trPr>
          <w:trHeight w:val="357"/>
        </w:trPr>
        <w:tc>
          <w:tcPr>
            <w:tcW w:w="10343" w:type="dxa"/>
            <w:gridSpan w:val="3"/>
          </w:tcPr>
          <w:p w:rsidR="005548D2" w:rsidRPr="00397A6D" w:rsidRDefault="00294FD2" w:rsidP="00D7599E">
            <w:pPr>
              <w:pStyle w:val="af7"/>
              <w:numPr>
                <w:ilvl w:val="0"/>
                <w:numId w:val="7"/>
              </w:numPr>
              <w:spacing w:line="240" w:lineRule="auto"/>
              <w:jc w:val="both"/>
              <w:rPr>
                <w:rFonts w:asciiTheme="minorHAnsi" w:hAnsiTheme="minorHAnsi" w:cstheme="minorHAnsi"/>
                <w:b/>
                <w:color w:val="000000" w:themeColor="text1"/>
                <w:sz w:val="24"/>
                <w:szCs w:val="24"/>
                <w:lang w:val="en-US"/>
              </w:rPr>
            </w:pPr>
            <w:r w:rsidRPr="00397A6D">
              <w:rPr>
                <w:rFonts w:asciiTheme="minorHAnsi" w:hAnsiTheme="minorHAnsi" w:cstheme="minorHAnsi"/>
                <w:b/>
                <w:color w:val="000000" w:themeColor="text1"/>
                <w:sz w:val="24"/>
                <w:szCs w:val="24"/>
                <w:lang w:val="en-US"/>
              </w:rPr>
              <w:lastRenderedPageBreak/>
              <w:t xml:space="preserve">Location of the project (region/district, city): </w:t>
            </w:r>
            <w:r w:rsidRPr="00397A6D">
              <w:rPr>
                <w:rFonts w:asciiTheme="minorHAnsi" w:hAnsiTheme="minorHAnsi" w:cstheme="minorHAnsi"/>
                <w:color w:val="000000" w:themeColor="text1"/>
                <w:sz w:val="24"/>
                <w:szCs w:val="24"/>
                <w:lang w:val="en-US"/>
              </w:rPr>
              <w:t xml:space="preserve">Republic of Belarus, Mogilev region, </w:t>
            </w:r>
            <w:proofErr w:type="spellStart"/>
            <w:r w:rsidRPr="00397A6D">
              <w:rPr>
                <w:rFonts w:asciiTheme="minorHAnsi" w:hAnsiTheme="minorHAnsi" w:cstheme="minorHAnsi"/>
                <w:color w:val="000000" w:themeColor="text1"/>
                <w:sz w:val="24"/>
                <w:szCs w:val="24"/>
                <w:lang w:val="en-US"/>
              </w:rPr>
              <w:t>Krasnopolye</w:t>
            </w:r>
            <w:proofErr w:type="spellEnd"/>
            <w:r w:rsidRPr="00397A6D">
              <w:rPr>
                <w:rFonts w:asciiTheme="minorHAnsi" w:hAnsiTheme="minorHAnsi" w:cstheme="minorHAnsi"/>
                <w:color w:val="000000" w:themeColor="text1"/>
                <w:sz w:val="24"/>
                <w:szCs w:val="24"/>
                <w:lang w:val="en-US"/>
              </w:rPr>
              <w:t xml:space="preserve">, </w:t>
            </w:r>
            <w:proofErr w:type="spellStart"/>
            <w:r w:rsidRPr="00397A6D">
              <w:rPr>
                <w:rFonts w:asciiTheme="minorHAnsi" w:hAnsiTheme="minorHAnsi" w:cstheme="minorHAnsi"/>
                <w:color w:val="000000" w:themeColor="text1"/>
                <w:sz w:val="24"/>
                <w:szCs w:val="24"/>
                <w:lang w:val="en-US"/>
              </w:rPr>
              <w:t>Leninskaya</w:t>
            </w:r>
            <w:proofErr w:type="spellEnd"/>
            <w:r w:rsidRPr="00397A6D">
              <w:rPr>
                <w:rFonts w:asciiTheme="minorHAnsi" w:hAnsiTheme="minorHAnsi" w:cstheme="minorHAnsi"/>
                <w:color w:val="000000" w:themeColor="text1"/>
                <w:sz w:val="24"/>
                <w:szCs w:val="24"/>
                <w:lang w:val="en-US"/>
              </w:rPr>
              <w:t xml:space="preserve"> str., 2</w:t>
            </w:r>
          </w:p>
        </w:tc>
      </w:tr>
      <w:tr w:rsidR="005548D2" w:rsidRPr="00397A6D" w:rsidTr="00977F8B">
        <w:trPr>
          <w:trHeight w:val="255"/>
        </w:trPr>
        <w:tc>
          <w:tcPr>
            <w:tcW w:w="10343" w:type="dxa"/>
            <w:gridSpan w:val="3"/>
          </w:tcPr>
          <w:p w:rsidR="00294FD2" w:rsidRPr="00397A6D" w:rsidRDefault="00294FD2" w:rsidP="00D7599E">
            <w:pPr>
              <w:pStyle w:val="af7"/>
              <w:numPr>
                <w:ilvl w:val="0"/>
                <w:numId w:val="7"/>
              </w:numPr>
              <w:spacing w:line="240" w:lineRule="auto"/>
              <w:jc w:val="both"/>
              <w:rPr>
                <w:rFonts w:asciiTheme="minorHAnsi" w:hAnsiTheme="minorHAnsi" w:cstheme="minorHAnsi"/>
                <w:b/>
                <w:color w:val="000000" w:themeColor="text1"/>
                <w:sz w:val="24"/>
                <w:szCs w:val="24"/>
              </w:rPr>
            </w:pPr>
            <w:proofErr w:type="spellStart"/>
            <w:r w:rsidRPr="00397A6D">
              <w:rPr>
                <w:rFonts w:asciiTheme="minorHAnsi" w:hAnsiTheme="minorHAnsi" w:cstheme="minorHAnsi"/>
                <w:b/>
                <w:color w:val="000000" w:themeColor="text1"/>
                <w:sz w:val="24"/>
                <w:szCs w:val="24"/>
              </w:rPr>
              <w:t>Contactperson</w:t>
            </w:r>
            <w:proofErr w:type="spellEnd"/>
            <w:r w:rsidRPr="00397A6D">
              <w:rPr>
                <w:rFonts w:asciiTheme="minorHAnsi" w:hAnsiTheme="minorHAnsi" w:cstheme="minorHAnsi"/>
                <w:b/>
                <w:color w:val="000000" w:themeColor="text1"/>
                <w:sz w:val="24"/>
                <w:szCs w:val="24"/>
              </w:rPr>
              <w:t>:</w:t>
            </w:r>
          </w:p>
          <w:p w:rsidR="00294FD2" w:rsidRPr="00397A6D" w:rsidRDefault="00294FD2" w:rsidP="00D7599E">
            <w:pPr>
              <w:pStyle w:val="af7"/>
              <w:spacing w:line="240" w:lineRule="auto"/>
              <w:ind w:left="1080"/>
              <w:jc w:val="both"/>
              <w:rPr>
                <w:rFonts w:asciiTheme="minorHAnsi" w:hAnsiTheme="minorHAnsi" w:cstheme="minorHAnsi"/>
                <w:b/>
                <w:color w:val="000000" w:themeColor="text1"/>
                <w:sz w:val="24"/>
                <w:szCs w:val="24"/>
                <w:lang w:val="en-US"/>
              </w:rPr>
            </w:pPr>
            <w:r w:rsidRPr="00397A6D">
              <w:rPr>
                <w:rFonts w:asciiTheme="minorHAnsi" w:hAnsiTheme="minorHAnsi" w:cstheme="minorHAnsi"/>
                <w:b/>
                <w:color w:val="000000" w:themeColor="text1"/>
                <w:sz w:val="24"/>
                <w:szCs w:val="24"/>
                <w:lang w:val="en-US"/>
              </w:rPr>
              <w:t xml:space="preserve">Full name: </w:t>
            </w:r>
            <w:r w:rsidRPr="00397A6D">
              <w:rPr>
                <w:rFonts w:asciiTheme="minorHAnsi" w:hAnsiTheme="minorHAnsi" w:cstheme="minorHAnsi"/>
                <w:color w:val="000000" w:themeColor="text1"/>
                <w:sz w:val="24"/>
                <w:szCs w:val="24"/>
                <w:lang w:val="en-US"/>
              </w:rPr>
              <w:t xml:space="preserve">Svetlana </w:t>
            </w:r>
            <w:proofErr w:type="spellStart"/>
            <w:r w:rsidRPr="00397A6D">
              <w:rPr>
                <w:rFonts w:asciiTheme="minorHAnsi" w:hAnsiTheme="minorHAnsi" w:cstheme="minorHAnsi"/>
                <w:color w:val="000000" w:themeColor="text1"/>
                <w:sz w:val="24"/>
                <w:szCs w:val="24"/>
                <w:lang w:val="en-US"/>
              </w:rPr>
              <w:t>SergeevnaKartuzova</w:t>
            </w:r>
            <w:proofErr w:type="spellEnd"/>
          </w:p>
          <w:p w:rsidR="00294FD2" w:rsidRPr="00397A6D" w:rsidRDefault="00294FD2" w:rsidP="00D7599E">
            <w:pPr>
              <w:pStyle w:val="af7"/>
              <w:spacing w:line="240" w:lineRule="auto"/>
              <w:ind w:left="1080"/>
              <w:jc w:val="both"/>
              <w:rPr>
                <w:rFonts w:asciiTheme="minorHAnsi" w:hAnsiTheme="minorHAnsi" w:cstheme="minorHAnsi"/>
                <w:color w:val="000000" w:themeColor="text1"/>
                <w:sz w:val="24"/>
                <w:szCs w:val="24"/>
                <w:lang w:val="en-US"/>
              </w:rPr>
            </w:pPr>
            <w:r w:rsidRPr="00397A6D">
              <w:rPr>
                <w:rFonts w:asciiTheme="minorHAnsi" w:hAnsiTheme="minorHAnsi" w:cstheme="minorHAnsi"/>
                <w:b/>
                <w:color w:val="000000" w:themeColor="text1"/>
                <w:sz w:val="24"/>
                <w:szCs w:val="24"/>
                <w:lang w:val="en-US"/>
              </w:rPr>
              <w:t xml:space="preserve">Position: </w:t>
            </w:r>
            <w:r w:rsidR="000F7059" w:rsidRPr="000F7059">
              <w:rPr>
                <w:lang w:val="en-US"/>
              </w:rPr>
              <w:t xml:space="preserve"> </w:t>
            </w:r>
            <w:r w:rsidR="000F7059" w:rsidRPr="000F7059">
              <w:rPr>
                <w:rFonts w:asciiTheme="minorHAnsi" w:hAnsiTheme="minorHAnsi" w:cstheme="minorHAnsi"/>
                <w:color w:val="000000" w:themeColor="text1"/>
                <w:sz w:val="24"/>
                <w:szCs w:val="24"/>
                <w:lang w:val="en-US"/>
              </w:rPr>
              <w:t xml:space="preserve">Head of the Department of Social Rehabilitation, Habilitation of the Disabled and day care for Elderly Citizens of the </w:t>
            </w:r>
            <w:proofErr w:type="spellStart"/>
            <w:r w:rsidR="000F7059" w:rsidRPr="000F7059">
              <w:rPr>
                <w:rFonts w:asciiTheme="minorHAnsi" w:hAnsiTheme="minorHAnsi" w:cstheme="minorHAnsi"/>
                <w:color w:val="000000" w:themeColor="text1"/>
                <w:sz w:val="24"/>
                <w:szCs w:val="24"/>
                <w:lang w:val="en-US"/>
              </w:rPr>
              <w:t>Krasnopolsky</w:t>
            </w:r>
            <w:proofErr w:type="spellEnd"/>
            <w:r w:rsidR="000F7059" w:rsidRPr="000F7059">
              <w:rPr>
                <w:rFonts w:asciiTheme="minorHAnsi" w:hAnsiTheme="minorHAnsi" w:cstheme="minorHAnsi"/>
                <w:color w:val="000000" w:themeColor="text1"/>
                <w:sz w:val="24"/>
                <w:szCs w:val="24"/>
                <w:lang w:val="en-US"/>
              </w:rPr>
              <w:t xml:space="preserve"> District Center for Social Services of the Population</w:t>
            </w:r>
          </w:p>
          <w:p w:rsidR="00294FD2" w:rsidRPr="000F7059" w:rsidRDefault="00294FD2" w:rsidP="00D7599E">
            <w:pPr>
              <w:pStyle w:val="af7"/>
              <w:spacing w:line="240" w:lineRule="auto"/>
              <w:ind w:left="1080"/>
              <w:jc w:val="both"/>
              <w:rPr>
                <w:rFonts w:asciiTheme="minorHAnsi" w:hAnsiTheme="minorHAnsi" w:cstheme="minorHAnsi"/>
                <w:b/>
                <w:color w:val="000000" w:themeColor="text1"/>
                <w:sz w:val="24"/>
                <w:szCs w:val="24"/>
              </w:rPr>
            </w:pPr>
            <w:r w:rsidRPr="00397A6D">
              <w:rPr>
                <w:rFonts w:asciiTheme="minorHAnsi" w:hAnsiTheme="minorHAnsi" w:cstheme="minorHAnsi"/>
                <w:b/>
                <w:color w:val="000000" w:themeColor="text1"/>
                <w:sz w:val="24"/>
                <w:szCs w:val="24"/>
                <w:lang w:val="en-US"/>
              </w:rPr>
              <w:t xml:space="preserve">Phone: </w:t>
            </w:r>
            <w:r w:rsidRPr="00397A6D">
              <w:rPr>
                <w:rFonts w:asciiTheme="minorHAnsi" w:hAnsiTheme="minorHAnsi" w:cstheme="minorHAnsi"/>
                <w:color w:val="000000" w:themeColor="text1"/>
                <w:sz w:val="24"/>
                <w:szCs w:val="24"/>
                <w:lang w:val="en-US"/>
              </w:rPr>
              <w:t>+375223871</w:t>
            </w:r>
            <w:r w:rsidR="000F7059">
              <w:rPr>
                <w:rFonts w:asciiTheme="minorHAnsi" w:hAnsiTheme="minorHAnsi" w:cstheme="minorHAnsi"/>
                <w:color w:val="000000" w:themeColor="text1"/>
                <w:sz w:val="24"/>
                <w:szCs w:val="24"/>
              </w:rPr>
              <w:t>7</w:t>
            </w:r>
            <w:r w:rsidR="000F7059">
              <w:rPr>
                <w:rFonts w:asciiTheme="minorHAnsi" w:hAnsiTheme="minorHAnsi" w:cstheme="minorHAnsi"/>
                <w:color w:val="000000" w:themeColor="text1"/>
                <w:sz w:val="24"/>
                <w:szCs w:val="24"/>
                <w:lang w:val="en-US"/>
              </w:rPr>
              <w:t>8</w:t>
            </w:r>
            <w:r w:rsidR="000F7059">
              <w:rPr>
                <w:rFonts w:asciiTheme="minorHAnsi" w:hAnsiTheme="minorHAnsi" w:cstheme="minorHAnsi"/>
                <w:color w:val="000000" w:themeColor="text1"/>
                <w:sz w:val="24"/>
                <w:szCs w:val="24"/>
              </w:rPr>
              <w:t>0</w:t>
            </w:r>
          </w:p>
          <w:p w:rsidR="005548D2" w:rsidRPr="00397A6D" w:rsidRDefault="00294FD2" w:rsidP="000F7059">
            <w:pPr>
              <w:pStyle w:val="af7"/>
              <w:spacing w:line="240" w:lineRule="auto"/>
              <w:ind w:left="1080"/>
              <w:jc w:val="both"/>
              <w:rPr>
                <w:rFonts w:asciiTheme="minorHAnsi" w:hAnsiTheme="minorHAnsi" w:cstheme="minorHAnsi"/>
                <w:color w:val="000000" w:themeColor="text1"/>
                <w:sz w:val="24"/>
                <w:szCs w:val="24"/>
                <w:lang w:val="en-US"/>
              </w:rPr>
            </w:pPr>
            <w:r w:rsidRPr="00397A6D">
              <w:rPr>
                <w:rFonts w:asciiTheme="minorHAnsi" w:hAnsiTheme="minorHAnsi" w:cstheme="minorHAnsi"/>
                <w:b/>
                <w:color w:val="000000" w:themeColor="text1"/>
                <w:sz w:val="24"/>
                <w:szCs w:val="24"/>
                <w:lang w:val="en-US"/>
              </w:rPr>
              <w:t xml:space="preserve">Email address: </w:t>
            </w:r>
            <w:r w:rsidR="000F7059" w:rsidRPr="000F7059">
              <w:rPr>
                <w:rFonts w:asciiTheme="minorHAnsi" w:hAnsiTheme="minorHAnsi" w:cstheme="minorHAnsi"/>
                <w:color w:val="000000" w:themeColor="text1"/>
                <w:sz w:val="24"/>
                <w:szCs w:val="24"/>
                <w:lang w:val="en-US"/>
              </w:rPr>
              <w:t xml:space="preserve"> </w:t>
            </w:r>
            <w:r w:rsidR="000F7059" w:rsidRPr="000F7059">
              <w:rPr>
                <w:rFonts w:asciiTheme="minorHAnsi" w:hAnsiTheme="minorHAnsi" w:cstheme="minorHAnsi"/>
                <w:color w:val="000000" w:themeColor="text1"/>
                <w:sz w:val="24"/>
                <w:szCs w:val="24"/>
                <w:lang w:val="en-US"/>
              </w:rPr>
              <w:t>mail2@krasnopoliercson.by</w:t>
            </w:r>
          </w:p>
        </w:tc>
      </w:tr>
    </w:tbl>
    <w:p w:rsidR="005548D2" w:rsidRPr="00294FD2" w:rsidRDefault="005548D2" w:rsidP="005548D2">
      <w:pPr>
        <w:pStyle w:val="aff2"/>
        <w:rPr>
          <w:color w:val="auto"/>
          <w:lang w:val="en-US"/>
        </w:rPr>
      </w:pPr>
    </w:p>
    <w:p w:rsidR="005548D2" w:rsidRPr="00294FD2" w:rsidRDefault="005548D2">
      <w:pPr>
        <w:rPr>
          <w:rFonts w:cstheme="minorHAnsi"/>
          <w:color w:val="auto"/>
          <w:sz w:val="20"/>
          <w:szCs w:val="28"/>
        </w:rPr>
      </w:pPr>
    </w:p>
    <w:p w:rsidR="005548D2" w:rsidRPr="00294FD2" w:rsidRDefault="005548D2">
      <w:pPr>
        <w:rPr>
          <w:rFonts w:cstheme="minorHAnsi"/>
          <w:color w:val="auto"/>
          <w:sz w:val="20"/>
          <w:szCs w:val="28"/>
        </w:rPr>
      </w:pPr>
    </w:p>
    <w:p w:rsidR="005548D2" w:rsidRPr="00294FD2" w:rsidRDefault="005548D2">
      <w:pPr>
        <w:rPr>
          <w:rFonts w:cstheme="minorHAnsi"/>
          <w:color w:val="auto"/>
          <w:sz w:val="20"/>
          <w:szCs w:val="28"/>
        </w:rPr>
      </w:pPr>
    </w:p>
    <w:p w:rsidR="005548D2" w:rsidRPr="00294FD2" w:rsidRDefault="005548D2">
      <w:pPr>
        <w:rPr>
          <w:rFonts w:cstheme="minorHAnsi"/>
          <w:color w:val="auto"/>
          <w:sz w:val="20"/>
          <w:szCs w:val="28"/>
        </w:rPr>
      </w:pPr>
    </w:p>
    <w:p w:rsidR="005548D2" w:rsidRPr="00294FD2" w:rsidRDefault="005548D2">
      <w:pPr>
        <w:rPr>
          <w:rFonts w:cstheme="minorHAnsi"/>
          <w:color w:val="auto"/>
          <w:sz w:val="20"/>
          <w:szCs w:val="28"/>
        </w:rPr>
      </w:pPr>
    </w:p>
    <w:p w:rsidR="005548D2" w:rsidRPr="00294FD2" w:rsidRDefault="005548D2">
      <w:pPr>
        <w:rPr>
          <w:rFonts w:cstheme="minorHAnsi"/>
          <w:color w:val="auto"/>
          <w:sz w:val="20"/>
          <w:szCs w:val="28"/>
        </w:rPr>
      </w:pPr>
    </w:p>
    <w:sectPr w:rsidR="005548D2" w:rsidRPr="00294FD2" w:rsidSect="008000D5">
      <w:headerReference w:type="default" r:id="rId12"/>
      <w:pgSz w:w="11907" w:h="16839" w:code="9"/>
      <w:pgMar w:top="1134" w:right="850" w:bottom="1134" w:left="1701" w:header="284" w:footer="44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26F" w:rsidRDefault="0090026F">
      <w:pPr>
        <w:spacing w:after="0" w:line="240" w:lineRule="auto"/>
      </w:pPr>
      <w:r>
        <w:separator/>
      </w:r>
    </w:p>
  </w:endnote>
  <w:endnote w:type="continuationSeparator" w:id="0">
    <w:p w:rsidR="0090026F" w:rsidRDefault="0090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A00002AF" w:usb1="5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26F" w:rsidRDefault="0090026F">
      <w:pPr>
        <w:spacing w:after="0" w:line="240" w:lineRule="auto"/>
      </w:pPr>
      <w:r>
        <w:separator/>
      </w:r>
    </w:p>
  </w:footnote>
  <w:footnote w:type="continuationSeparator" w:id="0">
    <w:p w:rsidR="0090026F" w:rsidRDefault="009002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25B6" w:rsidRPr="00B51218" w:rsidRDefault="007F25B6">
    <w:pPr>
      <w:pStyle w:val="a7"/>
      <w:jc w:val="center"/>
      <w:rPr>
        <w:rFonts w:ascii="Myriad Pro" w:hAnsi="Myriad Pro"/>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Num31"/>
    <w:lvl w:ilvl="0">
      <w:start w:val="1"/>
      <w:numFmt w:val="decimal"/>
      <w:lvlText w:val="%1."/>
      <w:lvlJc w:val="left"/>
      <w:pPr>
        <w:tabs>
          <w:tab w:val="num" w:pos="0"/>
        </w:tabs>
        <w:ind w:left="720" w:hanging="360"/>
      </w:pPr>
      <w:rPr>
        <w:rFonts w:eastAsia="Times New Roman"/>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nsid w:val="00000005"/>
    <w:multiLevelType w:val="multilevel"/>
    <w:tmpl w:val="00000005"/>
    <w:name w:val="WWNum40"/>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080" w:hanging="360"/>
      </w:pPr>
      <w:rPr>
        <w:rFonts w:ascii="Courier New" w:hAnsi="Courier New"/>
        <w:b/>
        <w:sz w:val="24"/>
        <w:szCs w:val="24"/>
        <w:lang w:val="ru-RU"/>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b/>
        <w:sz w:val="24"/>
        <w:szCs w:val="24"/>
        <w:lang w:val="ru-RU"/>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b/>
        <w:sz w:val="24"/>
        <w:szCs w:val="24"/>
        <w:lang w:val="ru-RU"/>
      </w:rPr>
    </w:lvl>
    <w:lvl w:ilvl="8">
      <w:start w:val="1"/>
      <w:numFmt w:val="bullet"/>
      <w:lvlText w:val=""/>
      <w:lvlJc w:val="left"/>
      <w:pPr>
        <w:tabs>
          <w:tab w:val="num" w:pos="0"/>
        </w:tabs>
        <w:ind w:left="3600" w:hanging="360"/>
      </w:pPr>
      <w:rPr>
        <w:rFonts w:ascii="Wingdings" w:hAnsi="Wingdings"/>
      </w:rPr>
    </w:lvl>
  </w:abstractNum>
  <w:abstractNum w:abstractNumId="2">
    <w:nsid w:val="00000006"/>
    <w:multiLevelType w:val="multilevel"/>
    <w:tmpl w:val="00000006"/>
    <w:name w:val="WWNum44"/>
    <w:lvl w:ilvl="0">
      <w:start w:val="1"/>
      <w:numFmt w:val="bullet"/>
      <w:lvlText w:val="•"/>
      <w:lvlJc w:val="left"/>
      <w:pPr>
        <w:tabs>
          <w:tab w:val="num" w:pos="0"/>
        </w:tabs>
        <w:ind w:left="824" w:hanging="624"/>
      </w:pPr>
      <w:rPr>
        <w:rFonts w:ascii="Times New Roman" w:hAnsi="Times New Roman" w:cs="Times New Roman"/>
      </w:rPr>
    </w:lvl>
    <w:lvl w:ilvl="1">
      <w:start w:val="1"/>
      <w:numFmt w:val="bullet"/>
      <w:lvlText w:val="o"/>
      <w:lvlJc w:val="left"/>
      <w:pPr>
        <w:tabs>
          <w:tab w:val="num" w:pos="0"/>
        </w:tabs>
        <w:ind w:left="1560" w:hanging="360"/>
      </w:pPr>
      <w:rPr>
        <w:rFonts w:ascii="Courier New" w:hAnsi="Courier New"/>
        <w:b/>
        <w:sz w:val="24"/>
        <w:szCs w:val="24"/>
        <w:lang w:val="ru-RU"/>
      </w:rPr>
    </w:lvl>
    <w:lvl w:ilvl="2">
      <w:start w:val="1"/>
      <w:numFmt w:val="bullet"/>
      <w:lvlText w:val=""/>
      <w:lvlJc w:val="left"/>
      <w:pPr>
        <w:tabs>
          <w:tab w:val="num" w:pos="0"/>
        </w:tabs>
        <w:ind w:left="2280" w:hanging="360"/>
      </w:pPr>
      <w:rPr>
        <w:rFonts w:ascii="Wingdings" w:hAnsi="Wingdings"/>
      </w:rPr>
    </w:lvl>
    <w:lvl w:ilvl="3">
      <w:start w:val="1"/>
      <w:numFmt w:val="bullet"/>
      <w:lvlText w:val=""/>
      <w:lvlJc w:val="left"/>
      <w:pPr>
        <w:tabs>
          <w:tab w:val="num" w:pos="0"/>
        </w:tabs>
        <w:ind w:left="3000" w:hanging="360"/>
      </w:pPr>
      <w:rPr>
        <w:rFonts w:ascii="Symbol" w:hAnsi="Symbol"/>
      </w:rPr>
    </w:lvl>
    <w:lvl w:ilvl="4">
      <w:start w:val="1"/>
      <w:numFmt w:val="bullet"/>
      <w:lvlText w:val="o"/>
      <w:lvlJc w:val="left"/>
      <w:pPr>
        <w:tabs>
          <w:tab w:val="num" w:pos="0"/>
        </w:tabs>
        <w:ind w:left="3720" w:hanging="360"/>
      </w:pPr>
      <w:rPr>
        <w:rFonts w:ascii="Courier New" w:hAnsi="Courier New"/>
        <w:b/>
        <w:sz w:val="24"/>
        <w:szCs w:val="24"/>
        <w:lang w:val="ru-RU"/>
      </w:rPr>
    </w:lvl>
    <w:lvl w:ilvl="5">
      <w:start w:val="1"/>
      <w:numFmt w:val="bullet"/>
      <w:lvlText w:val=""/>
      <w:lvlJc w:val="left"/>
      <w:pPr>
        <w:tabs>
          <w:tab w:val="num" w:pos="0"/>
        </w:tabs>
        <w:ind w:left="4440" w:hanging="360"/>
      </w:pPr>
      <w:rPr>
        <w:rFonts w:ascii="Wingdings" w:hAnsi="Wingdings"/>
      </w:rPr>
    </w:lvl>
    <w:lvl w:ilvl="6">
      <w:start w:val="1"/>
      <w:numFmt w:val="bullet"/>
      <w:lvlText w:val=""/>
      <w:lvlJc w:val="left"/>
      <w:pPr>
        <w:tabs>
          <w:tab w:val="num" w:pos="0"/>
        </w:tabs>
        <w:ind w:left="5160" w:hanging="360"/>
      </w:pPr>
      <w:rPr>
        <w:rFonts w:ascii="Symbol" w:hAnsi="Symbol"/>
      </w:rPr>
    </w:lvl>
    <w:lvl w:ilvl="7">
      <w:start w:val="1"/>
      <w:numFmt w:val="bullet"/>
      <w:lvlText w:val="o"/>
      <w:lvlJc w:val="left"/>
      <w:pPr>
        <w:tabs>
          <w:tab w:val="num" w:pos="0"/>
        </w:tabs>
        <w:ind w:left="5880" w:hanging="360"/>
      </w:pPr>
      <w:rPr>
        <w:rFonts w:ascii="Courier New" w:hAnsi="Courier New"/>
        <w:b/>
        <w:sz w:val="24"/>
        <w:szCs w:val="24"/>
        <w:lang w:val="ru-RU"/>
      </w:rPr>
    </w:lvl>
    <w:lvl w:ilvl="8">
      <w:start w:val="1"/>
      <w:numFmt w:val="bullet"/>
      <w:lvlText w:val=""/>
      <w:lvlJc w:val="left"/>
      <w:pPr>
        <w:tabs>
          <w:tab w:val="num" w:pos="0"/>
        </w:tabs>
        <w:ind w:left="6600" w:hanging="360"/>
      </w:pPr>
      <w:rPr>
        <w:rFonts w:ascii="Wingdings" w:hAnsi="Wingdings"/>
      </w:rPr>
    </w:lvl>
  </w:abstractNum>
  <w:abstractNum w:abstractNumId="3">
    <w:nsid w:val="006B2F43"/>
    <w:multiLevelType w:val="hybridMultilevel"/>
    <w:tmpl w:val="C6FA1FFA"/>
    <w:lvl w:ilvl="0" w:tplc="0419000B">
      <w:start w:val="1"/>
      <w:numFmt w:val="bullet"/>
      <w:lvlText w:val=""/>
      <w:lvlJc w:val="left"/>
      <w:pPr>
        <w:ind w:left="1321" w:hanging="360"/>
      </w:pPr>
      <w:rPr>
        <w:rFonts w:ascii="Wingdings" w:hAnsi="Wingdings"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4">
    <w:nsid w:val="2E076B98"/>
    <w:multiLevelType w:val="hybridMultilevel"/>
    <w:tmpl w:val="3A72A9C6"/>
    <w:lvl w:ilvl="0" w:tplc="0423000F">
      <w:start w:val="6"/>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5">
    <w:nsid w:val="2F4D5D04"/>
    <w:multiLevelType w:val="hybridMultilevel"/>
    <w:tmpl w:val="5726E264"/>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6">
    <w:nsid w:val="5DE27D8C"/>
    <w:multiLevelType w:val="hybridMultilevel"/>
    <w:tmpl w:val="AB10F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1512FE"/>
    <w:multiLevelType w:val="hybridMultilevel"/>
    <w:tmpl w:val="1D0C9E96"/>
    <w:lvl w:ilvl="0" w:tplc="970E8A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6B69787B"/>
    <w:multiLevelType w:val="hybridMultilevel"/>
    <w:tmpl w:val="57C48F22"/>
    <w:lvl w:ilvl="0" w:tplc="144CEFA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059678D"/>
    <w:multiLevelType w:val="hybridMultilevel"/>
    <w:tmpl w:val="3A72A9C6"/>
    <w:lvl w:ilvl="0" w:tplc="0423000F">
      <w:start w:val="6"/>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0">
    <w:nsid w:val="73AD0C08"/>
    <w:multiLevelType w:val="hybridMultilevel"/>
    <w:tmpl w:val="EFE27102"/>
    <w:lvl w:ilvl="0" w:tplc="E676BB9C">
      <w:start w:val="4"/>
      <w:numFmt w:val="decimal"/>
      <w:lvlText w:val="%1"/>
      <w:lvlJc w:val="left"/>
      <w:pPr>
        <w:ind w:left="609" w:hanging="360"/>
      </w:pPr>
      <w:rPr>
        <w:rFonts w:hint="default"/>
      </w:rPr>
    </w:lvl>
    <w:lvl w:ilvl="1" w:tplc="04190019" w:tentative="1">
      <w:start w:val="1"/>
      <w:numFmt w:val="lowerLetter"/>
      <w:lvlText w:val="%2."/>
      <w:lvlJc w:val="left"/>
      <w:pPr>
        <w:ind w:left="1329" w:hanging="360"/>
      </w:pPr>
    </w:lvl>
    <w:lvl w:ilvl="2" w:tplc="0419001B" w:tentative="1">
      <w:start w:val="1"/>
      <w:numFmt w:val="lowerRoman"/>
      <w:lvlText w:val="%3."/>
      <w:lvlJc w:val="right"/>
      <w:pPr>
        <w:ind w:left="2049" w:hanging="180"/>
      </w:pPr>
    </w:lvl>
    <w:lvl w:ilvl="3" w:tplc="0419000F" w:tentative="1">
      <w:start w:val="1"/>
      <w:numFmt w:val="decimal"/>
      <w:lvlText w:val="%4."/>
      <w:lvlJc w:val="left"/>
      <w:pPr>
        <w:ind w:left="2769" w:hanging="360"/>
      </w:pPr>
    </w:lvl>
    <w:lvl w:ilvl="4" w:tplc="04190019" w:tentative="1">
      <w:start w:val="1"/>
      <w:numFmt w:val="lowerLetter"/>
      <w:lvlText w:val="%5."/>
      <w:lvlJc w:val="left"/>
      <w:pPr>
        <w:ind w:left="3489" w:hanging="360"/>
      </w:pPr>
    </w:lvl>
    <w:lvl w:ilvl="5" w:tplc="0419001B" w:tentative="1">
      <w:start w:val="1"/>
      <w:numFmt w:val="lowerRoman"/>
      <w:lvlText w:val="%6."/>
      <w:lvlJc w:val="right"/>
      <w:pPr>
        <w:ind w:left="4209" w:hanging="180"/>
      </w:pPr>
    </w:lvl>
    <w:lvl w:ilvl="6" w:tplc="0419000F" w:tentative="1">
      <w:start w:val="1"/>
      <w:numFmt w:val="decimal"/>
      <w:lvlText w:val="%7."/>
      <w:lvlJc w:val="left"/>
      <w:pPr>
        <w:ind w:left="4929" w:hanging="360"/>
      </w:pPr>
    </w:lvl>
    <w:lvl w:ilvl="7" w:tplc="04190019" w:tentative="1">
      <w:start w:val="1"/>
      <w:numFmt w:val="lowerLetter"/>
      <w:lvlText w:val="%8."/>
      <w:lvlJc w:val="left"/>
      <w:pPr>
        <w:ind w:left="5649" w:hanging="360"/>
      </w:pPr>
    </w:lvl>
    <w:lvl w:ilvl="8" w:tplc="0419001B" w:tentative="1">
      <w:start w:val="1"/>
      <w:numFmt w:val="lowerRoman"/>
      <w:lvlText w:val="%9."/>
      <w:lvlJc w:val="right"/>
      <w:pPr>
        <w:ind w:left="6369" w:hanging="180"/>
      </w:pPr>
    </w:lvl>
  </w:abstractNum>
  <w:abstractNum w:abstractNumId="11">
    <w:nsid w:val="75936282"/>
    <w:multiLevelType w:val="hybridMultilevel"/>
    <w:tmpl w:val="1D0C9E96"/>
    <w:lvl w:ilvl="0" w:tplc="970E8A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67D7700"/>
    <w:multiLevelType w:val="hybridMultilevel"/>
    <w:tmpl w:val="FB5A5470"/>
    <w:lvl w:ilvl="0" w:tplc="83865186">
      <w:start w:val="9"/>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DCC4CB8"/>
    <w:multiLevelType w:val="hybridMultilevel"/>
    <w:tmpl w:val="F6AE3B18"/>
    <w:lvl w:ilvl="0" w:tplc="0CA206E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6"/>
  </w:num>
  <w:num w:numId="5">
    <w:abstractNumId w:val="8"/>
  </w:num>
  <w:num w:numId="6">
    <w:abstractNumId w:val="7"/>
  </w:num>
  <w:num w:numId="7">
    <w:abstractNumId w:val="12"/>
  </w:num>
  <w:num w:numId="8">
    <w:abstractNumId w:val="11"/>
  </w:num>
  <w:num w:numId="9">
    <w:abstractNumId w:val="4"/>
  </w:num>
  <w:num w:numId="10">
    <w:abstractNumId w:val="13"/>
  </w:num>
  <w:num w:numId="1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F42BB"/>
    <w:rsid w:val="00001B93"/>
    <w:rsid w:val="00001FDF"/>
    <w:rsid w:val="0000369B"/>
    <w:rsid w:val="000119A4"/>
    <w:rsid w:val="00011B50"/>
    <w:rsid w:val="0001217C"/>
    <w:rsid w:val="00015954"/>
    <w:rsid w:val="00016CFA"/>
    <w:rsid w:val="00017873"/>
    <w:rsid w:val="00020757"/>
    <w:rsid w:val="00023202"/>
    <w:rsid w:val="0002346F"/>
    <w:rsid w:val="000237BF"/>
    <w:rsid w:val="0003052C"/>
    <w:rsid w:val="0003197F"/>
    <w:rsid w:val="00034EA6"/>
    <w:rsid w:val="00042567"/>
    <w:rsid w:val="00044316"/>
    <w:rsid w:val="00044DA7"/>
    <w:rsid w:val="00050BE8"/>
    <w:rsid w:val="00052414"/>
    <w:rsid w:val="00057D3E"/>
    <w:rsid w:val="000719DE"/>
    <w:rsid w:val="0008368D"/>
    <w:rsid w:val="00086906"/>
    <w:rsid w:val="00086F34"/>
    <w:rsid w:val="00091BFB"/>
    <w:rsid w:val="00096D00"/>
    <w:rsid w:val="00097EEA"/>
    <w:rsid w:val="000B0251"/>
    <w:rsid w:val="000B64AB"/>
    <w:rsid w:val="000B74EE"/>
    <w:rsid w:val="000C0353"/>
    <w:rsid w:val="000C4ADE"/>
    <w:rsid w:val="000D3F76"/>
    <w:rsid w:val="000E209E"/>
    <w:rsid w:val="000E351F"/>
    <w:rsid w:val="000E4F84"/>
    <w:rsid w:val="000E7889"/>
    <w:rsid w:val="000F2966"/>
    <w:rsid w:val="000F36E5"/>
    <w:rsid w:val="000F56DA"/>
    <w:rsid w:val="000F7059"/>
    <w:rsid w:val="001000BE"/>
    <w:rsid w:val="0010329C"/>
    <w:rsid w:val="001034B1"/>
    <w:rsid w:val="001048AE"/>
    <w:rsid w:val="00107D34"/>
    <w:rsid w:val="00112B5C"/>
    <w:rsid w:val="00114298"/>
    <w:rsid w:val="001143C7"/>
    <w:rsid w:val="00121212"/>
    <w:rsid w:val="001263B8"/>
    <w:rsid w:val="001309B7"/>
    <w:rsid w:val="00131769"/>
    <w:rsid w:val="00132219"/>
    <w:rsid w:val="00132DBC"/>
    <w:rsid w:val="00133EAE"/>
    <w:rsid w:val="00134281"/>
    <w:rsid w:val="00134A77"/>
    <w:rsid w:val="001405D5"/>
    <w:rsid w:val="00143134"/>
    <w:rsid w:val="00145E4D"/>
    <w:rsid w:val="0015064C"/>
    <w:rsid w:val="00152B1D"/>
    <w:rsid w:val="00155460"/>
    <w:rsid w:val="00155C14"/>
    <w:rsid w:val="00160884"/>
    <w:rsid w:val="00160C17"/>
    <w:rsid w:val="0016525E"/>
    <w:rsid w:val="001657E5"/>
    <w:rsid w:val="0019199D"/>
    <w:rsid w:val="00195440"/>
    <w:rsid w:val="0019589C"/>
    <w:rsid w:val="001A2C12"/>
    <w:rsid w:val="001B4CEC"/>
    <w:rsid w:val="001B4CF3"/>
    <w:rsid w:val="001C70B7"/>
    <w:rsid w:val="001E18D2"/>
    <w:rsid w:val="001E1900"/>
    <w:rsid w:val="001E41EC"/>
    <w:rsid w:val="001E4521"/>
    <w:rsid w:val="001E4ED6"/>
    <w:rsid w:val="001F1198"/>
    <w:rsid w:val="001F1A4D"/>
    <w:rsid w:val="001F236E"/>
    <w:rsid w:val="001F57C6"/>
    <w:rsid w:val="001F588A"/>
    <w:rsid w:val="001F6090"/>
    <w:rsid w:val="00202EED"/>
    <w:rsid w:val="00203D2A"/>
    <w:rsid w:val="002128F2"/>
    <w:rsid w:val="00214685"/>
    <w:rsid w:val="00217AE6"/>
    <w:rsid w:val="00220002"/>
    <w:rsid w:val="00220EE8"/>
    <w:rsid w:val="00224653"/>
    <w:rsid w:val="002351AA"/>
    <w:rsid w:val="00242AE6"/>
    <w:rsid w:val="00251F68"/>
    <w:rsid w:val="00252429"/>
    <w:rsid w:val="00255472"/>
    <w:rsid w:val="00257E98"/>
    <w:rsid w:val="00265A5A"/>
    <w:rsid w:val="0027315B"/>
    <w:rsid w:val="00277367"/>
    <w:rsid w:val="002817EF"/>
    <w:rsid w:val="00285C68"/>
    <w:rsid w:val="00290848"/>
    <w:rsid w:val="00294221"/>
    <w:rsid w:val="00294DA9"/>
    <w:rsid w:val="00294FD2"/>
    <w:rsid w:val="00296F5D"/>
    <w:rsid w:val="002A12FD"/>
    <w:rsid w:val="002A1C3C"/>
    <w:rsid w:val="002A3CD4"/>
    <w:rsid w:val="002A5D5D"/>
    <w:rsid w:val="002A7D3B"/>
    <w:rsid w:val="002B2F79"/>
    <w:rsid w:val="002C10BA"/>
    <w:rsid w:val="002C18E0"/>
    <w:rsid w:val="002C285F"/>
    <w:rsid w:val="002C4BA0"/>
    <w:rsid w:val="002C63E7"/>
    <w:rsid w:val="002C7896"/>
    <w:rsid w:val="002D64B4"/>
    <w:rsid w:val="002E2119"/>
    <w:rsid w:val="002E2CA9"/>
    <w:rsid w:val="002E51E1"/>
    <w:rsid w:val="002E59AF"/>
    <w:rsid w:val="002E6DDE"/>
    <w:rsid w:val="002F153A"/>
    <w:rsid w:val="002F40FB"/>
    <w:rsid w:val="00301F50"/>
    <w:rsid w:val="003100C2"/>
    <w:rsid w:val="003101D5"/>
    <w:rsid w:val="00311F17"/>
    <w:rsid w:val="00316F83"/>
    <w:rsid w:val="003207EE"/>
    <w:rsid w:val="00333B5B"/>
    <w:rsid w:val="003377A4"/>
    <w:rsid w:val="00337F00"/>
    <w:rsid w:val="0034359C"/>
    <w:rsid w:val="003468A9"/>
    <w:rsid w:val="00346A4B"/>
    <w:rsid w:val="0035137C"/>
    <w:rsid w:val="003519B9"/>
    <w:rsid w:val="00352F3A"/>
    <w:rsid w:val="00357866"/>
    <w:rsid w:val="00357940"/>
    <w:rsid w:val="00357BDC"/>
    <w:rsid w:val="00373F89"/>
    <w:rsid w:val="00374156"/>
    <w:rsid w:val="003764D3"/>
    <w:rsid w:val="00382071"/>
    <w:rsid w:val="003923D1"/>
    <w:rsid w:val="00394D2E"/>
    <w:rsid w:val="0039518E"/>
    <w:rsid w:val="00396DB3"/>
    <w:rsid w:val="00396E88"/>
    <w:rsid w:val="00397A6D"/>
    <w:rsid w:val="003A1300"/>
    <w:rsid w:val="003A2FCC"/>
    <w:rsid w:val="003A3714"/>
    <w:rsid w:val="003A3BD2"/>
    <w:rsid w:val="003A567D"/>
    <w:rsid w:val="003A6ECC"/>
    <w:rsid w:val="003B26A7"/>
    <w:rsid w:val="003B343C"/>
    <w:rsid w:val="003B594B"/>
    <w:rsid w:val="003C5F12"/>
    <w:rsid w:val="003C65E4"/>
    <w:rsid w:val="003D225C"/>
    <w:rsid w:val="003D262E"/>
    <w:rsid w:val="003D44C8"/>
    <w:rsid w:val="003E0546"/>
    <w:rsid w:val="003E28FF"/>
    <w:rsid w:val="003E3BF7"/>
    <w:rsid w:val="003E7C38"/>
    <w:rsid w:val="003F09FD"/>
    <w:rsid w:val="003F248A"/>
    <w:rsid w:val="00403995"/>
    <w:rsid w:val="004103FB"/>
    <w:rsid w:val="0041048A"/>
    <w:rsid w:val="00412173"/>
    <w:rsid w:val="00412E80"/>
    <w:rsid w:val="00413553"/>
    <w:rsid w:val="00413AE0"/>
    <w:rsid w:val="00415D43"/>
    <w:rsid w:val="004179E3"/>
    <w:rsid w:val="00422528"/>
    <w:rsid w:val="00422610"/>
    <w:rsid w:val="00422B4A"/>
    <w:rsid w:val="00423074"/>
    <w:rsid w:val="0042336F"/>
    <w:rsid w:val="00425185"/>
    <w:rsid w:val="0042764D"/>
    <w:rsid w:val="004314B0"/>
    <w:rsid w:val="004375A7"/>
    <w:rsid w:val="00437C46"/>
    <w:rsid w:val="0044075B"/>
    <w:rsid w:val="004408AD"/>
    <w:rsid w:val="00441A76"/>
    <w:rsid w:val="00441DED"/>
    <w:rsid w:val="0044304F"/>
    <w:rsid w:val="00465A5B"/>
    <w:rsid w:val="00466085"/>
    <w:rsid w:val="004661CA"/>
    <w:rsid w:val="00470AB8"/>
    <w:rsid w:val="0048069E"/>
    <w:rsid w:val="00480CBB"/>
    <w:rsid w:val="00497658"/>
    <w:rsid w:val="004A7D1A"/>
    <w:rsid w:val="004B4670"/>
    <w:rsid w:val="004C320A"/>
    <w:rsid w:val="004C62A3"/>
    <w:rsid w:val="004C73DD"/>
    <w:rsid w:val="004D0CC3"/>
    <w:rsid w:val="004D1E4D"/>
    <w:rsid w:val="004D24BE"/>
    <w:rsid w:val="004D7076"/>
    <w:rsid w:val="004D7CBB"/>
    <w:rsid w:val="004E322F"/>
    <w:rsid w:val="004E3E7D"/>
    <w:rsid w:val="004E44EE"/>
    <w:rsid w:val="004E6AE8"/>
    <w:rsid w:val="004F162F"/>
    <w:rsid w:val="004F1A39"/>
    <w:rsid w:val="004F42BB"/>
    <w:rsid w:val="004F5336"/>
    <w:rsid w:val="0050293D"/>
    <w:rsid w:val="005038DF"/>
    <w:rsid w:val="005067A6"/>
    <w:rsid w:val="005067A9"/>
    <w:rsid w:val="00510E8F"/>
    <w:rsid w:val="00510FED"/>
    <w:rsid w:val="00515B38"/>
    <w:rsid w:val="00516771"/>
    <w:rsid w:val="005209B2"/>
    <w:rsid w:val="005210A7"/>
    <w:rsid w:val="00522BE9"/>
    <w:rsid w:val="005248CD"/>
    <w:rsid w:val="005310A8"/>
    <w:rsid w:val="00531D32"/>
    <w:rsid w:val="0054684D"/>
    <w:rsid w:val="005512FC"/>
    <w:rsid w:val="005548D2"/>
    <w:rsid w:val="00555896"/>
    <w:rsid w:val="00566FEB"/>
    <w:rsid w:val="00575D26"/>
    <w:rsid w:val="00576483"/>
    <w:rsid w:val="00577E28"/>
    <w:rsid w:val="00584E2B"/>
    <w:rsid w:val="00586AE7"/>
    <w:rsid w:val="00587030"/>
    <w:rsid w:val="00591A75"/>
    <w:rsid w:val="005943D5"/>
    <w:rsid w:val="00594847"/>
    <w:rsid w:val="005958F6"/>
    <w:rsid w:val="00596308"/>
    <w:rsid w:val="005A1E5A"/>
    <w:rsid w:val="005A45D9"/>
    <w:rsid w:val="005A4F16"/>
    <w:rsid w:val="005A5FDA"/>
    <w:rsid w:val="005A7D7A"/>
    <w:rsid w:val="005B1A0F"/>
    <w:rsid w:val="005B3316"/>
    <w:rsid w:val="005B431F"/>
    <w:rsid w:val="005B59FC"/>
    <w:rsid w:val="005C1DAE"/>
    <w:rsid w:val="005C3A40"/>
    <w:rsid w:val="005C428F"/>
    <w:rsid w:val="005C787B"/>
    <w:rsid w:val="005D1B2A"/>
    <w:rsid w:val="005D2128"/>
    <w:rsid w:val="005D5A97"/>
    <w:rsid w:val="005D72FB"/>
    <w:rsid w:val="005E1FB8"/>
    <w:rsid w:val="005E3C8B"/>
    <w:rsid w:val="005F1E13"/>
    <w:rsid w:val="005F2629"/>
    <w:rsid w:val="006003B1"/>
    <w:rsid w:val="00603455"/>
    <w:rsid w:val="006041DB"/>
    <w:rsid w:val="00605946"/>
    <w:rsid w:val="0061307D"/>
    <w:rsid w:val="00616024"/>
    <w:rsid w:val="0061633E"/>
    <w:rsid w:val="006213BA"/>
    <w:rsid w:val="00626496"/>
    <w:rsid w:val="00645061"/>
    <w:rsid w:val="00651B64"/>
    <w:rsid w:val="00651D6E"/>
    <w:rsid w:val="006521AA"/>
    <w:rsid w:val="00653C9D"/>
    <w:rsid w:val="00654D57"/>
    <w:rsid w:val="00655156"/>
    <w:rsid w:val="00660D83"/>
    <w:rsid w:val="00666416"/>
    <w:rsid w:val="00670198"/>
    <w:rsid w:val="006728DE"/>
    <w:rsid w:val="006744BD"/>
    <w:rsid w:val="006756DB"/>
    <w:rsid w:val="00681274"/>
    <w:rsid w:val="006825F3"/>
    <w:rsid w:val="006840CF"/>
    <w:rsid w:val="006878C1"/>
    <w:rsid w:val="006914E8"/>
    <w:rsid w:val="006927C4"/>
    <w:rsid w:val="00695266"/>
    <w:rsid w:val="00695454"/>
    <w:rsid w:val="006A6D06"/>
    <w:rsid w:val="006A6D60"/>
    <w:rsid w:val="006A6D9C"/>
    <w:rsid w:val="006A787B"/>
    <w:rsid w:val="006B25AA"/>
    <w:rsid w:val="006B2854"/>
    <w:rsid w:val="006B556D"/>
    <w:rsid w:val="006B65EC"/>
    <w:rsid w:val="006B6F4B"/>
    <w:rsid w:val="006C14A4"/>
    <w:rsid w:val="006C4FCD"/>
    <w:rsid w:val="006C750A"/>
    <w:rsid w:val="006C7D8F"/>
    <w:rsid w:val="006D2EFF"/>
    <w:rsid w:val="006D3442"/>
    <w:rsid w:val="006E0226"/>
    <w:rsid w:val="006E138B"/>
    <w:rsid w:val="006E2E86"/>
    <w:rsid w:val="006E5393"/>
    <w:rsid w:val="006E558D"/>
    <w:rsid w:val="006E6F34"/>
    <w:rsid w:val="006F3512"/>
    <w:rsid w:val="006F35FB"/>
    <w:rsid w:val="006F52A5"/>
    <w:rsid w:val="006F6E74"/>
    <w:rsid w:val="00700285"/>
    <w:rsid w:val="007032BA"/>
    <w:rsid w:val="0070363C"/>
    <w:rsid w:val="00706240"/>
    <w:rsid w:val="00730C48"/>
    <w:rsid w:val="0073153E"/>
    <w:rsid w:val="00732F05"/>
    <w:rsid w:val="00740700"/>
    <w:rsid w:val="00743FB6"/>
    <w:rsid w:val="0075317B"/>
    <w:rsid w:val="00754A89"/>
    <w:rsid w:val="007666BB"/>
    <w:rsid w:val="007738BB"/>
    <w:rsid w:val="0077553B"/>
    <w:rsid w:val="00775A7A"/>
    <w:rsid w:val="00776210"/>
    <w:rsid w:val="007813A5"/>
    <w:rsid w:val="00781525"/>
    <w:rsid w:val="0078231B"/>
    <w:rsid w:val="00785F5B"/>
    <w:rsid w:val="00786ED6"/>
    <w:rsid w:val="00793A6C"/>
    <w:rsid w:val="00793BAE"/>
    <w:rsid w:val="007945AC"/>
    <w:rsid w:val="00794C50"/>
    <w:rsid w:val="00796783"/>
    <w:rsid w:val="00796B03"/>
    <w:rsid w:val="007A0D15"/>
    <w:rsid w:val="007A20D2"/>
    <w:rsid w:val="007A5761"/>
    <w:rsid w:val="007A5CA2"/>
    <w:rsid w:val="007A77A7"/>
    <w:rsid w:val="007B0962"/>
    <w:rsid w:val="007B113A"/>
    <w:rsid w:val="007B1440"/>
    <w:rsid w:val="007B3C37"/>
    <w:rsid w:val="007B6BDF"/>
    <w:rsid w:val="007C0466"/>
    <w:rsid w:val="007C0D2E"/>
    <w:rsid w:val="007C5C0E"/>
    <w:rsid w:val="007C67DF"/>
    <w:rsid w:val="007D22FF"/>
    <w:rsid w:val="007D51E5"/>
    <w:rsid w:val="007D6243"/>
    <w:rsid w:val="007D6C36"/>
    <w:rsid w:val="007E2188"/>
    <w:rsid w:val="007E3D6A"/>
    <w:rsid w:val="007E5536"/>
    <w:rsid w:val="007E6E78"/>
    <w:rsid w:val="007E704E"/>
    <w:rsid w:val="007E7D1A"/>
    <w:rsid w:val="007E7F71"/>
    <w:rsid w:val="007F09CE"/>
    <w:rsid w:val="007F25B6"/>
    <w:rsid w:val="007F44AA"/>
    <w:rsid w:val="008000D5"/>
    <w:rsid w:val="00801471"/>
    <w:rsid w:val="0080297A"/>
    <w:rsid w:val="00802AAC"/>
    <w:rsid w:val="00804062"/>
    <w:rsid w:val="00804E5B"/>
    <w:rsid w:val="008076E2"/>
    <w:rsid w:val="008103A4"/>
    <w:rsid w:val="00813A73"/>
    <w:rsid w:val="00816F6C"/>
    <w:rsid w:val="008230A8"/>
    <w:rsid w:val="008240A1"/>
    <w:rsid w:val="00824984"/>
    <w:rsid w:val="008253C8"/>
    <w:rsid w:val="008342E6"/>
    <w:rsid w:val="00835092"/>
    <w:rsid w:val="008353E8"/>
    <w:rsid w:val="00835CFC"/>
    <w:rsid w:val="00843922"/>
    <w:rsid w:val="0084423C"/>
    <w:rsid w:val="008449FF"/>
    <w:rsid w:val="0085014F"/>
    <w:rsid w:val="00850725"/>
    <w:rsid w:val="0085261D"/>
    <w:rsid w:val="0085422B"/>
    <w:rsid w:val="008607D3"/>
    <w:rsid w:val="00860F6C"/>
    <w:rsid w:val="00862A8E"/>
    <w:rsid w:val="008661A4"/>
    <w:rsid w:val="00866817"/>
    <w:rsid w:val="0087546D"/>
    <w:rsid w:val="008820B3"/>
    <w:rsid w:val="008861AD"/>
    <w:rsid w:val="008875A1"/>
    <w:rsid w:val="008964C7"/>
    <w:rsid w:val="00896CFB"/>
    <w:rsid w:val="008A46AA"/>
    <w:rsid w:val="008A5140"/>
    <w:rsid w:val="008A56EA"/>
    <w:rsid w:val="008B050A"/>
    <w:rsid w:val="008B5026"/>
    <w:rsid w:val="008C0B18"/>
    <w:rsid w:val="008C1151"/>
    <w:rsid w:val="008C7A8E"/>
    <w:rsid w:val="008D05C9"/>
    <w:rsid w:val="008D49BF"/>
    <w:rsid w:val="008D62CF"/>
    <w:rsid w:val="008D6677"/>
    <w:rsid w:val="008E0929"/>
    <w:rsid w:val="008E0BCD"/>
    <w:rsid w:val="008E1220"/>
    <w:rsid w:val="008F2A8E"/>
    <w:rsid w:val="008F35EA"/>
    <w:rsid w:val="008F5668"/>
    <w:rsid w:val="008F733B"/>
    <w:rsid w:val="0090026F"/>
    <w:rsid w:val="00903163"/>
    <w:rsid w:val="00906265"/>
    <w:rsid w:val="0091402A"/>
    <w:rsid w:val="00914391"/>
    <w:rsid w:val="00932AA9"/>
    <w:rsid w:val="009339F1"/>
    <w:rsid w:val="009409A2"/>
    <w:rsid w:val="00941959"/>
    <w:rsid w:val="00942F0A"/>
    <w:rsid w:val="00943EA5"/>
    <w:rsid w:val="0094415B"/>
    <w:rsid w:val="00950673"/>
    <w:rsid w:val="00954591"/>
    <w:rsid w:val="00954793"/>
    <w:rsid w:val="00955A1F"/>
    <w:rsid w:val="00957C4D"/>
    <w:rsid w:val="009622A0"/>
    <w:rsid w:val="00962E6F"/>
    <w:rsid w:val="00963ECD"/>
    <w:rsid w:val="009644DD"/>
    <w:rsid w:val="00970223"/>
    <w:rsid w:val="009705B3"/>
    <w:rsid w:val="00970DF6"/>
    <w:rsid w:val="00974F42"/>
    <w:rsid w:val="00977229"/>
    <w:rsid w:val="00977F8B"/>
    <w:rsid w:val="0098000A"/>
    <w:rsid w:val="00980330"/>
    <w:rsid w:val="00980CA5"/>
    <w:rsid w:val="00982FBC"/>
    <w:rsid w:val="0098767C"/>
    <w:rsid w:val="00987FAA"/>
    <w:rsid w:val="009A17E4"/>
    <w:rsid w:val="009B0CF6"/>
    <w:rsid w:val="009B2EA7"/>
    <w:rsid w:val="009B3AC7"/>
    <w:rsid w:val="009B5288"/>
    <w:rsid w:val="009C0B3A"/>
    <w:rsid w:val="009C2F1E"/>
    <w:rsid w:val="009D2EAF"/>
    <w:rsid w:val="009D427B"/>
    <w:rsid w:val="009D4FB4"/>
    <w:rsid w:val="009D7570"/>
    <w:rsid w:val="009D7936"/>
    <w:rsid w:val="009D7FF1"/>
    <w:rsid w:val="009E6CDB"/>
    <w:rsid w:val="009F1BAB"/>
    <w:rsid w:val="009F1C07"/>
    <w:rsid w:val="009F477B"/>
    <w:rsid w:val="009F5DC5"/>
    <w:rsid w:val="00A02EF0"/>
    <w:rsid w:val="00A03884"/>
    <w:rsid w:val="00A03AB6"/>
    <w:rsid w:val="00A0493A"/>
    <w:rsid w:val="00A054EA"/>
    <w:rsid w:val="00A05758"/>
    <w:rsid w:val="00A10DE2"/>
    <w:rsid w:val="00A120C4"/>
    <w:rsid w:val="00A121F8"/>
    <w:rsid w:val="00A13120"/>
    <w:rsid w:val="00A216FD"/>
    <w:rsid w:val="00A21EBE"/>
    <w:rsid w:val="00A31036"/>
    <w:rsid w:val="00A36C24"/>
    <w:rsid w:val="00A4070E"/>
    <w:rsid w:val="00A52A36"/>
    <w:rsid w:val="00A533BB"/>
    <w:rsid w:val="00A5349F"/>
    <w:rsid w:val="00A536B3"/>
    <w:rsid w:val="00A54BB9"/>
    <w:rsid w:val="00A61CE9"/>
    <w:rsid w:val="00A61EAD"/>
    <w:rsid w:val="00A62C57"/>
    <w:rsid w:val="00A65BA4"/>
    <w:rsid w:val="00A65F18"/>
    <w:rsid w:val="00A66D47"/>
    <w:rsid w:val="00A754E2"/>
    <w:rsid w:val="00A80E98"/>
    <w:rsid w:val="00A83C50"/>
    <w:rsid w:val="00A858EE"/>
    <w:rsid w:val="00A91E4E"/>
    <w:rsid w:val="00A92327"/>
    <w:rsid w:val="00A941C8"/>
    <w:rsid w:val="00AA18B8"/>
    <w:rsid w:val="00AA5022"/>
    <w:rsid w:val="00AA5315"/>
    <w:rsid w:val="00AA6A06"/>
    <w:rsid w:val="00AB1AAA"/>
    <w:rsid w:val="00AB4A69"/>
    <w:rsid w:val="00AB6333"/>
    <w:rsid w:val="00AC18A5"/>
    <w:rsid w:val="00AC3F9A"/>
    <w:rsid w:val="00AC477B"/>
    <w:rsid w:val="00AD7F94"/>
    <w:rsid w:val="00AE3861"/>
    <w:rsid w:val="00AE4E60"/>
    <w:rsid w:val="00AE60F2"/>
    <w:rsid w:val="00AE6A3B"/>
    <w:rsid w:val="00AE7565"/>
    <w:rsid w:val="00AF11C7"/>
    <w:rsid w:val="00AF54BC"/>
    <w:rsid w:val="00B007FE"/>
    <w:rsid w:val="00B072FA"/>
    <w:rsid w:val="00B079B6"/>
    <w:rsid w:val="00B10355"/>
    <w:rsid w:val="00B12D28"/>
    <w:rsid w:val="00B23C70"/>
    <w:rsid w:val="00B35F29"/>
    <w:rsid w:val="00B43515"/>
    <w:rsid w:val="00B43588"/>
    <w:rsid w:val="00B51218"/>
    <w:rsid w:val="00B522F9"/>
    <w:rsid w:val="00B60790"/>
    <w:rsid w:val="00B7081B"/>
    <w:rsid w:val="00B741E8"/>
    <w:rsid w:val="00B803F2"/>
    <w:rsid w:val="00B80C6A"/>
    <w:rsid w:val="00B814A8"/>
    <w:rsid w:val="00B869FB"/>
    <w:rsid w:val="00B87FDD"/>
    <w:rsid w:val="00BA0311"/>
    <w:rsid w:val="00BA1A34"/>
    <w:rsid w:val="00BA240B"/>
    <w:rsid w:val="00BA2DBF"/>
    <w:rsid w:val="00BA328E"/>
    <w:rsid w:val="00BA3567"/>
    <w:rsid w:val="00BC0918"/>
    <w:rsid w:val="00BD00ED"/>
    <w:rsid w:val="00BD0477"/>
    <w:rsid w:val="00BD0DA6"/>
    <w:rsid w:val="00BE2321"/>
    <w:rsid w:val="00BE2D7F"/>
    <w:rsid w:val="00BE2DED"/>
    <w:rsid w:val="00BE5AAF"/>
    <w:rsid w:val="00BE5B5D"/>
    <w:rsid w:val="00BE5F23"/>
    <w:rsid w:val="00BF197C"/>
    <w:rsid w:val="00BF42B6"/>
    <w:rsid w:val="00C02395"/>
    <w:rsid w:val="00C03E46"/>
    <w:rsid w:val="00C06A04"/>
    <w:rsid w:val="00C06F5F"/>
    <w:rsid w:val="00C11B9E"/>
    <w:rsid w:val="00C11BA7"/>
    <w:rsid w:val="00C12EBF"/>
    <w:rsid w:val="00C14495"/>
    <w:rsid w:val="00C15355"/>
    <w:rsid w:val="00C15653"/>
    <w:rsid w:val="00C1719B"/>
    <w:rsid w:val="00C248A6"/>
    <w:rsid w:val="00C32F82"/>
    <w:rsid w:val="00C379F1"/>
    <w:rsid w:val="00C37B0B"/>
    <w:rsid w:val="00C42562"/>
    <w:rsid w:val="00C42EB7"/>
    <w:rsid w:val="00C43C56"/>
    <w:rsid w:val="00C54836"/>
    <w:rsid w:val="00C5706A"/>
    <w:rsid w:val="00C57AED"/>
    <w:rsid w:val="00C701F9"/>
    <w:rsid w:val="00C723AE"/>
    <w:rsid w:val="00C73D7D"/>
    <w:rsid w:val="00C742EF"/>
    <w:rsid w:val="00C76314"/>
    <w:rsid w:val="00C8355F"/>
    <w:rsid w:val="00C85652"/>
    <w:rsid w:val="00C860EB"/>
    <w:rsid w:val="00C9394F"/>
    <w:rsid w:val="00C96A49"/>
    <w:rsid w:val="00C96D03"/>
    <w:rsid w:val="00CA56E4"/>
    <w:rsid w:val="00CA681C"/>
    <w:rsid w:val="00CB454E"/>
    <w:rsid w:val="00CB4BF2"/>
    <w:rsid w:val="00CB6C14"/>
    <w:rsid w:val="00CB76F7"/>
    <w:rsid w:val="00CC0DFD"/>
    <w:rsid w:val="00CC1607"/>
    <w:rsid w:val="00CC7AC4"/>
    <w:rsid w:val="00CD0927"/>
    <w:rsid w:val="00CD730D"/>
    <w:rsid w:val="00CE5580"/>
    <w:rsid w:val="00CF4F27"/>
    <w:rsid w:val="00CF53F4"/>
    <w:rsid w:val="00D040B3"/>
    <w:rsid w:val="00D14F5B"/>
    <w:rsid w:val="00D168D8"/>
    <w:rsid w:val="00D2061C"/>
    <w:rsid w:val="00D21D8A"/>
    <w:rsid w:val="00D226F6"/>
    <w:rsid w:val="00D237E0"/>
    <w:rsid w:val="00D32926"/>
    <w:rsid w:val="00D33981"/>
    <w:rsid w:val="00D33B8C"/>
    <w:rsid w:val="00D33BA8"/>
    <w:rsid w:val="00D50306"/>
    <w:rsid w:val="00D567D0"/>
    <w:rsid w:val="00D60FB3"/>
    <w:rsid w:val="00D61289"/>
    <w:rsid w:val="00D6205D"/>
    <w:rsid w:val="00D657ED"/>
    <w:rsid w:val="00D6636F"/>
    <w:rsid w:val="00D71E9C"/>
    <w:rsid w:val="00D727DD"/>
    <w:rsid w:val="00D7599E"/>
    <w:rsid w:val="00D763AD"/>
    <w:rsid w:val="00D816EF"/>
    <w:rsid w:val="00D82DCB"/>
    <w:rsid w:val="00D84573"/>
    <w:rsid w:val="00D91B13"/>
    <w:rsid w:val="00D92274"/>
    <w:rsid w:val="00D94327"/>
    <w:rsid w:val="00DA7C6D"/>
    <w:rsid w:val="00DB6825"/>
    <w:rsid w:val="00DC336E"/>
    <w:rsid w:val="00DC3971"/>
    <w:rsid w:val="00DC3CA8"/>
    <w:rsid w:val="00DC5BCC"/>
    <w:rsid w:val="00DD1796"/>
    <w:rsid w:val="00DE2843"/>
    <w:rsid w:val="00DE4528"/>
    <w:rsid w:val="00DE76FB"/>
    <w:rsid w:val="00DE7B4E"/>
    <w:rsid w:val="00DE7C20"/>
    <w:rsid w:val="00DF3F7D"/>
    <w:rsid w:val="00DF6AAE"/>
    <w:rsid w:val="00E00FEE"/>
    <w:rsid w:val="00E0593B"/>
    <w:rsid w:val="00E2573C"/>
    <w:rsid w:val="00E3097E"/>
    <w:rsid w:val="00E31B0A"/>
    <w:rsid w:val="00E327DE"/>
    <w:rsid w:val="00E42FBA"/>
    <w:rsid w:val="00E4649A"/>
    <w:rsid w:val="00E464AC"/>
    <w:rsid w:val="00E577D4"/>
    <w:rsid w:val="00E70A60"/>
    <w:rsid w:val="00E77667"/>
    <w:rsid w:val="00E82648"/>
    <w:rsid w:val="00E83108"/>
    <w:rsid w:val="00E85F73"/>
    <w:rsid w:val="00E94B66"/>
    <w:rsid w:val="00E97A1F"/>
    <w:rsid w:val="00EB20BF"/>
    <w:rsid w:val="00EB2EED"/>
    <w:rsid w:val="00EC0F08"/>
    <w:rsid w:val="00EC3C2D"/>
    <w:rsid w:val="00EC3D7F"/>
    <w:rsid w:val="00ED2CD6"/>
    <w:rsid w:val="00ED5F7C"/>
    <w:rsid w:val="00ED7037"/>
    <w:rsid w:val="00ED7FF1"/>
    <w:rsid w:val="00EE0F70"/>
    <w:rsid w:val="00EE492A"/>
    <w:rsid w:val="00EE587B"/>
    <w:rsid w:val="00EF23AB"/>
    <w:rsid w:val="00EF4605"/>
    <w:rsid w:val="00F021B2"/>
    <w:rsid w:val="00F02736"/>
    <w:rsid w:val="00F13995"/>
    <w:rsid w:val="00F145D8"/>
    <w:rsid w:val="00F15D8B"/>
    <w:rsid w:val="00F173D4"/>
    <w:rsid w:val="00F219C0"/>
    <w:rsid w:val="00F265A2"/>
    <w:rsid w:val="00F27927"/>
    <w:rsid w:val="00F31C1E"/>
    <w:rsid w:val="00F36E02"/>
    <w:rsid w:val="00F40246"/>
    <w:rsid w:val="00F41F8A"/>
    <w:rsid w:val="00F532E9"/>
    <w:rsid w:val="00F63C9B"/>
    <w:rsid w:val="00F70E34"/>
    <w:rsid w:val="00F72740"/>
    <w:rsid w:val="00F73B06"/>
    <w:rsid w:val="00F73C7D"/>
    <w:rsid w:val="00F73F94"/>
    <w:rsid w:val="00F74A7C"/>
    <w:rsid w:val="00F81CB8"/>
    <w:rsid w:val="00F9109D"/>
    <w:rsid w:val="00F92E1E"/>
    <w:rsid w:val="00F97757"/>
    <w:rsid w:val="00FA276D"/>
    <w:rsid w:val="00FA68F1"/>
    <w:rsid w:val="00FB18FF"/>
    <w:rsid w:val="00FB35A0"/>
    <w:rsid w:val="00FB5290"/>
    <w:rsid w:val="00FB6180"/>
    <w:rsid w:val="00FB784B"/>
    <w:rsid w:val="00FC0C2B"/>
    <w:rsid w:val="00FC3CD7"/>
    <w:rsid w:val="00FC53A6"/>
    <w:rsid w:val="00FC6601"/>
    <w:rsid w:val="00FC6AE0"/>
    <w:rsid w:val="00FD189C"/>
    <w:rsid w:val="00FD656F"/>
    <w:rsid w:val="00FD7A8C"/>
    <w:rsid w:val="00FE2C4F"/>
    <w:rsid w:val="00FE2EAB"/>
    <w:rsid w:val="00FF178A"/>
    <w:rsid w:val="00FF547E"/>
    <w:rsid w:val="00FF65F8"/>
    <w:rsid w:val="00FF6C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19"/>
        <w:szCs w:val="19"/>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2" w:qFormat="1"/>
    <w:lsdException w:name="Signature" w:uiPriority="2" w:qFormat="1"/>
    <w:lsdException w:name="Default Paragraph Font" w:uiPriority="1"/>
    <w:lsdException w:name="Body Text" w:uiPriority="0"/>
    <w:lsdException w:name="Subtitle" w:semiHidden="0" w:uiPriority="11" w:unhideWhenUsed="0" w:qFormat="1"/>
    <w:lsdException w:name="Date" w:uiPriority="2"/>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BAB"/>
  </w:style>
  <w:style w:type="paragraph" w:styleId="1">
    <w:name w:val="heading 1"/>
    <w:basedOn w:val="a"/>
    <w:next w:val="a"/>
    <w:link w:val="10"/>
    <w:uiPriority w:val="9"/>
    <w:qFormat/>
    <w:rsid w:val="00422528"/>
    <w:pPr>
      <w:keepNext/>
      <w:keepLines/>
      <w:spacing w:before="480" w:after="0"/>
      <w:outlineLvl w:val="0"/>
    </w:pPr>
    <w:rPr>
      <w:rFonts w:asciiTheme="majorHAnsi" w:eastAsiaTheme="majorEastAsia" w:hAnsiTheme="majorHAnsi" w:cstheme="majorBidi"/>
      <w:b/>
      <w:bCs/>
      <w:color w:val="11826C" w:themeColor="accent1" w:themeShade="BF"/>
      <w:sz w:val="28"/>
      <w:szCs w:val="28"/>
    </w:rPr>
  </w:style>
  <w:style w:type="paragraph" w:styleId="2">
    <w:name w:val="heading 2"/>
    <w:basedOn w:val="a"/>
    <w:next w:val="a"/>
    <w:link w:val="20"/>
    <w:uiPriority w:val="9"/>
    <w:unhideWhenUsed/>
    <w:qFormat/>
    <w:rsid w:val="00A536B3"/>
    <w:pPr>
      <w:keepNext/>
      <w:keepLines/>
      <w:spacing w:before="200" w:after="0" w:line="276" w:lineRule="auto"/>
      <w:outlineLvl w:val="1"/>
    </w:pPr>
    <w:rPr>
      <w:rFonts w:ascii="Cambria" w:eastAsia="Times New Roman" w:hAnsi="Cambria" w:cs="Times New Roman"/>
      <w:b/>
      <w:bCs/>
      <w:color w:val="4F81BD"/>
      <w:sz w:val="26"/>
      <w:szCs w:val="26"/>
      <w:lang w:val="ru-RU"/>
    </w:rPr>
  </w:style>
  <w:style w:type="paragraph" w:styleId="3">
    <w:name w:val="heading 3"/>
    <w:basedOn w:val="a"/>
    <w:next w:val="a"/>
    <w:link w:val="30"/>
    <w:uiPriority w:val="9"/>
    <w:unhideWhenUsed/>
    <w:qFormat/>
    <w:rsid w:val="00422528"/>
    <w:pPr>
      <w:keepNext/>
      <w:keepLines/>
      <w:spacing w:before="200" w:after="0"/>
      <w:outlineLvl w:val="2"/>
    </w:pPr>
    <w:rPr>
      <w:rFonts w:asciiTheme="majorHAnsi" w:eastAsiaTheme="majorEastAsia" w:hAnsiTheme="majorHAnsi" w:cstheme="majorBidi"/>
      <w:b/>
      <w:bCs/>
      <w:color w:val="17AE92" w:themeColor="accent1"/>
    </w:rPr>
  </w:style>
  <w:style w:type="paragraph" w:styleId="4">
    <w:name w:val="heading 4"/>
    <w:basedOn w:val="a"/>
    <w:next w:val="a"/>
    <w:link w:val="40"/>
    <w:uiPriority w:val="9"/>
    <w:unhideWhenUsed/>
    <w:qFormat/>
    <w:rsid w:val="00C860EB"/>
    <w:pPr>
      <w:keepNext/>
      <w:keepLines/>
      <w:spacing w:before="200" w:after="0"/>
      <w:outlineLvl w:val="3"/>
    </w:pPr>
    <w:rPr>
      <w:rFonts w:asciiTheme="majorHAnsi" w:eastAsiaTheme="majorEastAsia" w:hAnsiTheme="majorHAnsi" w:cstheme="majorBidi"/>
      <w:b/>
      <w:bCs/>
      <w:i/>
      <w:iCs/>
      <w:color w:val="17AE92" w:themeColor="accent1"/>
    </w:rPr>
  </w:style>
  <w:style w:type="paragraph" w:styleId="5">
    <w:name w:val="heading 5"/>
    <w:basedOn w:val="a"/>
    <w:next w:val="a"/>
    <w:link w:val="50"/>
    <w:uiPriority w:val="9"/>
    <w:unhideWhenUsed/>
    <w:qFormat/>
    <w:rsid w:val="008D6677"/>
    <w:pPr>
      <w:keepNext/>
      <w:keepLines/>
      <w:spacing w:before="200" w:after="0"/>
      <w:outlineLvl w:val="4"/>
    </w:pPr>
    <w:rPr>
      <w:rFonts w:asciiTheme="majorHAnsi" w:eastAsiaTheme="majorEastAsia" w:hAnsiTheme="majorHAnsi" w:cstheme="majorBidi"/>
      <w:color w:val="0B564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2528"/>
    <w:rPr>
      <w:rFonts w:asciiTheme="majorHAnsi" w:eastAsiaTheme="majorEastAsia" w:hAnsiTheme="majorHAnsi" w:cstheme="majorBidi"/>
      <w:b/>
      <w:bCs/>
      <w:color w:val="11826C" w:themeColor="accent1" w:themeShade="BF"/>
      <w:sz w:val="28"/>
      <w:szCs w:val="28"/>
    </w:rPr>
  </w:style>
  <w:style w:type="character" w:customStyle="1" w:styleId="20">
    <w:name w:val="Заголовок 2 Знак"/>
    <w:basedOn w:val="a0"/>
    <w:link w:val="2"/>
    <w:uiPriority w:val="9"/>
    <w:rsid w:val="00A536B3"/>
    <w:rPr>
      <w:rFonts w:ascii="Cambria" w:eastAsia="Times New Roman" w:hAnsi="Cambria" w:cs="Times New Roman"/>
      <w:b/>
      <w:bCs/>
      <w:color w:val="4F81BD"/>
      <w:sz w:val="26"/>
      <w:szCs w:val="26"/>
      <w:lang w:val="ru-RU"/>
    </w:rPr>
  </w:style>
  <w:style w:type="character" w:customStyle="1" w:styleId="30">
    <w:name w:val="Заголовок 3 Знак"/>
    <w:basedOn w:val="a0"/>
    <w:link w:val="3"/>
    <w:uiPriority w:val="9"/>
    <w:rsid w:val="00422528"/>
    <w:rPr>
      <w:rFonts w:asciiTheme="majorHAnsi" w:eastAsiaTheme="majorEastAsia" w:hAnsiTheme="majorHAnsi" w:cstheme="majorBidi"/>
      <w:b/>
      <w:bCs/>
      <w:color w:val="17AE92" w:themeColor="accent1"/>
    </w:rPr>
  </w:style>
  <w:style w:type="character" w:customStyle="1" w:styleId="40">
    <w:name w:val="Заголовок 4 Знак"/>
    <w:basedOn w:val="a0"/>
    <w:link w:val="4"/>
    <w:uiPriority w:val="9"/>
    <w:rsid w:val="00C860EB"/>
    <w:rPr>
      <w:rFonts w:asciiTheme="majorHAnsi" w:eastAsiaTheme="majorEastAsia" w:hAnsiTheme="majorHAnsi" w:cstheme="majorBidi"/>
      <w:b/>
      <w:bCs/>
      <w:i/>
      <w:iCs/>
      <w:color w:val="17AE92" w:themeColor="accent1"/>
    </w:rPr>
  </w:style>
  <w:style w:type="paragraph" w:styleId="a3">
    <w:name w:val="footer"/>
    <w:basedOn w:val="a"/>
    <w:link w:val="a4"/>
    <w:uiPriority w:val="99"/>
    <w:unhideWhenUsed/>
    <w:rsid w:val="009F1BAB"/>
    <w:pPr>
      <w:spacing w:after="0" w:line="240" w:lineRule="auto"/>
    </w:pPr>
  </w:style>
  <w:style w:type="character" w:customStyle="1" w:styleId="a4">
    <w:name w:val="Нижний колонтитул Знак"/>
    <w:basedOn w:val="a0"/>
    <w:link w:val="a3"/>
    <w:uiPriority w:val="99"/>
    <w:rsid w:val="009F1BAB"/>
  </w:style>
  <w:style w:type="character" w:styleId="a5">
    <w:name w:val="Placeholder Text"/>
    <w:basedOn w:val="a0"/>
    <w:uiPriority w:val="99"/>
    <w:semiHidden/>
    <w:rsid w:val="009F1BAB"/>
    <w:rPr>
      <w:color w:val="808080"/>
    </w:rPr>
  </w:style>
  <w:style w:type="table" w:styleId="a6">
    <w:name w:val="Table Grid"/>
    <w:basedOn w:val="a1"/>
    <w:uiPriority w:val="59"/>
    <w:rsid w:val="009F1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F1BAB"/>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9F1BAB"/>
  </w:style>
  <w:style w:type="paragraph" w:styleId="a9">
    <w:name w:val="No Spacing"/>
    <w:uiPriority w:val="1"/>
    <w:qFormat/>
    <w:rsid w:val="009F1BAB"/>
    <w:pPr>
      <w:spacing w:after="0" w:line="264" w:lineRule="auto"/>
    </w:pPr>
  </w:style>
  <w:style w:type="paragraph" w:customStyle="1" w:styleId="aa">
    <w:name w:val="Имя"/>
    <w:basedOn w:val="a"/>
    <w:uiPriority w:val="2"/>
    <w:qFormat/>
    <w:rsid w:val="009F1BAB"/>
    <w:pPr>
      <w:spacing w:after="0" w:line="216" w:lineRule="auto"/>
    </w:pPr>
    <w:rPr>
      <w:rFonts w:asciiTheme="majorHAnsi" w:eastAsiaTheme="majorEastAsia" w:hAnsiTheme="majorHAnsi" w:cstheme="majorBidi"/>
      <w:color w:val="11826C" w:themeColor="accent1" w:themeShade="BF"/>
      <w:sz w:val="28"/>
      <w:szCs w:val="28"/>
    </w:rPr>
  </w:style>
  <w:style w:type="paragraph" w:styleId="ab">
    <w:name w:val="Date"/>
    <w:basedOn w:val="a"/>
    <w:next w:val="a"/>
    <w:link w:val="ac"/>
    <w:uiPriority w:val="2"/>
    <w:unhideWhenUsed/>
    <w:rsid w:val="009F1BAB"/>
    <w:pPr>
      <w:spacing w:after="400"/>
    </w:pPr>
  </w:style>
  <w:style w:type="character" w:customStyle="1" w:styleId="ac">
    <w:name w:val="Дата Знак"/>
    <w:basedOn w:val="a0"/>
    <w:link w:val="ab"/>
    <w:uiPriority w:val="2"/>
    <w:rsid w:val="009F1BAB"/>
  </w:style>
  <w:style w:type="paragraph" w:customStyle="1" w:styleId="ad">
    <w:name w:val="Контактные данные"/>
    <w:basedOn w:val="a"/>
    <w:uiPriority w:val="2"/>
    <w:qFormat/>
    <w:rsid w:val="009F1BAB"/>
    <w:pPr>
      <w:spacing w:after="480"/>
      <w:contextualSpacing/>
    </w:pPr>
  </w:style>
  <w:style w:type="paragraph" w:styleId="ae">
    <w:name w:val="Closing"/>
    <w:basedOn w:val="a"/>
    <w:link w:val="af"/>
    <w:uiPriority w:val="2"/>
    <w:unhideWhenUsed/>
    <w:qFormat/>
    <w:rsid w:val="009F1BAB"/>
    <w:pPr>
      <w:spacing w:before="600" w:after="800"/>
    </w:pPr>
  </w:style>
  <w:style w:type="character" w:customStyle="1" w:styleId="af">
    <w:name w:val="Прощание Знак"/>
    <w:basedOn w:val="a0"/>
    <w:link w:val="ae"/>
    <w:uiPriority w:val="2"/>
    <w:rsid w:val="009F1BAB"/>
  </w:style>
  <w:style w:type="paragraph" w:styleId="af0">
    <w:name w:val="Signature"/>
    <w:basedOn w:val="a"/>
    <w:link w:val="af1"/>
    <w:uiPriority w:val="2"/>
    <w:unhideWhenUsed/>
    <w:qFormat/>
    <w:rsid w:val="009F1BAB"/>
    <w:pPr>
      <w:spacing w:after="600"/>
    </w:pPr>
  </w:style>
  <w:style w:type="character" w:customStyle="1" w:styleId="af1">
    <w:name w:val="Подпись Знак"/>
    <w:basedOn w:val="a0"/>
    <w:link w:val="af0"/>
    <w:uiPriority w:val="2"/>
    <w:rsid w:val="009F1BAB"/>
  </w:style>
  <w:style w:type="paragraph" w:styleId="af2">
    <w:name w:val="Balloon Text"/>
    <w:basedOn w:val="a"/>
    <w:link w:val="af3"/>
    <w:uiPriority w:val="99"/>
    <w:semiHidden/>
    <w:unhideWhenUsed/>
    <w:rsid w:val="002E6DD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E6DDE"/>
    <w:rPr>
      <w:rFonts w:ascii="Tahoma" w:hAnsi="Tahoma" w:cs="Tahoma"/>
      <w:sz w:val="16"/>
      <w:szCs w:val="16"/>
    </w:rPr>
  </w:style>
  <w:style w:type="character" w:styleId="af4">
    <w:name w:val="Hyperlink"/>
    <w:basedOn w:val="a0"/>
    <w:uiPriority w:val="99"/>
    <w:unhideWhenUsed/>
    <w:rsid w:val="00DD1796"/>
    <w:rPr>
      <w:color w:val="178DBB" w:themeColor="hyperlink"/>
      <w:u w:val="single"/>
    </w:rPr>
  </w:style>
  <w:style w:type="paragraph" w:styleId="af5">
    <w:name w:val="Body Text Indent"/>
    <w:basedOn w:val="a"/>
    <w:link w:val="af6"/>
    <w:uiPriority w:val="99"/>
    <w:rsid w:val="00DD1796"/>
    <w:pPr>
      <w:spacing w:after="0" w:line="240" w:lineRule="auto"/>
      <w:ind w:firstLine="720"/>
      <w:jc w:val="both"/>
    </w:pPr>
    <w:rPr>
      <w:rFonts w:ascii="Times New Roman" w:eastAsia="Calibri" w:hAnsi="Times New Roman" w:cs="Times New Roman"/>
      <w:color w:val="auto"/>
      <w:sz w:val="24"/>
      <w:szCs w:val="20"/>
      <w:lang w:val="ru-RU"/>
    </w:rPr>
  </w:style>
  <w:style w:type="character" w:customStyle="1" w:styleId="af6">
    <w:name w:val="Основной текст с отступом Знак"/>
    <w:basedOn w:val="a0"/>
    <w:link w:val="af5"/>
    <w:uiPriority w:val="99"/>
    <w:rsid w:val="00DD1796"/>
    <w:rPr>
      <w:rFonts w:ascii="Times New Roman" w:eastAsia="Calibri" w:hAnsi="Times New Roman" w:cs="Times New Roman"/>
      <w:color w:val="auto"/>
      <w:sz w:val="24"/>
      <w:szCs w:val="20"/>
      <w:lang w:val="ru-RU"/>
    </w:rPr>
  </w:style>
  <w:style w:type="paragraph" w:styleId="af7">
    <w:name w:val="List Paragraph"/>
    <w:basedOn w:val="a"/>
    <w:uiPriority w:val="34"/>
    <w:qFormat/>
    <w:rsid w:val="00BF42B6"/>
    <w:pPr>
      <w:spacing w:line="276" w:lineRule="auto"/>
      <w:ind w:left="720"/>
      <w:contextualSpacing/>
    </w:pPr>
    <w:rPr>
      <w:rFonts w:ascii="Calibri" w:eastAsia="Calibri" w:hAnsi="Calibri" w:cs="Times New Roman"/>
      <w:color w:val="auto"/>
      <w:sz w:val="22"/>
      <w:szCs w:val="22"/>
      <w:lang w:val="ru-RU"/>
    </w:rPr>
  </w:style>
  <w:style w:type="character" w:styleId="af8">
    <w:name w:val="footnote reference"/>
    <w:uiPriority w:val="99"/>
    <w:semiHidden/>
    <w:unhideWhenUsed/>
    <w:rsid w:val="00BF42B6"/>
    <w:rPr>
      <w:vertAlign w:val="superscript"/>
    </w:rPr>
  </w:style>
  <w:style w:type="character" w:styleId="af9">
    <w:name w:val="annotation reference"/>
    <w:basedOn w:val="a0"/>
    <w:uiPriority w:val="99"/>
    <w:semiHidden/>
    <w:unhideWhenUsed/>
    <w:rsid w:val="0044304F"/>
    <w:rPr>
      <w:sz w:val="16"/>
      <w:szCs w:val="16"/>
    </w:rPr>
  </w:style>
  <w:style w:type="paragraph" w:styleId="afa">
    <w:name w:val="annotation text"/>
    <w:basedOn w:val="a"/>
    <w:link w:val="afb"/>
    <w:uiPriority w:val="99"/>
    <w:semiHidden/>
    <w:unhideWhenUsed/>
    <w:rsid w:val="0044304F"/>
    <w:pPr>
      <w:spacing w:line="240" w:lineRule="auto"/>
    </w:pPr>
    <w:rPr>
      <w:sz w:val="20"/>
      <w:szCs w:val="20"/>
    </w:rPr>
  </w:style>
  <w:style w:type="character" w:customStyle="1" w:styleId="afb">
    <w:name w:val="Текст примечания Знак"/>
    <w:basedOn w:val="a0"/>
    <w:link w:val="afa"/>
    <w:uiPriority w:val="99"/>
    <w:semiHidden/>
    <w:rsid w:val="0044304F"/>
    <w:rPr>
      <w:sz w:val="20"/>
      <w:szCs w:val="20"/>
    </w:rPr>
  </w:style>
  <w:style w:type="paragraph" w:styleId="afc">
    <w:name w:val="annotation subject"/>
    <w:basedOn w:val="afa"/>
    <w:next w:val="afa"/>
    <w:link w:val="afd"/>
    <w:uiPriority w:val="99"/>
    <w:semiHidden/>
    <w:unhideWhenUsed/>
    <w:rsid w:val="0044304F"/>
    <w:rPr>
      <w:b/>
      <w:bCs/>
    </w:rPr>
  </w:style>
  <w:style w:type="character" w:customStyle="1" w:styleId="afd">
    <w:name w:val="Тема примечания Знак"/>
    <w:basedOn w:val="afb"/>
    <w:link w:val="afc"/>
    <w:uiPriority w:val="99"/>
    <w:semiHidden/>
    <w:rsid w:val="0044304F"/>
    <w:rPr>
      <w:b/>
      <w:bCs/>
      <w:sz w:val="20"/>
      <w:szCs w:val="20"/>
    </w:rPr>
  </w:style>
  <w:style w:type="paragraph" w:styleId="afe">
    <w:name w:val="Revision"/>
    <w:hidden/>
    <w:uiPriority w:val="99"/>
    <w:semiHidden/>
    <w:rsid w:val="00A121F8"/>
    <w:pPr>
      <w:spacing w:after="0" w:line="240" w:lineRule="auto"/>
    </w:pPr>
  </w:style>
  <w:style w:type="paragraph" w:customStyle="1" w:styleId="IntroText">
    <w:name w:val="Intro Text"/>
    <w:basedOn w:val="a"/>
    <w:rsid w:val="001F1A4D"/>
    <w:pPr>
      <w:spacing w:after="0" w:line="240" w:lineRule="auto"/>
    </w:pPr>
    <w:rPr>
      <w:rFonts w:ascii="Times New Roman" w:eastAsia="Times New Roman" w:hAnsi="Times New Roman" w:cs="Times New Roman"/>
      <w:i/>
      <w:color w:val="auto"/>
      <w:sz w:val="18"/>
      <w:szCs w:val="20"/>
    </w:rPr>
  </w:style>
  <w:style w:type="character" w:customStyle="1" w:styleId="apple-converted-space">
    <w:name w:val="apple-converted-space"/>
    <w:basedOn w:val="a0"/>
    <w:rsid w:val="00A31036"/>
  </w:style>
  <w:style w:type="character" w:styleId="aff">
    <w:name w:val="Strong"/>
    <w:basedOn w:val="a0"/>
    <w:uiPriority w:val="22"/>
    <w:qFormat/>
    <w:rsid w:val="00A31036"/>
    <w:rPr>
      <w:b/>
      <w:bCs/>
    </w:rPr>
  </w:style>
  <w:style w:type="character" w:customStyle="1" w:styleId="js-phone-number">
    <w:name w:val="js-phone-number"/>
    <w:basedOn w:val="a0"/>
    <w:rsid w:val="003F248A"/>
  </w:style>
  <w:style w:type="character" w:styleId="aff0">
    <w:name w:val="Emphasis"/>
    <w:basedOn w:val="a0"/>
    <w:uiPriority w:val="20"/>
    <w:qFormat/>
    <w:rsid w:val="005512FC"/>
    <w:rPr>
      <w:i/>
      <w:iCs/>
    </w:rPr>
  </w:style>
  <w:style w:type="paragraph" w:customStyle="1" w:styleId="11">
    <w:name w:val="Абзац списка1"/>
    <w:basedOn w:val="a"/>
    <w:rsid w:val="004375A7"/>
    <w:pPr>
      <w:spacing w:after="160" w:line="259" w:lineRule="auto"/>
      <w:ind w:left="720"/>
      <w:contextualSpacing/>
    </w:pPr>
    <w:rPr>
      <w:rFonts w:ascii="Calibri" w:eastAsia="Times New Roman" w:hAnsi="Calibri" w:cs="Times New Roman"/>
      <w:color w:val="auto"/>
      <w:sz w:val="22"/>
      <w:szCs w:val="22"/>
      <w:lang w:val="ru-RU"/>
    </w:rPr>
  </w:style>
  <w:style w:type="paragraph" w:styleId="aff1">
    <w:name w:val="Normal (Web)"/>
    <w:basedOn w:val="a"/>
    <w:uiPriority w:val="99"/>
    <w:rsid w:val="004375A7"/>
    <w:pPr>
      <w:spacing w:before="100" w:beforeAutospacing="1" w:after="100" w:afterAutospacing="1" w:line="240" w:lineRule="auto"/>
    </w:pPr>
    <w:rPr>
      <w:rFonts w:ascii="Times New Roman" w:eastAsia="Calibri" w:hAnsi="Times New Roman" w:cs="Times New Roman"/>
      <w:color w:val="auto"/>
      <w:sz w:val="24"/>
      <w:szCs w:val="24"/>
      <w:lang w:val="ru-RU" w:eastAsia="ru-RU"/>
    </w:rPr>
  </w:style>
  <w:style w:type="paragraph" w:customStyle="1" w:styleId="ListParagraph1">
    <w:name w:val="List Paragraph1"/>
    <w:basedOn w:val="a"/>
    <w:uiPriority w:val="99"/>
    <w:rsid w:val="00706240"/>
    <w:pPr>
      <w:spacing w:after="160" w:line="259" w:lineRule="auto"/>
      <w:ind w:left="720"/>
      <w:contextualSpacing/>
    </w:pPr>
    <w:rPr>
      <w:rFonts w:ascii="Calibri" w:eastAsia="Times New Roman" w:hAnsi="Calibri" w:cs="Times New Roman"/>
      <w:color w:val="auto"/>
      <w:sz w:val="22"/>
      <w:szCs w:val="22"/>
      <w:lang w:val="ru-RU"/>
    </w:rPr>
  </w:style>
  <w:style w:type="paragraph" w:styleId="aff2">
    <w:name w:val="TOC Heading"/>
    <w:basedOn w:val="1"/>
    <w:next w:val="a"/>
    <w:uiPriority w:val="39"/>
    <w:unhideWhenUsed/>
    <w:qFormat/>
    <w:rsid w:val="00422528"/>
    <w:pPr>
      <w:spacing w:line="276" w:lineRule="auto"/>
      <w:outlineLvl w:val="9"/>
    </w:pPr>
    <w:rPr>
      <w:lang w:val="ru-RU" w:eastAsia="ru-RU"/>
    </w:rPr>
  </w:style>
  <w:style w:type="paragraph" w:styleId="12">
    <w:name w:val="toc 1"/>
    <w:basedOn w:val="a"/>
    <w:next w:val="a"/>
    <w:autoRedefine/>
    <w:uiPriority w:val="39"/>
    <w:unhideWhenUsed/>
    <w:rsid w:val="00422528"/>
    <w:pPr>
      <w:spacing w:after="100"/>
    </w:pPr>
  </w:style>
  <w:style w:type="paragraph" w:styleId="21">
    <w:name w:val="toc 2"/>
    <w:basedOn w:val="a"/>
    <w:next w:val="a"/>
    <w:autoRedefine/>
    <w:uiPriority w:val="39"/>
    <w:unhideWhenUsed/>
    <w:rsid w:val="00422528"/>
    <w:pPr>
      <w:spacing w:after="100"/>
      <w:ind w:left="190"/>
    </w:pPr>
  </w:style>
  <w:style w:type="paragraph" w:styleId="31">
    <w:name w:val="toc 3"/>
    <w:basedOn w:val="a"/>
    <w:next w:val="a"/>
    <w:autoRedefine/>
    <w:uiPriority w:val="39"/>
    <w:unhideWhenUsed/>
    <w:rsid w:val="00422528"/>
    <w:pPr>
      <w:spacing w:after="100"/>
      <w:ind w:left="380"/>
    </w:pPr>
  </w:style>
  <w:style w:type="character" w:customStyle="1" w:styleId="11pt">
    <w:name w:val="Основной текст + 11 pt"/>
    <w:basedOn w:val="a0"/>
    <w:rsid w:val="007945AC"/>
    <w:rPr>
      <w:rFonts w:ascii="Calibri" w:eastAsia="Calibri" w:hAnsi="Calibri" w:cs="Calibri"/>
      <w:color w:val="000000"/>
      <w:spacing w:val="0"/>
      <w:w w:val="100"/>
      <w:sz w:val="22"/>
      <w:szCs w:val="22"/>
      <w:vertAlign w:val="subscript"/>
      <w:lang w:val="be-BY"/>
    </w:rPr>
  </w:style>
  <w:style w:type="character" w:customStyle="1" w:styleId="85pt">
    <w:name w:val="Основной текст + 8;5 pt;Полужирный"/>
    <w:basedOn w:val="a0"/>
    <w:rsid w:val="007945AC"/>
    <w:rPr>
      <w:rFonts w:ascii="Calibri" w:eastAsia="Calibri" w:hAnsi="Calibri" w:cs="Calibri"/>
      <w:b/>
      <w:bCs/>
      <w:color w:val="000000"/>
      <w:spacing w:val="0"/>
      <w:w w:val="100"/>
      <w:sz w:val="17"/>
      <w:szCs w:val="17"/>
      <w:vertAlign w:val="subscript"/>
      <w:lang w:val="be-BY"/>
    </w:rPr>
  </w:style>
  <w:style w:type="character" w:customStyle="1" w:styleId="11pt0">
    <w:name w:val="Подпись к таблице + 11 pt"/>
    <w:basedOn w:val="a0"/>
    <w:rsid w:val="007945AC"/>
    <w:rPr>
      <w:rFonts w:ascii="Calibri" w:eastAsia="Calibri" w:hAnsi="Calibri" w:cs="Calibri"/>
      <w:color w:val="000000"/>
      <w:spacing w:val="0"/>
      <w:w w:val="100"/>
      <w:sz w:val="22"/>
      <w:szCs w:val="22"/>
      <w:vertAlign w:val="subscript"/>
      <w:lang w:val="be-BY"/>
    </w:rPr>
  </w:style>
  <w:style w:type="paragraph" w:styleId="aff3">
    <w:name w:val="Body Text"/>
    <w:basedOn w:val="a"/>
    <w:link w:val="aff4"/>
    <w:rsid w:val="007945AC"/>
    <w:pPr>
      <w:suppressAutoHyphens/>
      <w:spacing w:after="120"/>
    </w:pPr>
    <w:rPr>
      <w:rFonts w:ascii="Book Antiqua" w:eastAsia="SimSun" w:hAnsi="Book Antiqua" w:cs="Tahoma"/>
      <w:color w:val="auto"/>
      <w:lang w:eastAsia="ar-SA"/>
    </w:rPr>
  </w:style>
  <w:style w:type="character" w:customStyle="1" w:styleId="aff4">
    <w:name w:val="Основной текст Знак"/>
    <w:basedOn w:val="a0"/>
    <w:link w:val="aff3"/>
    <w:rsid w:val="007945AC"/>
    <w:rPr>
      <w:rFonts w:ascii="Book Antiqua" w:eastAsia="SimSun" w:hAnsi="Book Antiqua" w:cs="Tahoma"/>
      <w:color w:val="auto"/>
      <w:lang w:eastAsia="ar-SA"/>
    </w:rPr>
  </w:style>
  <w:style w:type="paragraph" w:customStyle="1" w:styleId="13">
    <w:name w:val="Абзац списка1"/>
    <w:basedOn w:val="a"/>
    <w:rsid w:val="007945AC"/>
    <w:pPr>
      <w:suppressAutoHyphens/>
      <w:spacing w:line="276" w:lineRule="auto"/>
      <w:ind w:left="720"/>
    </w:pPr>
    <w:rPr>
      <w:rFonts w:ascii="Calibri" w:eastAsia="Calibri" w:hAnsi="Calibri" w:cs="Times New Roman"/>
      <w:color w:val="00000A"/>
      <w:sz w:val="22"/>
      <w:szCs w:val="22"/>
      <w:lang w:val="ru-RU" w:eastAsia="ar-SA"/>
    </w:rPr>
  </w:style>
  <w:style w:type="paragraph" w:customStyle="1" w:styleId="14">
    <w:name w:val="Основной текст1"/>
    <w:basedOn w:val="a"/>
    <w:link w:val="aff5"/>
    <w:rsid w:val="007945AC"/>
    <w:pPr>
      <w:shd w:val="clear" w:color="auto" w:fill="FFFFFF"/>
      <w:suppressAutoHyphens/>
      <w:spacing w:after="360" w:line="298" w:lineRule="exact"/>
      <w:ind w:hanging="360"/>
      <w:jc w:val="center"/>
    </w:pPr>
    <w:rPr>
      <w:rFonts w:ascii="Calibri" w:eastAsia="Calibri" w:hAnsi="Calibri" w:cs="Calibri"/>
      <w:color w:val="00000A"/>
      <w:sz w:val="23"/>
      <w:szCs w:val="23"/>
      <w:lang w:val="ru-RU" w:eastAsia="ar-SA"/>
    </w:rPr>
  </w:style>
  <w:style w:type="character" w:customStyle="1" w:styleId="aff5">
    <w:name w:val="Основной текст_"/>
    <w:link w:val="14"/>
    <w:locked/>
    <w:rsid w:val="007F44AA"/>
    <w:rPr>
      <w:rFonts w:ascii="Calibri" w:eastAsia="Calibri" w:hAnsi="Calibri" w:cs="Calibri"/>
      <w:color w:val="00000A"/>
      <w:sz w:val="23"/>
      <w:szCs w:val="23"/>
      <w:shd w:val="clear" w:color="auto" w:fill="FFFFFF"/>
      <w:lang w:val="ru-RU" w:eastAsia="ar-SA"/>
    </w:rPr>
  </w:style>
  <w:style w:type="character" w:customStyle="1" w:styleId="8">
    <w:name w:val="Основной текст + 8"/>
    <w:aliases w:val="5 pt,Полужирный"/>
    <w:rsid w:val="007F44AA"/>
    <w:rPr>
      <w:rFonts w:ascii="Calibri" w:eastAsia="Calibri" w:hAnsi="Calibri" w:cs="Calibri" w:hint="default"/>
      <w:b/>
      <w:bCs/>
      <w:color w:val="000000"/>
      <w:spacing w:val="0"/>
      <w:w w:val="100"/>
      <w:position w:val="0"/>
      <w:sz w:val="17"/>
      <w:szCs w:val="17"/>
      <w:shd w:val="clear" w:color="auto" w:fill="FFFFFF"/>
      <w:lang w:val="be-BY"/>
    </w:rPr>
  </w:style>
  <w:style w:type="character" w:styleId="aff6">
    <w:name w:val="Book Title"/>
    <w:basedOn w:val="a0"/>
    <w:uiPriority w:val="33"/>
    <w:qFormat/>
    <w:rsid w:val="00DE7B4E"/>
    <w:rPr>
      <w:b/>
      <w:bCs/>
      <w:smallCaps/>
      <w:spacing w:val="5"/>
    </w:rPr>
  </w:style>
  <w:style w:type="character" w:customStyle="1" w:styleId="normaltextrun">
    <w:name w:val="normaltextrun"/>
    <w:basedOn w:val="a0"/>
    <w:rsid w:val="00C02395"/>
  </w:style>
  <w:style w:type="character" w:customStyle="1" w:styleId="spellingerror">
    <w:name w:val="spellingerror"/>
    <w:basedOn w:val="a0"/>
    <w:rsid w:val="00C02395"/>
  </w:style>
  <w:style w:type="character" w:customStyle="1" w:styleId="eop">
    <w:name w:val="eop"/>
    <w:basedOn w:val="a0"/>
    <w:rsid w:val="00C02395"/>
  </w:style>
  <w:style w:type="table" w:customStyle="1" w:styleId="TableGrid">
    <w:name w:val="TableGrid"/>
    <w:rsid w:val="00D237E0"/>
    <w:pPr>
      <w:spacing w:after="0" w:line="240" w:lineRule="auto"/>
    </w:pPr>
    <w:rPr>
      <w:rFonts w:eastAsiaTheme="minorEastAsia"/>
      <w:color w:val="auto"/>
      <w:sz w:val="22"/>
      <w:szCs w:val="22"/>
      <w:lang w:val="ru-RU" w:eastAsia="ru-RU"/>
    </w:rPr>
    <w:tblPr>
      <w:tblCellMar>
        <w:top w:w="0" w:type="dxa"/>
        <w:left w:w="0" w:type="dxa"/>
        <w:bottom w:w="0" w:type="dxa"/>
        <w:right w:w="0" w:type="dxa"/>
      </w:tblCellMar>
    </w:tblPr>
  </w:style>
  <w:style w:type="character" w:customStyle="1" w:styleId="50">
    <w:name w:val="Заголовок 5 Знак"/>
    <w:basedOn w:val="a0"/>
    <w:link w:val="5"/>
    <w:uiPriority w:val="9"/>
    <w:rsid w:val="008D6677"/>
    <w:rPr>
      <w:rFonts w:asciiTheme="majorHAnsi" w:eastAsiaTheme="majorEastAsia" w:hAnsiTheme="majorHAnsi" w:cstheme="majorBidi"/>
      <w:color w:val="0B5648"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19"/>
        <w:szCs w:val="19"/>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2" w:qFormat="1"/>
    <w:lsdException w:name="Signature" w:uiPriority="2" w:qFormat="1"/>
    <w:lsdException w:name="Default Paragraph Font" w:uiPriority="1"/>
    <w:lsdException w:name="Body Text" w:uiPriority="0"/>
    <w:lsdException w:name="Subtitle" w:semiHidden="0" w:uiPriority="11" w:unhideWhenUsed="0" w:qFormat="1"/>
    <w:lsdException w:name="Date" w:uiPriority="2"/>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BAB"/>
  </w:style>
  <w:style w:type="paragraph" w:styleId="1">
    <w:name w:val="heading 1"/>
    <w:basedOn w:val="a"/>
    <w:next w:val="a"/>
    <w:link w:val="10"/>
    <w:uiPriority w:val="9"/>
    <w:qFormat/>
    <w:rsid w:val="00422528"/>
    <w:pPr>
      <w:keepNext/>
      <w:keepLines/>
      <w:spacing w:before="480" w:after="0"/>
      <w:outlineLvl w:val="0"/>
    </w:pPr>
    <w:rPr>
      <w:rFonts w:asciiTheme="majorHAnsi" w:eastAsiaTheme="majorEastAsia" w:hAnsiTheme="majorHAnsi" w:cstheme="majorBidi"/>
      <w:b/>
      <w:bCs/>
      <w:color w:val="11826C" w:themeColor="accent1" w:themeShade="BF"/>
      <w:sz w:val="28"/>
      <w:szCs w:val="28"/>
    </w:rPr>
  </w:style>
  <w:style w:type="paragraph" w:styleId="2">
    <w:name w:val="heading 2"/>
    <w:basedOn w:val="a"/>
    <w:next w:val="a"/>
    <w:link w:val="20"/>
    <w:uiPriority w:val="9"/>
    <w:unhideWhenUsed/>
    <w:qFormat/>
    <w:rsid w:val="00A536B3"/>
    <w:pPr>
      <w:keepNext/>
      <w:keepLines/>
      <w:spacing w:before="200" w:after="0" w:line="276" w:lineRule="auto"/>
      <w:outlineLvl w:val="1"/>
    </w:pPr>
    <w:rPr>
      <w:rFonts w:ascii="Cambria" w:eastAsia="Times New Roman" w:hAnsi="Cambria" w:cs="Times New Roman"/>
      <w:b/>
      <w:bCs/>
      <w:color w:val="4F81BD"/>
      <w:sz w:val="26"/>
      <w:szCs w:val="26"/>
      <w:lang w:val="ru-RU"/>
    </w:rPr>
  </w:style>
  <w:style w:type="paragraph" w:styleId="3">
    <w:name w:val="heading 3"/>
    <w:basedOn w:val="a"/>
    <w:next w:val="a"/>
    <w:link w:val="30"/>
    <w:uiPriority w:val="9"/>
    <w:unhideWhenUsed/>
    <w:qFormat/>
    <w:rsid w:val="00422528"/>
    <w:pPr>
      <w:keepNext/>
      <w:keepLines/>
      <w:spacing w:before="200" w:after="0"/>
      <w:outlineLvl w:val="2"/>
    </w:pPr>
    <w:rPr>
      <w:rFonts w:asciiTheme="majorHAnsi" w:eastAsiaTheme="majorEastAsia" w:hAnsiTheme="majorHAnsi" w:cstheme="majorBidi"/>
      <w:b/>
      <w:bCs/>
      <w:color w:val="17AE92" w:themeColor="accent1"/>
    </w:rPr>
  </w:style>
  <w:style w:type="paragraph" w:styleId="4">
    <w:name w:val="heading 4"/>
    <w:basedOn w:val="a"/>
    <w:next w:val="a"/>
    <w:link w:val="40"/>
    <w:uiPriority w:val="9"/>
    <w:unhideWhenUsed/>
    <w:qFormat/>
    <w:rsid w:val="00C860EB"/>
    <w:pPr>
      <w:keepNext/>
      <w:keepLines/>
      <w:spacing w:before="200" w:after="0"/>
      <w:outlineLvl w:val="3"/>
    </w:pPr>
    <w:rPr>
      <w:rFonts w:asciiTheme="majorHAnsi" w:eastAsiaTheme="majorEastAsia" w:hAnsiTheme="majorHAnsi" w:cstheme="majorBidi"/>
      <w:b/>
      <w:bCs/>
      <w:i/>
      <w:iCs/>
      <w:color w:val="17AE92" w:themeColor="accent1"/>
    </w:rPr>
  </w:style>
  <w:style w:type="paragraph" w:styleId="5">
    <w:name w:val="heading 5"/>
    <w:basedOn w:val="a"/>
    <w:next w:val="a"/>
    <w:link w:val="50"/>
    <w:uiPriority w:val="9"/>
    <w:unhideWhenUsed/>
    <w:qFormat/>
    <w:rsid w:val="008D6677"/>
    <w:pPr>
      <w:keepNext/>
      <w:keepLines/>
      <w:spacing w:before="200" w:after="0"/>
      <w:outlineLvl w:val="4"/>
    </w:pPr>
    <w:rPr>
      <w:rFonts w:asciiTheme="majorHAnsi" w:eastAsiaTheme="majorEastAsia" w:hAnsiTheme="majorHAnsi" w:cstheme="majorBidi"/>
      <w:color w:val="0B564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2528"/>
    <w:rPr>
      <w:rFonts w:asciiTheme="majorHAnsi" w:eastAsiaTheme="majorEastAsia" w:hAnsiTheme="majorHAnsi" w:cstheme="majorBidi"/>
      <w:b/>
      <w:bCs/>
      <w:color w:val="11826C" w:themeColor="accent1" w:themeShade="BF"/>
      <w:sz w:val="28"/>
      <w:szCs w:val="28"/>
    </w:rPr>
  </w:style>
  <w:style w:type="character" w:customStyle="1" w:styleId="20">
    <w:name w:val="Заголовок 2 Знак"/>
    <w:basedOn w:val="a0"/>
    <w:link w:val="2"/>
    <w:uiPriority w:val="9"/>
    <w:rsid w:val="00A536B3"/>
    <w:rPr>
      <w:rFonts w:ascii="Cambria" w:eastAsia="Times New Roman" w:hAnsi="Cambria" w:cs="Times New Roman"/>
      <w:b/>
      <w:bCs/>
      <w:color w:val="4F81BD"/>
      <w:sz w:val="26"/>
      <w:szCs w:val="26"/>
      <w:lang w:val="ru-RU"/>
    </w:rPr>
  </w:style>
  <w:style w:type="character" w:customStyle="1" w:styleId="30">
    <w:name w:val="Заголовок 3 Знак"/>
    <w:basedOn w:val="a0"/>
    <w:link w:val="3"/>
    <w:uiPriority w:val="9"/>
    <w:rsid w:val="00422528"/>
    <w:rPr>
      <w:rFonts w:asciiTheme="majorHAnsi" w:eastAsiaTheme="majorEastAsia" w:hAnsiTheme="majorHAnsi" w:cstheme="majorBidi"/>
      <w:b/>
      <w:bCs/>
      <w:color w:val="17AE92" w:themeColor="accent1"/>
    </w:rPr>
  </w:style>
  <w:style w:type="character" w:customStyle="1" w:styleId="40">
    <w:name w:val="Заголовок 4 Знак"/>
    <w:basedOn w:val="a0"/>
    <w:link w:val="4"/>
    <w:uiPriority w:val="9"/>
    <w:rsid w:val="00C860EB"/>
    <w:rPr>
      <w:rFonts w:asciiTheme="majorHAnsi" w:eastAsiaTheme="majorEastAsia" w:hAnsiTheme="majorHAnsi" w:cstheme="majorBidi"/>
      <w:b/>
      <w:bCs/>
      <w:i/>
      <w:iCs/>
      <w:color w:val="17AE92" w:themeColor="accent1"/>
    </w:rPr>
  </w:style>
  <w:style w:type="paragraph" w:styleId="a3">
    <w:name w:val="footer"/>
    <w:basedOn w:val="a"/>
    <w:link w:val="a4"/>
    <w:uiPriority w:val="99"/>
    <w:unhideWhenUsed/>
    <w:rsid w:val="009F1BAB"/>
    <w:pPr>
      <w:spacing w:after="0" w:line="240" w:lineRule="auto"/>
    </w:pPr>
  </w:style>
  <w:style w:type="character" w:customStyle="1" w:styleId="a4">
    <w:name w:val="Нижний колонтитул Знак"/>
    <w:basedOn w:val="a0"/>
    <w:link w:val="a3"/>
    <w:uiPriority w:val="99"/>
    <w:rsid w:val="009F1BAB"/>
  </w:style>
  <w:style w:type="character" w:styleId="a5">
    <w:name w:val="Placeholder Text"/>
    <w:basedOn w:val="a0"/>
    <w:uiPriority w:val="99"/>
    <w:semiHidden/>
    <w:rsid w:val="009F1BAB"/>
    <w:rPr>
      <w:color w:val="808080"/>
    </w:rPr>
  </w:style>
  <w:style w:type="table" w:styleId="a6">
    <w:name w:val="Table Grid"/>
    <w:basedOn w:val="a1"/>
    <w:uiPriority w:val="59"/>
    <w:rsid w:val="009F1B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9F1BAB"/>
    <w:pPr>
      <w:tabs>
        <w:tab w:val="center" w:pos="4680"/>
        <w:tab w:val="right" w:pos="9360"/>
      </w:tabs>
      <w:spacing w:after="0" w:line="240" w:lineRule="auto"/>
    </w:pPr>
  </w:style>
  <w:style w:type="character" w:customStyle="1" w:styleId="a8">
    <w:name w:val="Верхний колонтитул Знак"/>
    <w:basedOn w:val="a0"/>
    <w:link w:val="a7"/>
    <w:uiPriority w:val="99"/>
    <w:rsid w:val="009F1BAB"/>
  </w:style>
  <w:style w:type="paragraph" w:styleId="a9">
    <w:name w:val="No Spacing"/>
    <w:uiPriority w:val="1"/>
    <w:qFormat/>
    <w:rsid w:val="009F1BAB"/>
    <w:pPr>
      <w:spacing w:after="0" w:line="264" w:lineRule="auto"/>
    </w:pPr>
  </w:style>
  <w:style w:type="paragraph" w:customStyle="1" w:styleId="aa">
    <w:name w:val="Имя"/>
    <w:basedOn w:val="a"/>
    <w:uiPriority w:val="2"/>
    <w:qFormat/>
    <w:rsid w:val="009F1BAB"/>
    <w:pPr>
      <w:spacing w:after="0" w:line="216" w:lineRule="auto"/>
    </w:pPr>
    <w:rPr>
      <w:rFonts w:asciiTheme="majorHAnsi" w:eastAsiaTheme="majorEastAsia" w:hAnsiTheme="majorHAnsi" w:cstheme="majorBidi"/>
      <w:color w:val="11826C" w:themeColor="accent1" w:themeShade="BF"/>
      <w:sz w:val="28"/>
      <w:szCs w:val="28"/>
    </w:rPr>
  </w:style>
  <w:style w:type="paragraph" w:styleId="ab">
    <w:name w:val="Date"/>
    <w:basedOn w:val="a"/>
    <w:next w:val="a"/>
    <w:link w:val="ac"/>
    <w:uiPriority w:val="2"/>
    <w:unhideWhenUsed/>
    <w:rsid w:val="009F1BAB"/>
    <w:pPr>
      <w:spacing w:after="400"/>
    </w:pPr>
  </w:style>
  <w:style w:type="character" w:customStyle="1" w:styleId="ac">
    <w:name w:val="Дата Знак"/>
    <w:basedOn w:val="a0"/>
    <w:link w:val="ab"/>
    <w:uiPriority w:val="2"/>
    <w:rsid w:val="009F1BAB"/>
  </w:style>
  <w:style w:type="paragraph" w:customStyle="1" w:styleId="ad">
    <w:name w:val="Контактные данные"/>
    <w:basedOn w:val="a"/>
    <w:uiPriority w:val="2"/>
    <w:qFormat/>
    <w:rsid w:val="009F1BAB"/>
    <w:pPr>
      <w:spacing w:after="480"/>
      <w:contextualSpacing/>
    </w:pPr>
  </w:style>
  <w:style w:type="paragraph" w:styleId="ae">
    <w:name w:val="Closing"/>
    <w:basedOn w:val="a"/>
    <w:link w:val="af"/>
    <w:uiPriority w:val="2"/>
    <w:unhideWhenUsed/>
    <w:qFormat/>
    <w:rsid w:val="009F1BAB"/>
    <w:pPr>
      <w:spacing w:before="600" w:after="800"/>
    </w:pPr>
  </w:style>
  <w:style w:type="character" w:customStyle="1" w:styleId="af">
    <w:name w:val="Прощание Знак"/>
    <w:basedOn w:val="a0"/>
    <w:link w:val="ae"/>
    <w:uiPriority w:val="2"/>
    <w:rsid w:val="009F1BAB"/>
  </w:style>
  <w:style w:type="paragraph" w:styleId="af0">
    <w:name w:val="Signature"/>
    <w:basedOn w:val="a"/>
    <w:link w:val="af1"/>
    <w:uiPriority w:val="2"/>
    <w:unhideWhenUsed/>
    <w:qFormat/>
    <w:rsid w:val="009F1BAB"/>
    <w:pPr>
      <w:spacing w:after="600"/>
    </w:pPr>
  </w:style>
  <w:style w:type="character" w:customStyle="1" w:styleId="af1">
    <w:name w:val="Подпись Знак"/>
    <w:basedOn w:val="a0"/>
    <w:link w:val="af0"/>
    <w:uiPriority w:val="2"/>
    <w:rsid w:val="009F1BAB"/>
  </w:style>
  <w:style w:type="paragraph" w:styleId="af2">
    <w:name w:val="Balloon Text"/>
    <w:basedOn w:val="a"/>
    <w:link w:val="af3"/>
    <w:uiPriority w:val="99"/>
    <w:semiHidden/>
    <w:unhideWhenUsed/>
    <w:rsid w:val="002E6DDE"/>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E6DDE"/>
    <w:rPr>
      <w:rFonts w:ascii="Tahoma" w:hAnsi="Tahoma" w:cs="Tahoma"/>
      <w:sz w:val="16"/>
      <w:szCs w:val="16"/>
    </w:rPr>
  </w:style>
  <w:style w:type="character" w:styleId="af4">
    <w:name w:val="Hyperlink"/>
    <w:basedOn w:val="a0"/>
    <w:uiPriority w:val="99"/>
    <w:unhideWhenUsed/>
    <w:rsid w:val="00DD1796"/>
    <w:rPr>
      <w:color w:val="178DBB" w:themeColor="hyperlink"/>
      <w:u w:val="single"/>
    </w:rPr>
  </w:style>
  <w:style w:type="paragraph" w:styleId="af5">
    <w:name w:val="Body Text Indent"/>
    <w:basedOn w:val="a"/>
    <w:link w:val="af6"/>
    <w:uiPriority w:val="99"/>
    <w:rsid w:val="00DD1796"/>
    <w:pPr>
      <w:spacing w:after="0" w:line="240" w:lineRule="auto"/>
      <w:ind w:firstLine="720"/>
      <w:jc w:val="both"/>
    </w:pPr>
    <w:rPr>
      <w:rFonts w:ascii="Times New Roman" w:eastAsia="Calibri" w:hAnsi="Times New Roman" w:cs="Times New Roman"/>
      <w:color w:val="auto"/>
      <w:sz w:val="24"/>
      <w:szCs w:val="20"/>
      <w:lang w:val="ru-RU"/>
    </w:rPr>
  </w:style>
  <w:style w:type="character" w:customStyle="1" w:styleId="af6">
    <w:name w:val="Основной текст с отступом Знак"/>
    <w:basedOn w:val="a0"/>
    <w:link w:val="af5"/>
    <w:uiPriority w:val="99"/>
    <w:rsid w:val="00DD1796"/>
    <w:rPr>
      <w:rFonts w:ascii="Times New Roman" w:eastAsia="Calibri" w:hAnsi="Times New Roman" w:cs="Times New Roman"/>
      <w:color w:val="auto"/>
      <w:sz w:val="24"/>
      <w:szCs w:val="20"/>
      <w:lang w:val="ru-RU"/>
    </w:rPr>
  </w:style>
  <w:style w:type="paragraph" w:styleId="af7">
    <w:name w:val="List Paragraph"/>
    <w:basedOn w:val="a"/>
    <w:uiPriority w:val="34"/>
    <w:qFormat/>
    <w:rsid w:val="00BF42B6"/>
    <w:pPr>
      <w:spacing w:line="276" w:lineRule="auto"/>
      <w:ind w:left="720"/>
      <w:contextualSpacing/>
    </w:pPr>
    <w:rPr>
      <w:rFonts w:ascii="Calibri" w:eastAsia="Calibri" w:hAnsi="Calibri" w:cs="Times New Roman"/>
      <w:color w:val="auto"/>
      <w:sz w:val="22"/>
      <w:szCs w:val="22"/>
      <w:lang w:val="ru-RU"/>
    </w:rPr>
  </w:style>
  <w:style w:type="character" w:styleId="af8">
    <w:name w:val="footnote reference"/>
    <w:uiPriority w:val="99"/>
    <w:semiHidden/>
    <w:unhideWhenUsed/>
    <w:rsid w:val="00BF42B6"/>
    <w:rPr>
      <w:vertAlign w:val="superscript"/>
    </w:rPr>
  </w:style>
  <w:style w:type="character" w:styleId="af9">
    <w:name w:val="annotation reference"/>
    <w:basedOn w:val="a0"/>
    <w:uiPriority w:val="99"/>
    <w:semiHidden/>
    <w:unhideWhenUsed/>
    <w:rsid w:val="0044304F"/>
    <w:rPr>
      <w:sz w:val="16"/>
      <w:szCs w:val="16"/>
    </w:rPr>
  </w:style>
  <w:style w:type="paragraph" w:styleId="afa">
    <w:name w:val="annotation text"/>
    <w:basedOn w:val="a"/>
    <w:link w:val="afb"/>
    <w:uiPriority w:val="99"/>
    <w:semiHidden/>
    <w:unhideWhenUsed/>
    <w:rsid w:val="0044304F"/>
    <w:pPr>
      <w:spacing w:line="240" w:lineRule="auto"/>
    </w:pPr>
    <w:rPr>
      <w:sz w:val="20"/>
      <w:szCs w:val="20"/>
    </w:rPr>
  </w:style>
  <w:style w:type="character" w:customStyle="1" w:styleId="afb">
    <w:name w:val="Текст примечания Знак"/>
    <w:basedOn w:val="a0"/>
    <w:link w:val="afa"/>
    <w:uiPriority w:val="99"/>
    <w:semiHidden/>
    <w:rsid w:val="0044304F"/>
    <w:rPr>
      <w:sz w:val="20"/>
      <w:szCs w:val="20"/>
    </w:rPr>
  </w:style>
  <w:style w:type="paragraph" w:styleId="afc">
    <w:name w:val="annotation subject"/>
    <w:basedOn w:val="afa"/>
    <w:next w:val="afa"/>
    <w:link w:val="afd"/>
    <w:uiPriority w:val="99"/>
    <w:semiHidden/>
    <w:unhideWhenUsed/>
    <w:rsid w:val="0044304F"/>
    <w:rPr>
      <w:b/>
      <w:bCs/>
    </w:rPr>
  </w:style>
  <w:style w:type="character" w:customStyle="1" w:styleId="afd">
    <w:name w:val="Тема примечания Знак"/>
    <w:basedOn w:val="afb"/>
    <w:link w:val="afc"/>
    <w:uiPriority w:val="99"/>
    <w:semiHidden/>
    <w:rsid w:val="0044304F"/>
    <w:rPr>
      <w:b/>
      <w:bCs/>
      <w:sz w:val="20"/>
      <w:szCs w:val="20"/>
    </w:rPr>
  </w:style>
  <w:style w:type="paragraph" w:styleId="afe">
    <w:name w:val="Revision"/>
    <w:hidden/>
    <w:uiPriority w:val="99"/>
    <w:semiHidden/>
    <w:rsid w:val="00A121F8"/>
    <w:pPr>
      <w:spacing w:after="0" w:line="240" w:lineRule="auto"/>
    </w:pPr>
  </w:style>
  <w:style w:type="paragraph" w:customStyle="1" w:styleId="IntroText">
    <w:name w:val="Intro Text"/>
    <w:basedOn w:val="a"/>
    <w:rsid w:val="001F1A4D"/>
    <w:pPr>
      <w:spacing w:after="0" w:line="240" w:lineRule="auto"/>
    </w:pPr>
    <w:rPr>
      <w:rFonts w:ascii="Times New Roman" w:eastAsia="Times New Roman" w:hAnsi="Times New Roman" w:cs="Times New Roman"/>
      <w:i/>
      <w:color w:val="auto"/>
      <w:sz w:val="18"/>
      <w:szCs w:val="20"/>
    </w:rPr>
  </w:style>
  <w:style w:type="character" w:customStyle="1" w:styleId="apple-converted-space">
    <w:name w:val="apple-converted-space"/>
    <w:basedOn w:val="a0"/>
    <w:rsid w:val="00A31036"/>
  </w:style>
  <w:style w:type="character" w:styleId="aff">
    <w:name w:val="Strong"/>
    <w:basedOn w:val="a0"/>
    <w:uiPriority w:val="22"/>
    <w:qFormat/>
    <w:rsid w:val="00A31036"/>
    <w:rPr>
      <w:b/>
      <w:bCs/>
    </w:rPr>
  </w:style>
  <w:style w:type="character" w:customStyle="1" w:styleId="js-phone-number">
    <w:name w:val="js-phone-number"/>
    <w:basedOn w:val="a0"/>
    <w:rsid w:val="003F248A"/>
  </w:style>
  <w:style w:type="character" w:styleId="aff0">
    <w:name w:val="Emphasis"/>
    <w:basedOn w:val="a0"/>
    <w:uiPriority w:val="20"/>
    <w:qFormat/>
    <w:rsid w:val="005512FC"/>
    <w:rPr>
      <w:i/>
      <w:iCs/>
    </w:rPr>
  </w:style>
  <w:style w:type="paragraph" w:customStyle="1" w:styleId="11">
    <w:name w:val="Абзац списка1"/>
    <w:basedOn w:val="a"/>
    <w:rsid w:val="004375A7"/>
    <w:pPr>
      <w:spacing w:after="160" w:line="259" w:lineRule="auto"/>
      <w:ind w:left="720"/>
      <w:contextualSpacing/>
    </w:pPr>
    <w:rPr>
      <w:rFonts w:ascii="Calibri" w:eastAsia="Times New Roman" w:hAnsi="Calibri" w:cs="Times New Roman"/>
      <w:color w:val="auto"/>
      <w:sz w:val="22"/>
      <w:szCs w:val="22"/>
      <w:lang w:val="ru-RU"/>
    </w:rPr>
  </w:style>
  <w:style w:type="paragraph" w:styleId="aff1">
    <w:name w:val="Normal (Web)"/>
    <w:basedOn w:val="a"/>
    <w:uiPriority w:val="99"/>
    <w:rsid w:val="004375A7"/>
    <w:pPr>
      <w:spacing w:before="100" w:beforeAutospacing="1" w:after="100" w:afterAutospacing="1" w:line="240" w:lineRule="auto"/>
    </w:pPr>
    <w:rPr>
      <w:rFonts w:ascii="Times New Roman" w:eastAsia="Calibri" w:hAnsi="Times New Roman" w:cs="Times New Roman"/>
      <w:color w:val="auto"/>
      <w:sz w:val="24"/>
      <w:szCs w:val="24"/>
      <w:lang w:val="ru-RU" w:eastAsia="ru-RU"/>
    </w:rPr>
  </w:style>
  <w:style w:type="paragraph" w:customStyle="1" w:styleId="ListParagraph1">
    <w:name w:val="List Paragraph1"/>
    <w:basedOn w:val="a"/>
    <w:uiPriority w:val="99"/>
    <w:rsid w:val="00706240"/>
    <w:pPr>
      <w:spacing w:after="160" w:line="259" w:lineRule="auto"/>
      <w:ind w:left="720"/>
      <w:contextualSpacing/>
    </w:pPr>
    <w:rPr>
      <w:rFonts w:ascii="Calibri" w:eastAsia="Times New Roman" w:hAnsi="Calibri" w:cs="Times New Roman"/>
      <w:color w:val="auto"/>
      <w:sz w:val="22"/>
      <w:szCs w:val="22"/>
      <w:lang w:val="ru-RU"/>
    </w:rPr>
  </w:style>
  <w:style w:type="paragraph" w:styleId="aff2">
    <w:name w:val="TOC Heading"/>
    <w:basedOn w:val="1"/>
    <w:next w:val="a"/>
    <w:uiPriority w:val="39"/>
    <w:unhideWhenUsed/>
    <w:qFormat/>
    <w:rsid w:val="00422528"/>
    <w:pPr>
      <w:spacing w:line="276" w:lineRule="auto"/>
      <w:outlineLvl w:val="9"/>
    </w:pPr>
    <w:rPr>
      <w:lang w:val="ru-RU" w:eastAsia="ru-RU"/>
    </w:rPr>
  </w:style>
  <w:style w:type="paragraph" w:styleId="12">
    <w:name w:val="toc 1"/>
    <w:basedOn w:val="a"/>
    <w:next w:val="a"/>
    <w:autoRedefine/>
    <w:uiPriority w:val="39"/>
    <w:unhideWhenUsed/>
    <w:rsid w:val="00422528"/>
    <w:pPr>
      <w:spacing w:after="100"/>
    </w:pPr>
  </w:style>
  <w:style w:type="paragraph" w:styleId="21">
    <w:name w:val="toc 2"/>
    <w:basedOn w:val="a"/>
    <w:next w:val="a"/>
    <w:autoRedefine/>
    <w:uiPriority w:val="39"/>
    <w:unhideWhenUsed/>
    <w:rsid w:val="00422528"/>
    <w:pPr>
      <w:spacing w:after="100"/>
      <w:ind w:left="190"/>
    </w:pPr>
  </w:style>
  <w:style w:type="paragraph" w:styleId="31">
    <w:name w:val="toc 3"/>
    <w:basedOn w:val="a"/>
    <w:next w:val="a"/>
    <w:autoRedefine/>
    <w:uiPriority w:val="39"/>
    <w:unhideWhenUsed/>
    <w:rsid w:val="00422528"/>
    <w:pPr>
      <w:spacing w:after="100"/>
      <w:ind w:left="380"/>
    </w:pPr>
  </w:style>
  <w:style w:type="character" w:customStyle="1" w:styleId="11pt">
    <w:name w:val="Основной текст + 11 pt"/>
    <w:basedOn w:val="a0"/>
    <w:rsid w:val="007945AC"/>
    <w:rPr>
      <w:rFonts w:ascii="Calibri" w:eastAsia="Calibri" w:hAnsi="Calibri" w:cs="Calibri"/>
      <w:color w:val="000000"/>
      <w:spacing w:val="0"/>
      <w:w w:val="100"/>
      <w:sz w:val="22"/>
      <w:szCs w:val="22"/>
      <w:vertAlign w:val="subscript"/>
      <w:lang w:val="be-BY"/>
    </w:rPr>
  </w:style>
  <w:style w:type="character" w:customStyle="1" w:styleId="85pt">
    <w:name w:val="Основной текст + 8;5 pt;Полужирный"/>
    <w:basedOn w:val="a0"/>
    <w:rsid w:val="007945AC"/>
    <w:rPr>
      <w:rFonts w:ascii="Calibri" w:eastAsia="Calibri" w:hAnsi="Calibri" w:cs="Calibri"/>
      <w:b/>
      <w:bCs/>
      <w:color w:val="000000"/>
      <w:spacing w:val="0"/>
      <w:w w:val="100"/>
      <w:sz w:val="17"/>
      <w:szCs w:val="17"/>
      <w:vertAlign w:val="subscript"/>
      <w:lang w:val="be-BY"/>
    </w:rPr>
  </w:style>
  <w:style w:type="character" w:customStyle="1" w:styleId="11pt0">
    <w:name w:val="Подпись к таблице + 11 pt"/>
    <w:basedOn w:val="a0"/>
    <w:rsid w:val="007945AC"/>
    <w:rPr>
      <w:rFonts w:ascii="Calibri" w:eastAsia="Calibri" w:hAnsi="Calibri" w:cs="Calibri"/>
      <w:color w:val="000000"/>
      <w:spacing w:val="0"/>
      <w:w w:val="100"/>
      <w:sz w:val="22"/>
      <w:szCs w:val="22"/>
      <w:vertAlign w:val="subscript"/>
      <w:lang w:val="be-BY"/>
    </w:rPr>
  </w:style>
  <w:style w:type="paragraph" w:styleId="aff3">
    <w:name w:val="Body Text"/>
    <w:basedOn w:val="a"/>
    <w:link w:val="aff4"/>
    <w:rsid w:val="007945AC"/>
    <w:pPr>
      <w:suppressAutoHyphens/>
      <w:spacing w:after="120"/>
    </w:pPr>
    <w:rPr>
      <w:rFonts w:ascii="Book Antiqua" w:eastAsia="SimSun" w:hAnsi="Book Antiqua" w:cs="Tahoma"/>
      <w:color w:val="auto"/>
      <w:lang w:eastAsia="ar-SA"/>
    </w:rPr>
  </w:style>
  <w:style w:type="character" w:customStyle="1" w:styleId="aff4">
    <w:name w:val="Основной текст Знак"/>
    <w:basedOn w:val="a0"/>
    <w:link w:val="aff3"/>
    <w:rsid w:val="007945AC"/>
    <w:rPr>
      <w:rFonts w:ascii="Book Antiqua" w:eastAsia="SimSun" w:hAnsi="Book Antiqua" w:cs="Tahoma"/>
      <w:color w:val="auto"/>
      <w:lang w:eastAsia="ar-SA"/>
    </w:rPr>
  </w:style>
  <w:style w:type="paragraph" w:customStyle="1" w:styleId="13">
    <w:name w:val="Абзац списка1"/>
    <w:basedOn w:val="a"/>
    <w:rsid w:val="007945AC"/>
    <w:pPr>
      <w:suppressAutoHyphens/>
      <w:spacing w:line="276" w:lineRule="auto"/>
      <w:ind w:left="720"/>
    </w:pPr>
    <w:rPr>
      <w:rFonts w:ascii="Calibri" w:eastAsia="Calibri" w:hAnsi="Calibri" w:cs="Times New Roman"/>
      <w:color w:val="00000A"/>
      <w:sz w:val="22"/>
      <w:szCs w:val="22"/>
      <w:lang w:val="ru-RU" w:eastAsia="ar-SA"/>
    </w:rPr>
  </w:style>
  <w:style w:type="paragraph" w:customStyle="1" w:styleId="14">
    <w:name w:val="Основной текст1"/>
    <w:basedOn w:val="a"/>
    <w:link w:val="aff5"/>
    <w:rsid w:val="007945AC"/>
    <w:pPr>
      <w:shd w:val="clear" w:color="auto" w:fill="FFFFFF"/>
      <w:suppressAutoHyphens/>
      <w:spacing w:after="360" w:line="298" w:lineRule="exact"/>
      <w:ind w:hanging="360"/>
      <w:jc w:val="center"/>
    </w:pPr>
    <w:rPr>
      <w:rFonts w:ascii="Calibri" w:eastAsia="Calibri" w:hAnsi="Calibri" w:cs="Calibri"/>
      <w:color w:val="00000A"/>
      <w:sz w:val="23"/>
      <w:szCs w:val="23"/>
      <w:lang w:val="ru-RU" w:eastAsia="ar-SA"/>
    </w:rPr>
  </w:style>
  <w:style w:type="character" w:customStyle="1" w:styleId="aff5">
    <w:name w:val="Основной текст_"/>
    <w:link w:val="14"/>
    <w:locked/>
    <w:rsid w:val="007F44AA"/>
    <w:rPr>
      <w:rFonts w:ascii="Calibri" w:eastAsia="Calibri" w:hAnsi="Calibri" w:cs="Calibri"/>
      <w:color w:val="00000A"/>
      <w:sz w:val="23"/>
      <w:szCs w:val="23"/>
      <w:shd w:val="clear" w:color="auto" w:fill="FFFFFF"/>
      <w:lang w:val="ru-RU" w:eastAsia="ar-SA"/>
    </w:rPr>
  </w:style>
  <w:style w:type="character" w:customStyle="1" w:styleId="8">
    <w:name w:val="Основной текст + 8"/>
    <w:aliases w:val="5 pt,Полужирный"/>
    <w:rsid w:val="007F44AA"/>
    <w:rPr>
      <w:rFonts w:ascii="Calibri" w:eastAsia="Calibri" w:hAnsi="Calibri" w:cs="Calibri" w:hint="default"/>
      <w:b/>
      <w:bCs/>
      <w:color w:val="000000"/>
      <w:spacing w:val="0"/>
      <w:w w:val="100"/>
      <w:position w:val="0"/>
      <w:sz w:val="17"/>
      <w:szCs w:val="17"/>
      <w:shd w:val="clear" w:color="auto" w:fill="FFFFFF"/>
      <w:lang w:val="be-BY"/>
    </w:rPr>
  </w:style>
  <w:style w:type="character" w:styleId="aff6">
    <w:name w:val="Book Title"/>
    <w:basedOn w:val="a0"/>
    <w:uiPriority w:val="33"/>
    <w:qFormat/>
    <w:rsid w:val="00DE7B4E"/>
    <w:rPr>
      <w:b/>
      <w:bCs/>
      <w:smallCaps/>
      <w:spacing w:val="5"/>
    </w:rPr>
  </w:style>
  <w:style w:type="character" w:customStyle="1" w:styleId="normaltextrun">
    <w:name w:val="normaltextrun"/>
    <w:basedOn w:val="a0"/>
    <w:rsid w:val="00C02395"/>
  </w:style>
  <w:style w:type="character" w:customStyle="1" w:styleId="spellingerror">
    <w:name w:val="spellingerror"/>
    <w:basedOn w:val="a0"/>
    <w:rsid w:val="00C02395"/>
  </w:style>
  <w:style w:type="character" w:customStyle="1" w:styleId="eop">
    <w:name w:val="eop"/>
    <w:basedOn w:val="a0"/>
    <w:rsid w:val="00C02395"/>
  </w:style>
  <w:style w:type="table" w:customStyle="1" w:styleId="TableGrid">
    <w:name w:val="TableGrid"/>
    <w:rsid w:val="00D237E0"/>
    <w:pPr>
      <w:spacing w:after="0" w:line="240" w:lineRule="auto"/>
    </w:pPr>
    <w:rPr>
      <w:rFonts w:eastAsiaTheme="minorEastAsia"/>
      <w:color w:val="auto"/>
      <w:sz w:val="22"/>
      <w:szCs w:val="22"/>
      <w:lang w:val="ru-RU" w:eastAsia="ru-RU"/>
    </w:rPr>
    <w:tblPr>
      <w:tblCellMar>
        <w:top w:w="0" w:type="dxa"/>
        <w:left w:w="0" w:type="dxa"/>
        <w:bottom w:w="0" w:type="dxa"/>
        <w:right w:w="0" w:type="dxa"/>
      </w:tblCellMar>
    </w:tblPr>
  </w:style>
  <w:style w:type="character" w:customStyle="1" w:styleId="50">
    <w:name w:val="Заголовок 5 Знак"/>
    <w:basedOn w:val="a0"/>
    <w:link w:val="5"/>
    <w:uiPriority w:val="9"/>
    <w:rsid w:val="008D6677"/>
    <w:rPr>
      <w:rFonts w:asciiTheme="majorHAnsi" w:eastAsiaTheme="majorEastAsia" w:hAnsiTheme="majorHAnsi" w:cstheme="majorBidi"/>
      <w:color w:val="0B564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0243">
      <w:bodyDiv w:val="1"/>
      <w:marLeft w:val="0"/>
      <w:marRight w:val="0"/>
      <w:marTop w:val="0"/>
      <w:marBottom w:val="0"/>
      <w:divBdr>
        <w:top w:val="none" w:sz="0" w:space="0" w:color="auto"/>
        <w:left w:val="none" w:sz="0" w:space="0" w:color="auto"/>
        <w:bottom w:val="none" w:sz="0" w:space="0" w:color="auto"/>
        <w:right w:val="none" w:sz="0" w:space="0" w:color="auto"/>
      </w:divBdr>
    </w:div>
    <w:div w:id="54738686">
      <w:bodyDiv w:val="1"/>
      <w:marLeft w:val="0"/>
      <w:marRight w:val="0"/>
      <w:marTop w:val="0"/>
      <w:marBottom w:val="0"/>
      <w:divBdr>
        <w:top w:val="none" w:sz="0" w:space="0" w:color="auto"/>
        <w:left w:val="none" w:sz="0" w:space="0" w:color="auto"/>
        <w:bottom w:val="none" w:sz="0" w:space="0" w:color="auto"/>
        <w:right w:val="none" w:sz="0" w:space="0" w:color="auto"/>
      </w:divBdr>
    </w:div>
    <w:div w:id="79372758">
      <w:bodyDiv w:val="1"/>
      <w:marLeft w:val="0"/>
      <w:marRight w:val="0"/>
      <w:marTop w:val="0"/>
      <w:marBottom w:val="0"/>
      <w:divBdr>
        <w:top w:val="none" w:sz="0" w:space="0" w:color="auto"/>
        <w:left w:val="none" w:sz="0" w:space="0" w:color="auto"/>
        <w:bottom w:val="none" w:sz="0" w:space="0" w:color="auto"/>
        <w:right w:val="none" w:sz="0" w:space="0" w:color="auto"/>
      </w:divBdr>
    </w:div>
    <w:div w:id="123816894">
      <w:bodyDiv w:val="1"/>
      <w:marLeft w:val="0"/>
      <w:marRight w:val="0"/>
      <w:marTop w:val="0"/>
      <w:marBottom w:val="0"/>
      <w:divBdr>
        <w:top w:val="none" w:sz="0" w:space="0" w:color="auto"/>
        <w:left w:val="none" w:sz="0" w:space="0" w:color="auto"/>
        <w:bottom w:val="none" w:sz="0" w:space="0" w:color="auto"/>
        <w:right w:val="none" w:sz="0" w:space="0" w:color="auto"/>
      </w:divBdr>
    </w:div>
    <w:div w:id="184561432">
      <w:bodyDiv w:val="1"/>
      <w:marLeft w:val="0"/>
      <w:marRight w:val="0"/>
      <w:marTop w:val="0"/>
      <w:marBottom w:val="0"/>
      <w:divBdr>
        <w:top w:val="none" w:sz="0" w:space="0" w:color="auto"/>
        <w:left w:val="none" w:sz="0" w:space="0" w:color="auto"/>
        <w:bottom w:val="none" w:sz="0" w:space="0" w:color="auto"/>
        <w:right w:val="none" w:sz="0" w:space="0" w:color="auto"/>
      </w:divBdr>
    </w:div>
    <w:div w:id="248393622">
      <w:bodyDiv w:val="1"/>
      <w:marLeft w:val="0"/>
      <w:marRight w:val="0"/>
      <w:marTop w:val="0"/>
      <w:marBottom w:val="0"/>
      <w:divBdr>
        <w:top w:val="none" w:sz="0" w:space="0" w:color="auto"/>
        <w:left w:val="none" w:sz="0" w:space="0" w:color="auto"/>
        <w:bottom w:val="none" w:sz="0" w:space="0" w:color="auto"/>
        <w:right w:val="none" w:sz="0" w:space="0" w:color="auto"/>
      </w:divBdr>
    </w:div>
    <w:div w:id="252596318">
      <w:bodyDiv w:val="1"/>
      <w:marLeft w:val="0"/>
      <w:marRight w:val="0"/>
      <w:marTop w:val="0"/>
      <w:marBottom w:val="0"/>
      <w:divBdr>
        <w:top w:val="none" w:sz="0" w:space="0" w:color="auto"/>
        <w:left w:val="none" w:sz="0" w:space="0" w:color="auto"/>
        <w:bottom w:val="none" w:sz="0" w:space="0" w:color="auto"/>
        <w:right w:val="none" w:sz="0" w:space="0" w:color="auto"/>
      </w:divBdr>
    </w:div>
    <w:div w:id="255601609">
      <w:bodyDiv w:val="1"/>
      <w:marLeft w:val="0"/>
      <w:marRight w:val="0"/>
      <w:marTop w:val="0"/>
      <w:marBottom w:val="0"/>
      <w:divBdr>
        <w:top w:val="none" w:sz="0" w:space="0" w:color="auto"/>
        <w:left w:val="none" w:sz="0" w:space="0" w:color="auto"/>
        <w:bottom w:val="none" w:sz="0" w:space="0" w:color="auto"/>
        <w:right w:val="none" w:sz="0" w:space="0" w:color="auto"/>
      </w:divBdr>
    </w:div>
    <w:div w:id="325667422">
      <w:bodyDiv w:val="1"/>
      <w:marLeft w:val="0"/>
      <w:marRight w:val="0"/>
      <w:marTop w:val="0"/>
      <w:marBottom w:val="0"/>
      <w:divBdr>
        <w:top w:val="none" w:sz="0" w:space="0" w:color="auto"/>
        <w:left w:val="none" w:sz="0" w:space="0" w:color="auto"/>
        <w:bottom w:val="none" w:sz="0" w:space="0" w:color="auto"/>
        <w:right w:val="none" w:sz="0" w:space="0" w:color="auto"/>
      </w:divBdr>
    </w:div>
    <w:div w:id="387725219">
      <w:bodyDiv w:val="1"/>
      <w:marLeft w:val="0"/>
      <w:marRight w:val="0"/>
      <w:marTop w:val="0"/>
      <w:marBottom w:val="0"/>
      <w:divBdr>
        <w:top w:val="none" w:sz="0" w:space="0" w:color="auto"/>
        <w:left w:val="none" w:sz="0" w:space="0" w:color="auto"/>
        <w:bottom w:val="none" w:sz="0" w:space="0" w:color="auto"/>
        <w:right w:val="none" w:sz="0" w:space="0" w:color="auto"/>
      </w:divBdr>
    </w:div>
    <w:div w:id="458648490">
      <w:bodyDiv w:val="1"/>
      <w:marLeft w:val="0"/>
      <w:marRight w:val="0"/>
      <w:marTop w:val="0"/>
      <w:marBottom w:val="0"/>
      <w:divBdr>
        <w:top w:val="none" w:sz="0" w:space="0" w:color="auto"/>
        <w:left w:val="none" w:sz="0" w:space="0" w:color="auto"/>
        <w:bottom w:val="none" w:sz="0" w:space="0" w:color="auto"/>
        <w:right w:val="none" w:sz="0" w:space="0" w:color="auto"/>
      </w:divBdr>
    </w:div>
    <w:div w:id="464278920">
      <w:bodyDiv w:val="1"/>
      <w:marLeft w:val="0"/>
      <w:marRight w:val="0"/>
      <w:marTop w:val="0"/>
      <w:marBottom w:val="0"/>
      <w:divBdr>
        <w:top w:val="none" w:sz="0" w:space="0" w:color="auto"/>
        <w:left w:val="none" w:sz="0" w:space="0" w:color="auto"/>
        <w:bottom w:val="none" w:sz="0" w:space="0" w:color="auto"/>
        <w:right w:val="none" w:sz="0" w:space="0" w:color="auto"/>
      </w:divBdr>
    </w:div>
    <w:div w:id="535896358">
      <w:bodyDiv w:val="1"/>
      <w:marLeft w:val="0"/>
      <w:marRight w:val="0"/>
      <w:marTop w:val="0"/>
      <w:marBottom w:val="0"/>
      <w:divBdr>
        <w:top w:val="none" w:sz="0" w:space="0" w:color="auto"/>
        <w:left w:val="none" w:sz="0" w:space="0" w:color="auto"/>
        <w:bottom w:val="none" w:sz="0" w:space="0" w:color="auto"/>
        <w:right w:val="none" w:sz="0" w:space="0" w:color="auto"/>
      </w:divBdr>
    </w:div>
    <w:div w:id="549004291">
      <w:bodyDiv w:val="1"/>
      <w:marLeft w:val="0"/>
      <w:marRight w:val="0"/>
      <w:marTop w:val="0"/>
      <w:marBottom w:val="0"/>
      <w:divBdr>
        <w:top w:val="none" w:sz="0" w:space="0" w:color="auto"/>
        <w:left w:val="none" w:sz="0" w:space="0" w:color="auto"/>
        <w:bottom w:val="none" w:sz="0" w:space="0" w:color="auto"/>
        <w:right w:val="none" w:sz="0" w:space="0" w:color="auto"/>
      </w:divBdr>
    </w:div>
    <w:div w:id="554047289">
      <w:bodyDiv w:val="1"/>
      <w:marLeft w:val="0"/>
      <w:marRight w:val="0"/>
      <w:marTop w:val="0"/>
      <w:marBottom w:val="0"/>
      <w:divBdr>
        <w:top w:val="none" w:sz="0" w:space="0" w:color="auto"/>
        <w:left w:val="none" w:sz="0" w:space="0" w:color="auto"/>
        <w:bottom w:val="none" w:sz="0" w:space="0" w:color="auto"/>
        <w:right w:val="none" w:sz="0" w:space="0" w:color="auto"/>
      </w:divBdr>
    </w:div>
    <w:div w:id="571887507">
      <w:bodyDiv w:val="1"/>
      <w:marLeft w:val="0"/>
      <w:marRight w:val="0"/>
      <w:marTop w:val="0"/>
      <w:marBottom w:val="0"/>
      <w:divBdr>
        <w:top w:val="none" w:sz="0" w:space="0" w:color="auto"/>
        <w:left w:val="none" w:sz="0" w:space="0" w:color="auto"/>
        <w:bottom w:val="none" w:sz="0" w:space="0" w:color="auto"/>
        <w:right w:val="none" w:sz="0" w:space="0" w:color="auto"/>
      </w:divBdr>
    </w:div>
    <w:div w:id="572273853">
      <w:bodyDiv w:val="1"/>
      <w:marLeft w:val="0"/>
      <w:marRight w:val="0"/>
      <w:marTop w:val="0"/>
      <w:marBottom w:val="0"/>
      <w:divBdr>
        <w:top w:val="none" w:sz="0" w:space="0" w:color="auto"/>
        <w:left w:val="none" w:sz="0" w:space="0" w:color="auto"/>
        <w:bottom w:val="none" w:sz="0" w:space="0" w:color="auto"/>
        <w:right w:val="none" w:sz="0" w:space="0" w:color="auto"/>
      </w:divBdr>
    </w:div>
    <w:div w:id="586961050">
      <w:bodyDiv w:val="1"/>
      <w:marLeft w:val="0"/>
      <w:marRight w:val="0"/>
      <w:marTop w:val="0"/>
      <w:marBottom w:val="0"/>
      <w:divBdr>
        <w:top w:val="none" w:sz="0" w:space="0" w:color="auto"/>
        <w:left w:val="none" w:sz="0" w:space="0" w:color="auto"/>
        <w:bottom w:val="none" w:sz="0" w:space="0" w:color="auto"/>
        <w:right w:val="none" w:sz="0" w:space="0" w:color="auto"/>
      </w:divBdr>
    </w:div>
    <w:div w:id="616832716">
      <w:bodyDiv w:val="1"/>
      <w:marLeft w:val="0"/>
      <w:marRight w:val="0"/>
      <w:marTop w:val="0"/>
      <w:marBottom w:val="0"/>
      <w:divBdr>
        <w:top w:val="none" w:sz="0" w:space="0" w:color="auto"/>
        <w:left w:val="none" w:sz="0" w:space="0" w:color="auto"/>
        <w:bottom w:val="none" w:sz="0" w:space="0" w:color="auto"/>
        <w:right w:val="none" w:sz="0" w:space="0" w:color="auto"/>
      </w:divBdr>
    </w:div>
    <w:div w:id="620889312">
      <w:bodyDiv w:val="1"/>
      <w:marLeft w:val="0"/>
      <w:marRight w:val="0"/>
      <w:marTop w:val="0"/>
      <w:marBottom w:val="0"/>
      <w:divBdr>
        <w:top w:val="none" w:sz="0" w:space="0" w:color="auto"/>
        <w:left w:val="none" w:sz="0" w:space="0" w:color="auto"/>
        <w:bottom w:val="none" w:sz="0" w:space="0" w:color="auto"/>
        <w:right w:val="none" w:sz="0" w:space="0" w:color="auto"/>
      </w:divBdr>
    </w:div>
    <w:div w:id="625045730">
      <w:bodyDiv w:val="1"/>
      <w:marLeft w:val="0"/>
      <w:marRight w:val="0"/>
      <w:marTop w:val="0"/>
      <w:marBottom w:val="0"/>
      <w:divBdr>
        <w:top w:val="none" w:sz="0" w:space="0" w:color="auto"/>
        <w:left w:val="none" w:sz="0" w:space="0" w:color="auto"/>
        <w:bottom w:val="none" w:sz="0" w:space="0" w:color="auto"/>
        <w:right w:val="none" w:sz="0" w:space="0" w:color="auto"/>
      </w:divBdr>
    </w:div>
    <w:div w:id="628440802">
      <w:bodyDiv w:val="1"/>
      <w:marLeft w:val="0"/>
      <w:marRight w:val="0"/>
      <w:marTop w:val="0"/>
      <w:marBottom w:val="0"/>
      <w:divBdr>
        <w:top w:val="none" w:sz="0" w:space="0" w:color="auto"/>
        <w:left w:val="none" w:sz="0" w:space="0" w:color="auto"/>
        <w:bottom w:val="none" w:sz="0" w:space="0" w:color="auto"/>
        <w:right w:val="none" w:sz="0" w:space="0" w:color="auto"/>
      </w:divBdr>
    </w:div>
    <w:div w:id="643895421">
      <w:bodyDiv w:val="1"/>
      <w:marLeft w:val="0"/>
      <w:marRight w:val="0"/>
      <w:marTop w:val="0"/>
      <w:marBottom w:val="0"/>
      <w:divBdr>
        <w:top w:val="none" w:sz="0" w:space="0" w:color="auto"/>
        <w:left w:val="none" w:sz="0" w:space="0" w:color="auto"/>
        <w:bottom w:val="none" w:sz="0" w:space="0" w:color="auto"/>
        <w:right w:val="none" w:sz="0" w:space="0" w:color="auto"/>
      </w:divBdr>
    </w:div>
    <w:div w:id="679508840">
      <w:bodyDiv w:val="1"/>
      <w:marLeft w:val="0"/>
      <w:marRight w:val="0"/>
      <w:marTop w:val="0"/>
      <w:marBottom w:val="0"/>
      <w:divBdr>
        <w:top w:val="none" w:sz="0" w:space="0" w:color="auto"/>
        <w:left w:val="none" w:sz="0" w:space="0" w:color="auto"/>
        <w:bottom w:val="none" w:sz="0" w:space="0" w:color="auto"/>
        <w:right w:val="none" w:sz="0" w:space="0" w:color="auto"/>
      </w:divBdr>
    </w:div>
    <w:div w:id="679740232">
      <w:bodyDiv w:val="1"/>
      <w:marLeft w:val="0"/>
      <w:marRight w:val="0"/>
      <w:marTop w:val="0"/>
      <w:marBottom w:val="0"/>
      <w:divBdr>
        <w:top w:val="none" w:sz="0" w:space="0" w:color="auto"/>
        <w:left w:val="none" w:sz="0" w:space="0" w:color="auto"/>
        <w:bottom w:val="none" w:sz="0" w:space="0" w:color="auto"/>
        <w:right w:val="none" w:sz="0" w:space="0" w:color="auto"/>
      </w:divBdr>
    </w:div>
    <w:div w:id="703791332">
      <w:bodyDiv w:val="1"/>
      <w:marLeft w:val="0"/>
      <w:marRight w:val="0"/>
      <w:marTop w:val="0"/>
      <w:marBottom w:val="0"/>
      <w:divBdr>
        <w:top w:val="none" w:sz="0" w:space="0" w:color="auto"/>
        <w:left w:val="none" w:sz="0" w:space="0" w:color="auto"/>
        <w:bottom w:val="none" w:sz="0" w:space="0" w:color="auto"/>
        <w:right w:val="none" w:sz="0" w:space="0" w:color="auto"/>
      </w:divBdr>
    </w:div>
    <w:div w:id="725880240">
      <w:bodyDiv w:val="1"/>
      <w:marLeft w:val="0"/>
      <w:marRight w:val="0"/>
      <w:marTop w:val="0"/>
      <w:marBottom w:val="0"/>
      <w:divBdr>
        <w:top w:val="none" w:sz="0" w:space="0" w:color="auto"/>
        <w:left w:val="none" w:sz="0" w:space="0" w:color="auto"/>
        <w:bottom w:val="none" w:sz="0" w:space="0" w:color="auto"/>
        <w:right w:val="none" w:sz="0" w:space="0" w:color="auto"/>
      </w:divBdr>
    </w:div>
    <w:div w:id="857353496">
      <w:bodyDiv w:val="1"/>
      <w:marLeft w:val="0"/>
      <w:marRight w:val="0"/>
      <w:marTop w:val="0"/>
      <w:marBottom w:val="0"/>
      <w:divBdr>
        <w:top w:val="none" w:sz="0" w:space="0" w:color="auto"/>
        <w:left w:val="none" w:sz="0" w:space="0" w:color="auto"/>
        <w:bottom w:val="none" w:sz="0" w:space="0" w:color="auto"/>
        <w:right w:val="none" w:sz="0" w:space="0" w:color="auto"/>
      </w:divBdr>
    </w:div>
    <w:div w:id="885340730">
      <w:bodyDiv w:val="1"/>
      <w:marLeft w:val="0"/>
      <w:marRight w:val="0"/>
      <w:marTop w:val="0"/>
      <w:marBottom w:val="0"/>
      <w:divBdr>
        <w:top w:val="none" w:sz="0" w:space="0" w:color="auto"/>
        <w:left w:val="none" w:sz="0" w:space="0" w:color="auto"/>
        <w:bottom w:val="none" w:sz="0" w:space="0" w:color="auto"/>
        <w:right w:val="none" w:sz="0" w:space="0" w:color="auto"/>
      </w:divBdr>
    </w:div>
    <w:div w:id="891313366">
      <w:bodyDiv w:val="1"/>
      <w:marLeft w:val="0"/>
      <w:marRight w:val="0"/>
      <w:marTop w:val="0"/>
      <w:marBottom w:val="0"/>
      <w:divBdr>
        <w:top w:val="none" w:sz="0" w:space="0" w:color="auto"/>
        <w:left w:val="none" w:sz="0" w:space="0" w:color="auto"/>
        <w:bottom w:val="none" w:sz="0" w:space="0" w:color="auto"/>
        <w:right w:val="none" w:sz="0" w:space="0" w:color="auto"/>
      </w:divBdr>
    </w:div>
    <w:div w:id="891380354">
      <w:bodyDiv w:val="1"/>
      <w:marLeft w:val="0"/>
      <w:marRight w:val="0"/>
      <w:marTop w:val="0"/>
      <w:marBottom w:val="0"/>
      <w:divBdr>
        <w:top w:val="none" w:sz="0" w:space="0" w:color="auto"/>
        <w:left w:val="none" w:sz="0" w:space="0" w:color="auto"/>
        <w:bottom w:val="none" w:sz="0" w:space="0" w:color="auto"/>
        <w:right w:val="none" w:sz="0" w:space="0" w:color="auto"/>
      </w:divBdr>
    </w:div>
    <w:div w:id="971596212">
      <w:bodyDiv w:val="1"/>
      <w:marLeft w:val="0"/>
      <w:marRight w:val="0"/>
      <w:marTop w:val="0"/>
      <w:marBottom w:val="0"/>
      <w:divBdr>
        <w:top w:val="none" w:sz="0" w:space="0" w:color="auto"/>
        <w:left w:val="none" w:sz="0" w:space="0" w:color="auto"/>
        <w:bottom w:val="none" w:sz="0" w:space="0" w:color="auto"/>
        <w:right w:val="none" w:sz="0" w:space="0" w:color="auto"/>
      </w:divBdr>
    </w:div>
    <w:div w:id="987242660">
      <w:bodyDiv w:val="1"/>
      <w:marLeft w:val="0"/>
      <w:marRight w:val="0"/>
      <w:marTop w:val="0"/>
      <w:marBottom w:val="0"/>
      <w:divBdr>
        <w:top w:val="none" w:sz="0" w:space="0" w:color="auto"/>
        <w:left w:val="none" w:sz="0" w:space="0" w:color="auto"/>
        <w:bottom w:val="none" w:sz="0" w:space="0" w:color="auto"/>
        <w:right w:val="none" w:sz="0" w:space="0" w:color="auto"/>
      </w:divBdr>
    </w:div>
    <w:div w:id="1002709024">
      <w:bodyDiv w:val="1"/>
      <w:marLeft w:val="0"/>
      <w:marRight w:val="0"/>
      <w:marTop w:val="0"/>
      <w:marBottom w:val="0"/>
      <w:divBdr>
        <w:top w:val="none" w:sz="0" w:space="0" w:color="auto"/>
        <w:left w:val="none" w:sz="0" w:space="0" w:color="auto"/>
        <w:bottom w:val="none" w:sz="0" w:space="0" w:color="auto"/>
        <w:right w:val="none" w:sz="0" w:space="0" w:color="auto"/>
      </w:divBdr>
    </w:div>
    <w:div w:id="1075856397">
      <w:bodyDiv w:val="1"/>
      <w:marLeft w:val="0"/>
      <w:marRight w:val="0"/>
      <w:marTop w:val="0"/>
      <w:marBottom w:val="0"/>
      <w:divBdr>
        <w:top w:val="none" w:sz="0" w:space="0" w:color="auto"/>
        <w:left w:val="none" w:sz="0" w:space="0" w:color="auto"/>
        <w:bottom w:val="none" w:sz="0" w:space="0" w:color="auto"/>
        <w:right w:val="none" w:sz="0" w:space="0" w:color="auto"/>
      </w:divBdr>
    </w:div>
    <w:div w:id="1195774129">
      <w:bodyDiv w:val="1"/>
      <w:marLeft w:val="0"/>
      <w:marRight w:val="0"/>
      <w:marTop w:val="0"/>
      <w:marBottom w:val="0"/>
      <w:divBdr>
        <w:top w:val="none" w:sz="0" w:space="0" w:color="auto"/>
        <w:left w:val="none" w:sz="0" w:space="0" w:color="auto"/>
        <w:bottom w:val="none" w:sz="0" w:space="0" w:color="auto"/>
        <w:right w:val="none" w:sz="0" w:space="0" w:color="auto"/>
      </w:divBdr>
    </w:div>
    <w:div w:id="1237016824">
      <w:bodyDiv w:val="1"/>
      <w:marLeft w:val="0"/>
      <w:marRight w:val="0"/>
      <w:marTop w:val="0"/>
      <w:marBottom w:val="0"/>
      <w:divBdr>
        <w:top w:val="none" w:sz="0" w:space="0" w:color="auto"/>
        <w:left w:val="none" w:sz="0" w:space="0" w:color="auto"/>
        <w:bottom w:val="none" w:sz="0" w:space="0" w:color="auto"/>
        <w:right w:val="none" w:sz="0" w:space="0" w:color="auto"/>
      </w:divBdr>
    </w:div>
    <w:div w:id="1239173959">
      <w:bodyDiv w:val="1"/>
      <w:marLeft w:val="0"/>
      <w:marRight w:val="0"/>
      <w:marTop w:val="0"/>
      <w:marBottom w:val="0"/>
      <w:divBdr>
        <w:top w:val="none" w:sz="0" w:space="0" w:color="auto"/>
        <w:left w:val="none" w:sz="0" w:space="0" w:color="auto"/>
        <w:bottom w:val="none" w:sz="0" w:space="0" w:color="auto"/>
        <w:right w:val="none" w:sz="0" w:space="0" w:color="auto"/>
      </w:divBdr>
    </w:div>
    <w:div w:id="1441028337">
      <w:bodyDiv w:val="1"/>
      <w:marLeft w:val="0"/>
      <w:marRight w:val="0"/>
      <w:marTop w:val="0"/>
      <w:marBottom w:val="0"/>
      <w:divBdr>
        <w:top w:val="none" w:sz="0" w:space="0" w:color="auto"/>
        <w:left w:val="none" w:sz="0" w:space="0" w:color="auto"/>
        <w:bottom w:val="none" w:sz="0" w:space="0" w:color="auto"/>
        <w:right w:val="none" w:sz="0" w:space="0" w:color="auto"/>
      </w:divBdr>
    </w:div>
    <w:div w:id="1495487912">
      <w:bodyDiv w:val="1"/>
      <w:marLeft w:val="0"/>
      <w:marRight w:val="0"/>
      <w:marTop w:val="0"/>
      <w:marBottom w:val="0"/>
      <w:divBdr>
        <w:top w:val="none" w:sz="0" w:space="0" w:color="auto"/>
        <w:left w:val="none" w:sz="0" w:space="0" w:color="auto"/>
        <w:bottom w:val="none" w:sz="0" w:space="0" w:color="auto"/>
        <w:right w:val="none" w:sz="0" w:space="0" w:color="auto"/>
      </w:divBdr>
    </w:div>
    <w:div w:id="1605576230">
      <w:bodyDiv w:val="1"/>
      <w:marLeft w:val="0"/>
      <w:marRight w:val="0"/>
      <w:marTop w:val="0"/>
      <w:marBottom w:val="0"/>
      <w:divBdr>
        <w:top w:val="none" w:sz="0" w:space="0" w:color="auto"/>
        <w:left w:val="none" w:sz="0" w:space="0" w:color="auto"/>
        <w:bottom w:val="none" w:sz="0" w:space="0" w:color="auto"/>
        <w:right w:val="none" w:sz="0" w:space="0" w:color="auto"/>
      </w:divBdr>
    </w:div>
    <w:div w:id="1625043339">
      <w:bodyDiv w:val="1"/>
      <w:marLeft w:val="0"/>
      <w:marRight w:val="0"/>
      <w:marTop w:val="0"/>
      <w:marBottom w:val="0"/>
      <w:divBdr>
        <w:top w:val="none" w:sz="0" w:space="0" w:color="auto"/>
        <w:left w:val="none" w:sz="0" w:space="0" w:color="auto"/>
        <w:bottom w:val="none" w:sz="0" w:space="0" w:color="auto"/>
        <w:right w:val="none" w:sz="0" w:space="0" w:color="auto"/>
      </w:divBdr>
    </w:div>
    <w:div w:id="1691758985">
      <w:bodyDiv w:val="1"/>
      <w:marLeft w:val="0"/>
      <w:marRight w:val="0"/>
      <w:marTop w:val="0"/>
      <w:marBottom w:val="0"/>
      <w:divBdr>
        <w:top w:val="none" w:sz="0" w:space="0" w:color="auto"/>
        <w:left w:val="none" w:sz="0" w:space="0" w:color="auto"/>
        <w:bottom w:val="none" w:sz="0" w:space="0" w:color="auto"/>
        <w:right w:val="none" w:sz="0" w:space="0" w:color="auto"/>
      </w:divBdr>
    </w:div>
    <w:div w:id="1711296202">
      <w:bodyDiv w:val="1"/>
      <w:marLeft w:val="0"/>
      <w:marRight w:val="0"/>
      <w:marTop w:val="0"/>
      <w:marBottom w:val="0"/>
      <w:divBdr>
        <w:top w:val="none" w:sz="0" w:space="0" w:color="auto"/>
        <w:left w:val="none" w:sz="0" w:space="0" w:color="auto"/>
        <w:bottom w:val="none" w:sz="0" w:space="0" w:color="auto"/>
        <w:right w:val="none" w:sz="0" w:space="0" w:color="auto"/>
      </w:divBdr>
    </w:div>
    <w:div w:id="1734542746">
      <w:bodyDiv w:val="1"/>
      <w:marLeft w:val="0"/>
      <w:marRight w:val="0"/>
      <w:marTop w:val="0"/>
      <w:marBottom w:val="0"/>
      <w:divBdr>
        <w:top w:val="none" w:sz="0" w:space="0" w:color="auto"/>
        <w:left w:val="none" w:sz="0" w:space="0" w:color="auto"/>
        <w:bottom w:val="none" w:sz="0" w:space="0" w:color="auto"/>
        <w:right w:val="none" w:sz="0" w:space="0" w:color="auto"/>
      </w:divBdr>
    </w:div>
    <w:div w:id="1747679050">
      <w:bodyDiv w:val="1"/>
      <w:marLeft w:val="0"/>
      <w:marRight w:val="0"/>
      <w:marTop w:val="0"/>
      <w:marBottom w:val="0"/>
      <w:divBdr>
        <w:top w:val="none" w:sz="0" w:space="0" w:color="auto"/>
        <w:left w:val="none" w:sz="0" w:space="0" w:color="auto"/>
        <w:bottom w:val="none" w:sz="0" w:space="0" w:color="auto"/>
        <w:right w:val="none" w:sz="0" w:space="0" w:color="auto"/>
      </w:divBdr>
    </w:div>
    <w:div w:id="1748578135">
      <w:bodyDiv w:val="1"/>
      <w:marLeft w:val="0"/>
      <w:marRight w:val="0"/>
      <w:marTop w:val="0"/>
      <w:marBottom w:val="0"/>
      <w:divBdr>
        <w:top w:val="none" w:sz="0" w:space="0" w:color="auto"/>
        <w:left w:val="none" w:sz="0" w:space="0" w:color="auto"/>
        <w:bottom w:val="none" w:sz="0" w:space="0" w:color="auto"/>
        <w:right w:val="none" w:sz="0" w:space="0" w:color="auto"/>
      </w:divBdr>
    </w:div>
    <w:div w:id="1981500253">
      <w:bodyDiv w:val="1"/>
      <w:marLeft w:val="0"/>
      <w:marRight w:val="0"/>
      <w:marTop w:val="0"/>
      <w:marBottom w:val="0"/>
      <w:divBdr>
        <w:top w:val="none" w:sz="0" w:space="0" w:color="auto"/>
        <w:left w:val="none" w:sz="0" w:space="0" w:color="auto"/>
        <w:bottom w:val="none" w:sz="0" w:space="0" w:color="auto"/>
        <w:right w:val="none" w:sz="0" w:space="0" w:color="auto"/>
      </w:divBdr>
    </w:div>
    <w:div w:id="2025982568">
      <w:bodyDiv w:val="1"/>
      <w:marLeft w:val="0"/>
      <w:marRight w:val="0"/>
      <w:marTop w:val="0"/>
      <w:marBottom w:val="0"/>
      <w:divBdr>
        <w:top w:val="none" w:sz="0" w:space="0" w:color="auto"/>
        <w:left w:val="none" w:sz="0" w:space="0" w:color="auto"/>
        <w:bottom w:val="none" w:sz="0" w:space="0" w:color="auto"/>
        <w:right w:val="none" w:sz="0" w:space="0" w:color="auto"/>
      </w:divBdr>
    </w:div>
    <w:div w:id="2073191650">
      <w:bodyDiv w:val="1"/>
      <w:marLeft w:val="0"/>
      <w:marRight w:val="0"/>
      <w:marTop w:val="0"/>
      <w:marBottom w:val="0"/>
      <w:divBdr>
        <w:top w:val="none" w:sz="0" w:space="0" w:color="auto"/>
        <w:left w:val="none" w:sz="0" w:space="0" w:color="auto"/>
        <w:bottom w:val="none" w:sz="0" w:space="0" w:color="auto"/>
        <w:right w:val="none" w:sz="0" w:space="0" w:color="auto"/>
      </w:divBdr>
    </w:div>
    <w:div w:id="20992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yna\AppData\Roaming\Microsoft\Templates\&#1044;&#1077;&#1083;&#1086;&#1074;&#1086;&#1077;%20&#1087;&#1080;&#1089;&#1100;&#1084;&#1086;.dotx" TargetMode="External"/></Relationships>
</file>

<file path=word/theme/theme1.xml><?xml version="1.0" encoding="utf-8"?>
<a:theme xmlns:a="http://schemas.openxmlformats.org/drawingml/2006/main" name="Office Theme">
  <a:themeElements>
    <a:clrScheme name="Sales">
      <a:dk1>
        <a:sysClr val="windowText" lastClr="000000"/>
      </a:dk1>
      <a:lt1>
        <a:sysClr val="window" lastClr="FFFFFF"/>
      </a:lt1>
      <a:dk2>
        <a:srgbClr val="1F2123"/>
      </a:dk2>
      <a:lt2>
        <a:srgbClr val="EBEBEB"/>
      </a:lt2>
      <a:accent1>
        <a:srgbClr val="17AE92"/>
      </a:accent1>
      <a:accent2>
        <a:srgbClr val="F7A23F"/>
      </a:accent2>
      <a:accent3>
        <a:srgbClr val="6F7E84"/>
      </a:accent3>
      <a:accent4>
        <a:srgbClr val="178DBB"/>
      </a:accent4>
      <a:accent5>
        <a:srgbClr val="E3584E"/>
      </a:accent5>
      <a:accent6>
        <a:srgbClr val="6FB344"/>
      </a:accent6>
      <a:hlink>
        <a:srgbClr val="178DBB"/>
      </a:hlink>
      <a:folHlink>
        <a:srgbClr val="885BA2"/>
      </a:folHlink>
    </a:clrScheme>
    <a:fontScheme name="Hardcover">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57000"/>
                <a:satMod val="101000"/>
              </a:schemeClr>
            </a:gs>
            <a:gs pos="50000">
              <a:schemeClr val="phClr">
                <a:lumMod val="137000"/>
                <a:satMod val="103000"/>
              </a:schemeClr>
            </a:gs>
            <a:gs pos="100000">
              <a:schemeClr val="phClr">
                <a:lumMod val="115000"/>
                <a:satMod val="109000"/>
              </a:schemeClr>
            </a:gs>
          </a:gsLst>
          <a:lin ang="5400000" scaled="0"/>
        </a:gradFill>
        <a:gradFill rotWithShape="1">
          <a:gsLst>
            <a:gs pos="0">
              <a:schemeClr val="phClr">
                <a:satMod val="103000"/>
                <a:lumMod val="118000"/>
              </a:schemeClr>
            </a:gs>
            <a:gs pos="50000">
              <a:schemeClr val="phClr">
                <a:satMod val="89000"/>
                <a:lumMod val="91000"/>
              </a:schemeClr>
            </a:gs>
            <a:gs pos="100000">
              <a:schemeClr val="phClr">
                <a:lumMod val="6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100000"/>
                <a:satMod val="100000"/>
                <a:shade val="0"/>
              </a:schemeClr>
            </a:gs>
            <a:gs pos="0">
              <a:scrgbClr r="0" g="0" b="0"/>
            </a:gs>
            <a:gs pos="100000">
              <a:schemeClr val="phClr">
                <a:shade val="100000"/>
                <a:satMod val="100000"/>
              </a:schemeClr>
            </a:gs>
          </a:gsLst>
          <a:lin ang="5400000" scaled="0"/>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1686B-DAFB-4DC4-8777-D7C1B4ABBA35}">
  <ds:schemaRefs>
    <ds:schemaRef ds:uri="http://schemas.microsoft.com/sharepoint/v3/contenttype/forms"/>
  </ds:schemaRefs>
</ds:datastoreItem>
</file>

<file path=customXml/itemProps2.xml><?xml version="1.0" encoding="utf-8"?>
<ds:datastoreItem xmlns:ds="http://schemas.openxmlformats.org/officeDocument/2006/customXml" ds:itemID="{508A155F-6DF6-46CC-B365-A416B07A9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Деловое письмо.dotx</Template>
  <TotalTime>66</TotalTime>
  <Pages>8</Pages>
  <Words>2005</Words>
  <Characters>11434</Characters>
  <Application>Microsoft Office Word</Application>
  <DocSecurity>0</DocSecurity>
  <Lines>95</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Letterhead (Sales stripes)</vt:lpstr>
      <vt:lpstr>Letterhead (Sales stripes)</vt:lpstr>
    </vt:vector>
  </TitlesOfParts>
  <Company>European Commission</Company>
  <LinksUpToDate>false</LinksUpToDate>
  <CharactersWithSpaces>13413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(Sales stripes)</dc:title>
  <dc:creator>Руководитель проекта</dc:creator>
  <cp:lastModifiedBy>Admin</cp:lastModifiedBy>
  <cp:revision>5</cp:revision>
  <cp:lastPrinted>2023-06-23T08:40:00Z</cp:lastPrinted>
  <dcterms:created xsi:type="dcterms:W3CDTF">2023-06-23T08:59:00Z</dcterms:created>
  <dcterms:modified xsi:type="dcterms:W3CDTF">2024-04-08T06:22:00Z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TC029011649991</vt:lpwstr>
  </property>
</Properties>
</file>