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38" w:rsidRDefault="00961B38" w:rsidP="00961B3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БЕЗОПАСНОСТЬ ПРИ ИСПОЛЬЗОВАНИИ ПЛАТЕЖНЫХ КАРТ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Могилевской области и республики в целом з</w:t>
      </w:r>
      <w:r w:rsidRPr="008351E3">
        <w:rPr>
          <w:sz w:val="30"/>
          <w:szCs w:val="30"/>
        </w:rPr>
        <w:t xml:space="preserve">начительно увеличилось количество преступлений, совершаемых путем использования компьютерной техники, в том числе </w:t>
      </w:r>
      <w:r>
        <w:rPr>
          <w:sz w:val="30"/>
          <w:szCs w:val="30"/>
        </w:rPr>
        <w:t>хищений</w:t>
      </w:r>
      <w:r w:rsidRPr="008351E3">
        <w:rPr>
          <w:sz w:val="30"/>
          <w:szCs w:val="30"/>
        </w:rPr>
        <w:t>.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частности, по итогам прошедшего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30"/>
            <w:szCs w:val="30"/>
          </w:rPr>
          <w:t>2020 г</w:t>
        </w:r>
      </w:smartTag>
      <w:r>
        <w:rPr>
          <w:sz w:val="30"/>
          <w:szCs w:val="30"/>
        </w:rPr>
        <w:t xml:space="preserve">. на территории республики было зарегистрировано свыше 25,5 тысяч </w:t>
      </w:r>
      <w:proofErr w:type="spellStart"/>
      <w:r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>, в области – 2 211 (2019 – 1 037).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текущем году тенденция увеличения количества </w:t>
      </w:r>
      <w:proofErr w:type="spellStart"/>
      <w:r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 xml:space="preserve"> сохраняется, их рост зафиксирован практически во всех регионах области.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 w:rsidRPr="008351E3">
        <w:rPr>
          <w:sz w:val="30"/>
          <w:szCs w:val="30"/>
        </w:rPr>
        <w:t xml:space="preserve">Совершению </w:t>
      </w:r>
      <w:proofErr w:type="spellStart"/>
      <w:r w:rsidRPr="008351E3">
        <w:rPr>
          <w:sz w:val="30"/>
          <w:szCs w:val="30"/>
        </w:rPr>
        <w:t>киберпреступлений</w:t>
      </w:r>
      <w:proofErr w:type="spellEnd"/>
      <w:r w:rsidRPr="008351E3">
        <w:rPr>
          <w:sz w:val="30"/>
          <w:szCs w:val="30"/>
        </w:rPr>
        <w:t xml:space="preserve"> способствует активизация расчетов граждан с использованием компьютерной техники, популярность приобретения товаров на </w:t>
      </w:r>
      <w:proofErr w:type="gramStart"/>
      <w:r>
        <w:rPr>
          <w:sz w:val="30"/>
          <w:szCs w:val="30"/>
        </w:rPr>
        <w:t>И</w:t>
      </w:r>
      <w:r w:rsidRPr="008351E3">
        <w:rPr>
          <w:sz w:val="30"/>
          <w:szCs w:val="30"/>
        </w:rPr>
        <w:t>нтернет-</w:t>
      </w:r>
      <w:r>
        <w:rPr>
          <w:sz w:val="30"/>
          <w:szCs w:val="30"/>
        </w:rPr>
        <w:t>площадках</w:t>
      </w:r>
      <w:proofErr w:type="gramEnd"/>
      <w:r w:rsidRPr="008351E3">
        <w:rPr>
          <w:sz w:val="30"/>
          <w:szCs w:val="30"/>
        </w:rPr>
        <w:t xml:space="preserve">, </w:t>
      </w:r>
      <w:r>
        <w:rPr>
          <w:sz w:val="30"/>
          <w:szCs w:val="30"/>
        </w:rPr>
        <w:t>цифровая неграмотность  и, самое главное – излишняя доверчивость граждан</w:t>
      </w:r>
      <w:r w:rsidRPr="008351E3">
        <w:rPr>
          <w:sz w:val="30"/>
          <w:szCs w:val="30"/>
        </w:rPr>
        <w:t>.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большинстве случаев последние сами предоставляют злоумышленникам все сведения о себе, реквизиты банковских карточек либо добровольно следуют инструкциям злоумышленников. Как результат – списание со счетов граждан значительных денежных сумм.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Наиболее распространенным видом </w:t>
      </w:r>
      <w:proofErr w:type="spellStart"/>
      <w:r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 xml:space="preserve"> является так </w:t>
      </w:r>
      <w:proofErr w:type="gramStart"/>
      <w:r>
        <w:rPr>
          <w:sz w:val="30"/>
          <w:szCs w:val="30"/>
        </w:rPr>
        <w:t>называемый</w:t>
      </w:r>
      <w:proofErr w:type="gramEnd"/>
      <w:r>
        <w:rPr>
          <w:sz w:val="30"/>
          <w:szCs w:val="30"/>
        </w:rPr>
        <w:t xml:space="preserve"> «ВИШИНГ». Гражданам звонят якобы из банка (сотрудники банка, представители службы безопасности банка), также имели место звонки якобы из органов внутренних дел, и, введя в заблуждение, узнают реквизиты банковских карточек и личные данные, после чего совершается хищение денежных средств.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Еще одним распространенным видом </w:t>
      </w:r>
      <w:proofErr w:type="spellStart"/>
      <w:r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 xml:space="preserve"> является «ФИШИНГ», когда гражданам в социальных сетях, </w:t>
      </w:r>
      <w:proofErr w:type="spellStart"/>
      <w:r>
        <w:rPr>
          <w:sz w:val="30"/>
          <w:szCs w:val="30"/>
        </w:rPr>
        <w:t>мессенджерах</w:t>
      </w:r>
      <w:proofErr w:type="spellEnd"/>
      <w:r>
        <w:rPr>
          <w:sz w:val="30"/>
          <w:szCs w:val="30"/>
        </w:rPr>
        <w:t>, форумах отправляются сообщения якобы от имени друзей, или администрации сайта (как правило, Интернет-площадок по продаже товаров) с вложением «</w:t>
      </w:r>
      <w:proofErr w:type="spellStart"/>
      <w:r>
        <w:rPr>
          <w:sz w:val="30"/>
          <w:szCs w:val="30"/>
        </w:rPr>
        <w:t>фишинговой</w:t>
      </w:r>
      <w:proofErr w:type="spellEnd"/>
      <w:r>
        <w:rPr>
          <w:sz w:val="30"/>
          <w:szCs w:val="30"/>
        </w:rPr>
        <w:t xml:space="preserve"> ссылки», после </w:t>
      </w:r>
      <w:proofErr w:type="gramStart"/>
      <w:r>
        <w:rPr>
          <w:sz w:val="30"/>
          <w:szCs w:val="30"/>
        </w:rPr>
        <w:t>открытия</w:t>
      </w:r>
      <w:proofErr w:type="gramEnd"/>
      <w:r>
        <w:rPr>
          <w:sz w:val="30"/>
          <w:szCs w:val="30"/>
        </w:rPr>
        <w:t xml:space="preserve"> которой пользователю предлагается заполнить реквизиты банковской карточки для доставки ранее заказанного товара либо подтверждения платежа. После получения необходимых сведений злоумышленники также совершают хищение денежных средств.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информации управления </w:t>
      </w:r>
      <w:r w:rsidRPr="00C73C46">
        <w:rPr>
          <w:sz w:val="30"/>
          <w:szCs w:val="30"/>
        </w:rPr>
        <w:t xml:space="preserve">по противодействию </w:t>
      </w:r>
      <w:proofErr w:type="spellStart"/>
      <w:r w:rsidRPr="00C73C46">
        <w:rPr>
          <w:sz w:val="30"/>
          <w:szCs w:val="30"/>
        </w:rPr>
        <w:t>киберпреступности</w:t>
      </w:r>
      <w:proofErr w:type="spellEnd"/>
      <w:r w:rsidRPr="00C73C46">
        <w:rPr>
          <w:sz w:val="30"/>
          <w:szCs w:val="30"/>
        </w:rPr>
        <w:t xml:space="preserve"> УВД Могилевского облисполкома</w:t>
      </w:r>
      <w:r>
        <w:rPr>
          <w:sz w:val="30"/>
          <w:szCs w:val="30"/>
        </w:rPr>
        <w:t xml:space="preserve"> большинство потерпевших в результате хищений путем использования компьютерной техники, – граждане 25 – 45 лет, как правило, работающие и имеющие денежные средства на счетах банковских организаций, пользующиеся банковскими карточками. Имеют место факты совершения преступлений и в отношении лиц пенсионного возраста.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одной из основных задач, ориентированных на </w:t>
      </w:r>
      <w:r>
        <w:rPr>
          <w:sz w:val="30"/>
          <w:szCs w:val="30"/>
        </w:rPr>
        <w:lastRenderedPageBreak/>
        <w:t xml:space="preserve">предупреждение подобного рода преступлений, является создание условий, препятствующих реализации преступных схем мошенников, активная </w:t>
      </w:r>
      <w:proofErr w:type="spellStart"/>
      <w:r>
        <w:rPr>
          <w:sz w:val="30"/>
          <w:szCs w:val="30"/>
        </w:rPr>
        <w:t>праворазъяснительная</w:t>
      </w:r>
      <w:proofErr w:type="spellEnd"/>
      <w:r>
        <w:rPr>
          <w:sz w:val="30"/>
          <w:szCs w:val="30"/>
        </w:rPr>
        <w:t xml:space="preserve"> работа с населением.</w:t>
      </w:r>
    </w:p>
    <w:p w:rsidR="00961B38" w:rsidRDefault="00961B38" w:rsidP="00961B38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Чтобы не стать жертвой </w:t>
      </w:r>
      <w:proofErr w:type="spellStart"/>
      <w:r>
        <w:rPr>
          <w:sz w:val="30"/>
          <w:szCs w:val="30"/>
        </w:rPr>
        <w:t>кибермошенников</w:t>
      </w:r>
      <w:proofErr w:type="spellEnd"/>
      <w:r>
        <w:rPr>
          <w:sz w:val="30"/>
          <w:szCs w:val="30"/>
        </w:rPr>
        <w:t xml:space="preserve">, необходимо, НИКОМУ, в том числе лицам, якобы позвонившим «из банка», «милиции» и др., не сообщать свои персональные данные, реквизиты банковской карточки (номер, имя и отчество, срок действия, </w:t>
      </w:r>
      <w:proofErr w:type="spellStart"/>
      <w:r>
        <w:rPr>
          <w:sz w:val="30"/>
          <w:szCs w:val="30"/>
          <w:lang w:val="en-US"/>
        </w:rPr>
        <w:t>cvc</w:t>
      </w:r>
      <w:proofErr w:type="spellEnd"/>
      <w:r w:rsidRPr="00AF70B3">
        <w:rPr>
          <w:sz w:val="30"/>
          <w:szCs w:val="30"/>
        </w:rPr>
        <w:t>-</w:t>
      </w:r>
      <w:r>
        <w:rPr>
          <w:sz w:val="30"/>
          <w:szCs w:val="30"/>
        </w:rPr>
        <w:t xml:space="preserve">код, указанный с обратной стороны карты), коды из смс-уведомлений банка, клиентом которого Вы являетесь. 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bookmarkStart w:id="0" w:name="_GoBack"/>
      <w:bookmarkEnd w:id="0"/>
      <w:proofErr w:type="gramStart"/>
      <w:r>
        <w:rPr>
          <w:sz w:val="30"/>
          <w:szCs w:val="30"/>
        </w:rPr>
        <w:t>При размещении объявлений о продаже товара на торговых Интернет-площадках (к примеру, «</w:t>
      </w:r>
      <w:proofErr w:type="spellStart"/>
      <w:r>
        <w:rPr>
          <w:sz w:val="30"/>
          <w:szCs w:val="30"/>
        </w:rPr>
        <w:t>куфар</w:t>
      </w:r>
      <w:proofErr w:type="spellEnd"/>
      <w:r>
        <w:rPr>
          <w:sz w:val="30"/>
          <w:szCs w:val="30"/>
        </w:rPr>
        <w:t xml:space="preserve"> бай» и др.), покупке товаров на таких площадках: совершайте все действия (общение, перевод денег и др.) </w:t>
      </w:r>
      <w:r w:rsidRPr="00C84972">
        <w:rPr>
          <w:sz w:val="30"/>
          <w:szCs w:val="30"/>
        </w:rPr>
        <w:t>только на торговой площадке</w:t>
      </w:r>
      <w:r>
        <w:rPr>
          <w:sz w:val="30"/>
          <w:szCs w:val="30"/>
        </w:rPr>
        <w:t xml:space="preserve">; по возможности инициируйте непосредственно личное («лицом к лицу») общение с потенциальным покупателем (продавцом) товара; не переходите по ссылкам, которые Вам присылают в </w:t>
      </w:r>
      <w:proofErr w:type="spellStart"/>
      <w:r>
        <w:rPr>
          <w:sz w:val="30"/>
          <w:szCs w:val="30"/>
          <w:lang w:val="en-US"/>
        </w:rPr>
        <w:t>WhatsApp</w:t>
      </w:r>
      <w:proofErr w:type="spellEnd"/>
      <w:r>
        <w:rPr>
          <w:sz w:val="30"/>
          <w:szCs w:val="30"/>
        </w:rPr>
        <w:t>,</w:t>
      </w:r>
      <w:r w:rsidRPr="00B03972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Viber</w:t>
      </w:r>
      <w:proofErr w:type="spellEnd"/>
      <w:r>
        <w:rPr>
          <w:sz w:val="30"/>
          <w:szCs w:val="30"/>
        </w:rPr>
        <w:t xml:space="preserve"> и других </w:t>
      </w:r>
      <w:proofErr w:type="spellStart"/>
      <w:r>
        <w:rPr>
          <w:sz w:val="30"/>
          <w:szCs w:val="30"/>
        </w:rPr>
        <w:t>мессенджерах</w:t>
      </w:r>
      <w:proofErr w:type="spellEnd"/>
      <w:r>
        <w:rPr>
          <w:sz w:val="30"/>
          <w:szCs w:val="30"/>
        </w:rPr>
        <w:t>;</w:t>
      </w:r>
      <w:proofErr w:type="gramEnd"/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 общении, НИКОМУ не сообщайте реквизиты своей банковской карточки, в </w:t>
      </w:r>
      <w:proofErr w:type="spellStart"/>
      <w:r>
        <w:rPr>
          <w:sz w:val="30"/>
          <w:szCs w:val="30"/>
        </w:rPr>
        <w:t>т.ч</w:t>
      </w:r>
      <w:proofErr w:type="spellEnd"/>
      <w:r>
        <w:rPr>
          <w:sz w:val="30"/>
          <w:szCs w:val="30"/>
        </w:rPr>
        <w:t>. посредством их ввода в ходе заполнения при переходе по представленным ссылкам (а также путем заполнения представленных электронных форм документов, заявок, предложений об оформлении доставки товара и пр.);</w:t>
      </w:r>
    </w:p>
    <w:p w:rsidR="00961B38" w:rsidRDefault="00961B38" w:rsidP="00961B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 поступлении сообщений в </w:t>
      </w:r>
      <w:proofErr w:type="spellStart"/>
      <w:r>
        <w:rPr>
          <w:sz w:val="30"/>
          <w:szCs w:val="30"/>
        </w:rPr>
        <w:t>мессенджере</w:t>
      </w:r>
      <w:proofErr w:type="spellEnd"/>
      <w:r>
        <w:rPr>
          <w:sz w:val="30"/>
          <w:szCs w:val="30"/>
        </w:rPr>
        <w:t xml:space="preserve">, социальной сети о блокировке Вашей банковской карточки </w:t>
      </w:r>
      <w:r w:rsidRPr="00C84972">
        <w:rPr>
          <w:sz w:val="30"/>
          <w:szCs w:val="30"/>
        </w:rPr>
        <w:t>ни в коем случае</w:t>
      </w:r>
      <w:r>
        <w:rPr>
          <w:sz w:val="30"/>
          <w:szCs w:val="30"/>
        </w:rPr>
        <w:t xml:space="preserve"> не переходите по прикрепленным ссылкам, </w:t>
      </w:r>
      <w:r w:rsidRPr="00C84972">
        <w:rPr>
          <w:sz w:val="30"/>
          <w:szCs w:val="30"/>
        </w:rPr>
        <w:t>никуда не пересылайте свои данные</w:t>
      </w:r>
      <w:r>
        <w:rPr>
          <w:sz w:val="30"/>
          <w:szCs w:val="30"/>
        </w:rPr>
        <w:t xml:space="preserve">. При наличии вопросов, самостоятельно обратитесь в банковское учреждение, в </w:t>
      </w:r>
      <w:proofErr w:type="spellStart"/>
      <w:r>
        <w:rPr>
          <w:sz w:val="30"/>
          <w:szCs w:val="30"/>
        </w:rPr>
        <w:t>т.ч</w:t>
      </w:r>
      <w:proofErr w:type="spellEnd"/>
      <w:r>
        <w:rPr>
          <w:sz w:val="30"/>
          <w:szCs w:val="30"/>
        </w:rPr>
        <w:t>. по указанному на банковской карточке телефонному номеру.</w:t>
      </w:r>
    </w:p>
    <w:p w:rsidR="00961B38" w:rsidRDefault="00961B38" w:rsidP="00961B38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Выполнение этих простых правил поможет сберечь Ваши финансовые средства, нервы и не стать жертвой </w:t>
      </w:r>
      <w:proofErr w:type="spellStart"/>
      <w:r>
        <w:rPr>
          <w:sz w:val="30"/>
          <w:szCs w:val="30"/>
        </w:rPr>
        <w:t>кибермошенников</w:t>
      </w:r>
      <w:proofErr w:type="spellEnd"/>
      <w:r>
        <w:rPr>
          <w:sz w:val="30"/>
          <w:szCs w:val="30"/>
        </w:rPr>
        <w:t>.</w:t>
      </w:r>
    </w:p>
    <w:p w:rsidR="00961B38" w:rsidRDefault="00961B38" w:rsidP="00961B38">
      <w:pPr>
        <w:ind w:right="-1"/>
        <w:jc w:val="both"/>
        <w:rPr>
          <w:sz w:val="30"/>
          <w:szCs w:val="30"/>
        </w:rPr>
      </w:pPr>
    </w:p>
    <w:p w:rsidR="007D5EC9" w:rsidRPr="005A215E" w:rsidRDefault="007D5EC9" w:rsidP="007D5EC9">
      <w:pPr>
        <w:pStyle w:val="a6"/>
        <w:spacing w:after="0"/>
        <w:jc w:val="both"/>
        <w:rPr>
          <w:b/>
          <w:i/>
          <w:sz w:val="28"/>
          <w:szCs w:val="30"/>
        </w:rPr>
      </w:pPr>
      <w:r w:rsidRPr="005A215E">
        <w:rPr>
          <w:b/>
          <w:i/>
          <w:sz w:val="28"/>
          <w:szCs w:val="30"/>
        </w:rPr>
        <w:t xml:space="preserve">Материал для публикации </w:t>
      </w:r>
      <w:r>
        <w:rPr>
          <w:b/>
          <w:i/>
          <w:sz w:val="28"/>
          <w:szCs w:val="30"/>
        </w:rPr>
        <w:t>предоставлен</w:t>
      </w:r>
    </w:p>
    <w:p w:rsidR="007D5EC9" w:rsidRPr="005A215E" w:rsidRDefault="007D5EC9" w:rsidP="007D5EC9">
      <w:pPr>
        <w:pStyle w:val="a6"/>
        <w:spacing w:after="0"/>
        <w:jc w:val="both"/>
        <w:rPr>
          <w:sz w:val="28"/>
        </w:rPr>
      </w:pPr>
      <w:r>
        <w:rPr>
          <w:b/>
          <w:i/>
          <w:sz w:val="28"/>
          <w:szCs w:val="30"/>
        </w:rPr>
        <w:t>Прокуратурой Краснопольского района</w:t>
      </w:r>
    </w:p>
    <w:p w:rsidR="00E742B0" w:rsidRDefault="00E742B0"/>
    <w:sectPr w:rsidR="00E742B0" w:rsidSect="00497324">
      <w:headerReference w:type="even" r:id="rId5"/>
      <w:headerReference w:type="default" r:id="rId6"/>
      <w:pgSz w:w="11906" w:h="16838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D5" w:rsidRDefault="007D5EC9" w:rsidP="00825C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0D5" w:rsidRDefault="007D5EC9" w:rsidP="00825C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D5" w:rsidRDefault="007D5EC9" w:rsidP="00825C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740D5" w:rsidRDefault="007D5EC9" w:rsidP="00825CF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9"/>
    <w:rsid w:val="00555EB9"/>
    <w:rsid w:val="007D5EC9"/>
    <w:rsid w:val="00961B38"/>
    <w:rsid w:val="00E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B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1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B38"/>
  </w:style>
  <w:style w:type="paragraph" w:styleId="a6">
    <w:name w:val="Body Text"/>
    <w:basedOn w:val="a"/>
    <w:link w:val="a7"/>
    <w:uiPriority w:val="99"/>
    <w:unhideWhenUsed/>
    <w:rsid w:val="007D5EC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D5E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B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1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B38"/>
  </w:style>
  <w:style w:type="paragraph" w:styleId="a6">
    <w:name w:val="Body Text"/>
    <w:basedOn w:val="a"/>
    <w:link w:val="a7"/>
    <w:uiPriority w:val="99"/>
    <w:unhideWhenUsed/>
    <w:rsid w:val="007D5EC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D5E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2021-05-31T10:53:00Z</dcterms:created>
  <dcterms:modified xsi:type="dcterms:W3CDTF">2021-05-31T12:47:00Z</dcterms:modified>
</cp:coreProperties>
</file>