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AA" w:rsidRDefault="006612AA">
      <w:pPr>
        <w:framePr w:w="2311" w:h="478" w:wrap="none" w:hAnchor="page" w:x="7885" w:y="1"/>
      </w:pPr>
    </w:p>
    <w:p w:rsidR="006612AA" w:rsidRDefault="0036149E" w:rsidP="004C49B5">
      <w:pPr>
        <w:pStyle w:val="11"/>
        <w:keepNext/>
        <w:keepLines/>
      </w:pPr>
      <w:bookmarkStart w:id="0" w:name="bookmark3"/>
      <w:bookmarkStart w:id="1" w:name="bookmark4"/>
      <w:bookmarkStart w:id="2" w:name="bookmark5"/>
      <w:r>
        <w:t>ПРОКУРАТУРА КРАСНОПОЛЬСКОГО РАЙОНА</w:t>
      </w:r>
      <w:r>
        <w:br/>
      </w:r>
      <w:proofErr w:type="gramStart"/>
      <w:r w:rsidRPr="0035430E">
        <w:t>ИНФОРМИРУЕТ !!!</w:t>
      </w:r>
      <w:bookmarkEnd w:id="0"/>
      <w:bookmarkEnd w:id="1"/>
      <w:bookmarkEnd w:id="2"/>
      <w:proofErr w:type="gramEnd"/>
    </w:p>
    <w:p w:rsidR="006612AA" w:rsidRDefault="0036149E">
      <w:pPr>
        <w:pStyle w:val="1"/>
        <w:ind w:firstLine="660"/>
        <w:jc w:val="both"/>
      </w:pPr>
      <w:r>
        <w:t>На территории Могилевской области зн</w:t>
      </w:r>
      <w:bookmarkStart w:id="3" w:name="_GoBack"/>
      <w:bookmarkEnd w:id="3"/>
      <w:r>
        <w:t>ачительно увеличилось количество преступлений, совершаемых путем использования компьютерной техники, в том числе хищений. Совершению киберпреступлений способствует активизация расчетов граждан с использованием компьютерной техники, популярность приобретения товаров на Интернет-площадках, цифровая неграмотность, доверчивость граждан.</w:t>
      </w:r>
    </w:p>
    <w:p w:rsidR="006612AA" w:rsidRDefault="0036149E">
      <w:pPr>
        <w:pStyle w:val="1"/>
        <w:ind w:firstLine="0"/>
        <w:jc w:val="center"/>
      </w:pPr>
      <w:r>
        <w:rPr>
          <w:b/>
          <w:bCs/>
        </w:rPr>
        <w:t>ЧТОБЫ НЕ СТАТЬ ЖЕРТВОЙ КИБЕРМОШЕННИКОВ:</w:t>
      </w:r>
    </w:p>
    <w:p w:rsidR="006612AA" w:rsidRDefault="0036149E">
      <w:pPr>
        <w:pStyle w:val="1"/>
        <w:ind w:firstLine="660"/>
        <w:jc w:val="both"/>
      </w:pPr>
      <w:r>
        <w:rPr>
          <w:b/>
          <w:bCs/>
        </w:rPr>
        <w:t xml:space="preserve">НИКОМУ, </w:t>
      </w:r>
      <w:r>
        <w:t xml:space="preserve">в том числе лицам, якобы позвонившим «из банка» и представившимся «банковскими работниками», «представителями службы безопасности банка», а также «сотрудниками милиции», </w:t>
      </w:r>
      <w:r>
        <w:rPr>
          <w:b/>
          <w:bCs/>
        </w:rPr>
        <w:t xml:space="preserve">НЕ СООБЩАЙТЕ РЕКВИЗИТЫ СВОЕЙ БАНКОВСКОЙ КАРТОЧКИ </w:t>
      </w:r>
      <w:r>
        <w:t xml:space="preserve">(номер, имя и отчество, срок действия, </w:t>
      </w:r>
      <w:proofErr w:type="spellStart"/>
      <w:r>
        <w:t>cvc</w:t>
      </w:r>
      <w:proofErr w:type="spellEnd"/>
      <w:r>
        <w:t xml:space="preserve">-код, указанный с обратной стороны карты) </w:t>
      </w:r>
      <w:r>
        <w:rPr>
          <w:b/>
          <w:bCs/>
        </w:rPr>
        <w:t>И КОДЫ ИЗ СМС-УВЕДОМЛЕНИЙ БАНКА.</w:t>
      </w:r>
    </w:p>
    <w:p w:rsidR="006612AA" w:rsidRDefault="0036149E">
      <w:pPr>
        <w:pStyle w:val="1"/>
        <w:spacing w:after="0"/>
        <w:ind w:firstLine="660"/>
        <w:jc w:val="both"/>
      </w:pPr>
      <w:r>
        <w:t>При размещении объявлений о продаже товара на торговых Интернет- площадках (к примеру, «</w:t>
      </w:r>
      <w:proofErr w:type="spellStart"/>
      <w:r>
        <w:t>куфар</w:t>
      </w:r>
      <w:proofErr w:type="spellEnd"/>
      <w:r>
        <w:t xml:space="preserve"> бай» и др.), покупке товаров на таких площадках:</w:t>
      </w:r>
    </w:p>
    <w:p w:rsidR="006612AA" w:rsidRDefault="0036149E">
      <w:pPr>
        <w:pStyle w:val="1"/>
        <w:numPr>
          <w:ilvl w:val="0"/>
          <w:numId w:val="1"/>
        </w:numPr>
        <w:tabs>
          <w:tab w:val="left" w:pos="876"/>
        </w:tabs>
        <w:spacing w:after="0"/>
        <w:ind w:firstLine="660"/>
        <w:jc w:val="both"/>
      </w:pPr>
      <w:bookmarkStart w:id="4" w:name="bookmark6"/>
      <w:bookmarkEnd w:id="4"/>
      <w:r>
        <w:t xml:space="preserve">совершайте все действия (общение, перевод денег и др.) </w:t>
      </w:r>
      <w:r>
        <w:rPr>
          <w:b/>
          <w:bCs/>
        </w:rPr>
        <w:t>только на торговой площадке;</w:t>
      </w:r>
    </w:p>
    <w:p w:rsidR="006612AA" w:rsidRDefault="0036149E">
      <w:pPr>
        <w:pStyle w:val="1"/>
        <w:numPr>
          <w:ilvl w:val="0"/>
          <w:numId w:val="1"/>
        </w:numPr>
        <w:tabs>
          <w:tab w:val="left" w:pos="871"/>
        </w:tabs>
        <w:spacing w:after="0"/>
        <w:ind w:firstLine="660"/>
        <w:jc w:val="both"/>
      </w:pPr>
      <w:bookmarkStart w:id="5" w:name="bookmark7"/>
      <w:bookmarkEnd w:id="5"/>
      <w:r>
        <w:t>по возможности инициируйте непосредственно личное («лицом к лицу») общение с потенциальным покупателем (продавцом) товара;</w:t>
      </w:r>
    </w:p>
    <w:p w:rsidR="006612AA" w:rsidRDefault="0036149E">
      <w:pPr>
        <w:pStyle w:val="1"/>
        <w:numPr>
          <w:ilvl w:val="0"/>
          <w:numId w:val="1"/>
        </w:numPr>
        <w:tabs>
          <w:tab w:val="left" w:pos="876"/>
        </w:tabs>
        <w:spacing w:after="0"/>
        <w:ind w:firstLine="660"/>
        <w:jc w:val="both"/>
      </w:pPr>
      <w:bookmarkStart w:id="6" w:name="bookmark8"/>
      <w:bookmarkEnd w:id="6"/>
      <w:r>
        <w:t xml:space="preserve">не переходите по ссылкам, которые Вам присылают в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 и другие мессенджеры;</w:t>
      </w:r>
    </w:p>
    <w:p w:rsidR="006612AA" w:rsidRDefault="0036149E">
      <w:pPr>
        <w:pStyle w:val="1"/>
        <w:numPr>
          <w:ilvl w:val="0"/>
          <w:numId w:val="1"/>
        </w:numPr>
        <w:tabs>
          <w:tab w:val="left" w:pos="880"/>
        </w:tabs>
        <w:ind w:firstLine="660"/>
        <w:jc w:val="both"/>
      </w:pPr>
      <w:bookmarkStart w:id="7" w:name="bookmark9"/>
      <w:bookmarkEnd w:id="7"/>
      <w:r>
        <w:t xml:space="preserve">при общении, </w:t>
      </w:r>
      <w:r>
        <w:rPr>
          <w:b/>
          <w:bCs/>
        </w:rPr>
        <w:t xml:space="preserve">НИКОМУ НЕ СООБЩАЙТЕ РЕКВИЗИТЫ СВОЕЙ БАНКОВСКОЙ КАРТОЧКИ, </w:t>
      </w:r>
      <w:r>
        <w:t xml:space="preserve">в т.ч. </w:t>
      </w:r>
      <w:r>
        <w:rPr>
          <w:b/>
          <w:bCs/>
        </w:rPr>
        <w:t xml:space="preserve">ПОСРЕДСТВОМ ИХ ВВОДА В ХОДЕ ЗАПОЛНЕНИЯ ПРИ ПЕРЕХОДЕ ПО ПРЕДСТАВЛЕННЫМ ССЫЛКАМ </w:t>
      </w:r>
      <w:r>
        <w:t xml:space="preserve">(а также </w:t>
      </w:r>
      <w:r>
        <w:rPr>
          <w:b/>
          <w:bCs/>
        </w:rPr>
        <w:t xml:space="preserve">ПУТЕМ ЗАПОЛНЕНИЯ </w:t>
      </w:r>
      <w:r>
        <w:t xml:space="preserve">представленных электронных </w:t>
      </w:r>
      <w:r>
        <w:rPr>
          <w:b/>
          <w:bCs/>
        </w:rPr>
        <w:t xml:space="preserve">ФОРМ ДОКУМЕНТОВ, ЗАЯВОК, ПРЕДЛОЖЕНИЙ ОБ ОФОРМЛЕНИИ ДОСТАВКИ </w:t>
      </w:r>
      <w:r>
        <w:t>товара и пр.).</w:t>
      </w:r>
    </w:p>
    <w:p w:rsidR="006612AA" w:rsidRDefault="0036149E">
      <w:pPr>
        <w:pStyle w:val="1"/>
        <w:ind w:firstLine="660"/>
        <w:jc w:val="both"/>
      </w:pPr>
      <w:r>
        <w:t xml:space="preserve">При поступлении сообщений в мессенджере, социальной сети о блокировке Вашей банковской карточки </w:t>
      </w:r>
      <w:r>
        <w:rPr>
          <w:b/>
          <w:bCs/>
        </w:rPr>
        <w:t xml:space="preserve">ни в коем случае </w:t>
      </w:r>
      <w:r>
        <w:t xml:space="preserve">не переходите по прикрепленным ссылкам, </w:t>
      </w:r>
      <w:r>
        <w:rPr>
          <w:b/>
          <w:bCs/>
        </w:rPr>
        <w:t xml:space="preserve">никуда не пересылайте свои данные. </w:t>
      </w:r>
      <w:r>
        <w:t xml:space="preserve">При наличии вопросов, самостоятельно обратитесь в банковское учреждение, в т.ч. по указанному на банковской карточке телефонному </w:t>
      </w:r>
      <w:r w:rsidR="004C49B5">
        <w:t>н</w:t>
      </w:r>
      <w:r>
        <w:t>омеру.</w:t>
      </w:r>
    </w:p>
    <w:p w:rsidR="006612AA" w:rsidRDefault="0036149E">
      <w:pPr>
        <w:pStyle w:val="1"/>
        <w:ind w:firstLine="660"/>
        <w:jc w:val="both"/>
      </w:pPr>
      <w:r>
        <w:rPr>
          <w:b/>
          <w:bCs/>
        </w:rPr>
        <w:t xml:space="preserve">Также обращаем Ваше внимание </w:t>
      </w:r>
      <w:r>
        <w:t>на необходимость доверительного общения с детьми на предмет выявления возможных фактов совершения (попыток) в отношении них сексуального насилия, иных противоправных действий посредством общения в мессенджерах, социальных сетях. О ставших известными таких фактах сообщите в ОВД Краснопольского райисполкома.</w:t>
      </w:r>
    </w:p>
    <w:sectPr w:rsidR="006612AA">
      <w:type w:val="continuous"/>
      <w:pgSz w:w="11900" w:h="16840"/>
      <w:pgMar w:top="1139" w:right="1200" w:bottom="1327" w:left="913" w:header="711" w:footer="8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95" w:rsidRDefault="00916D95">
      <w:r>
        <w:separator/>
      </w:r>
    </w:p>
  </w:endnote>
  <w:endnote w:type="continuationSeparator" w:id="0">
    <w:p w:rsidR="00916D95" w:rsidRDefault="0091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95" w:rsidRDefault="00916D95"/>
  </w:footnote>
  <w:footnote w:type="continuationSeparator" w:id="0">
    <w:p w:rsidR="00916D95" w:rsidRDefault="00916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E4D62"/>
    <w:multiLevelType w:val="multilevel"/>
    <w:tmpl w:val="C568D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AA"/>
    <w:rsid w:val="0035430E"/>
    <w:rsid w:val="0036149E"/>
    <w:rsid w:val="004C49B5"/>
    <w:rsid w:val="006612AA"/>
    <w:rsid w:val="009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6FC1A-075E-43E9-A1D0-F182D6AD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D6FB8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/>
      <w:color w:val="6A6C8E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1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47" w:lineRule="auto"/>
      <w:ind w:left="520"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i/>
      <w:iCs/>
      <w:color w:val="6D6FB8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line="192" w:lineRule="auto"/>
    </w:pPr>
    <w:rPr>
      <w:rFonts w:ascii="Arial" w:eastAsia="Arial" w:hAnsi="Arial" w:cs="Arial"/>
      <w:i/>
      <w:iCs/>
      <w:strike/>
      <w:color w:val="6A6C8E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</dc:creator>
  <cp:lastModifiedBy>okr</cp:lastModifiedBy>
  <cp:revision>4</cp:revision>
  <dcterms:created xsi:type="dcterms:W3CDTF">2021-06-11T12:07:00Z</dcterms:created>
  <dcterms:modified xsi:type="dcterms:W3CDTF">2021-06-11T12:11:00Z</dcterms:modified>
</cp:coreProperties>
</file>