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CD1" w:rsidRDefault="00ED2CD1" w:rsidP="00ED2CD1">
      <w:pPr>
        <w:pStyle w:val="a3"/>
        <w:spacing w:after="0" w:line="280" w:lineRule="exact"/>
        <w:ind w:firstLine="567"/>
        <w:jc w:val="center"/>
        <w:rPr>
          <w:b/>
          <w:sz w:val="30"/>
          <w:szCs w:val="30"/>
        </w:rPr>
      </w:pPr>
      <w:bookmarkStart w:id="0" w:name="_GoBack"/>
      <w:bookmarkEnd w:id="0"/>
      <w:r>
        <w:rPr>
          <w:b/>
          <w:sz w:val="30"/>
          <w:szCs w:val="30"/>
        </w:rPr>
        <w:t>Информационные материалы для проведения</w:t>
      </w:r>
    </w:p>
    <w:p w:rsidR="00ED2CD1" w:rsidRDefault="00ED2CD1" w:rsidP="00ED2CD1">
      <w:pPr>
        <w:pStyle w:val="a3"/>
        <w:spacing w:after="0" w:line="280" w:lineRule="exact"/>
        <w:ind w:firstLine="567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профилактических бесед в рамках </w:t>
      </w:r>
    </w:p>
    <w:p w:rsidR="00ED2CD1" w:rsidRDefault="00ED2CD1" w:rsidP="00ED2CD1">
      <w:pPr>
        <w:pStyle w:val="a3"/>
        <w:spacing w:after="0" w:line="280" w:lineRule="exact"/>
        <w:ind w:firstLine="567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Единого дня безопасности дорожного движения</w:t>
      </w:r>
    </w:p>
    <w:p w:rsidR="00ED2CD1" w:rsidRDefault="00ED2CD1" w:rsidP="00ED2CD1">
      <w:pPr>
        <w:pStyle w:val="a3"/>
        <w:spacing w:after="0" w:line="280" w:lineRule="exact"/>
        <w:ind w:firstLine="567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«</w:t>
      </w:r>
      <w:r>
        <w:rPr>
          <w:b/>
          <w:sz w:val="30"/>
          <w:szCs w:val="30"/>
          <w:lang w:val="be-BY"/>
        </w:rPr>
        <w:t>Обгон должен быть безопасным</w:t>
      </w:r>
      <w:r>
        <w:rPr>
          <w:b/>
          <w:sz w:val="30"/>
          <w:szCs w:val="30"/>
        </w:rPr>
        <w:t xml:space="preserve">!» </w:t>
      </w:r>
    </w:p>
    <w:p w:rsidR="00ED2CD1" w:rsidRDefault="00ED2CD1" w:rsidP="00ED2CD1">
      <w:pPr>
        <w:spacing w:after="240"/>
        <w:jc w:val="center"/>
        <w:rPr>
          <w:rFonts w:eastAsia="Calibri"/>
          <w:b/>
          <w:sz w:val="30"/>
          <w:szCs w:val="30"/>
        </w:rPr>
      </w:pPr>
      <w:r>
        <w:rPr>
          <w:rFonts w:eastAsia="Calibri"/>
          <w:b/>
          <w:sz w:val="30"/>
          <w:szCs w:val="30"/>
        </w:rPr>
        <w:t>(2</w:t>
      </w:r>
      <w:r>
        <w:rPr>
          <w:b/>
          <w:sz w:val="30"/>
          <w:szCs w:val="30"/>
          <w:lang w:val="be-BY"/>
        </w:rPr>
        <w:t>6</w:t>
      </w:r>
      <w:r>
        <w:rPr>
          <w:rFonts w:eastAsia="Calibri"/>
          <w:b/>
          <w:sz w:val="30"/>
          <w:szCs w:val="30"/>
          <w:lang w:val="be-BY"/>
        </w:rPr>
        <w:t xml:space="preserve"> июня</w:t>
      </w:r>
      <w:r>
        <w:rPr>
          <w:rFonts w:eastAsia="Calibri"/>
          <w:b/>
          <w:sz w:val="30"/>
          <w:szCs w:val="30"/>
        </w:rPr>
        <w:t xml:space="preserve"> 202</w:t>
      </w:r>
      <w:r>
        <w:rPr>
          <w:b/>
          <w:sz w:val="30"/>
          <w:szCs w:val="30"/>
        </w:rPr>
        <w:t>6</w:t>
      </w:r>
      <w:r>
        <w:rPr>
          <w:rFonts w:eastAsia="Calibri"/>
          <w:b/>
          <w:sz w:val="30"/>
          <w:szCs w:val="30"/>
        </w:rPr>
        <w:t xml:space="preserve"> года)</w:t>
      </w:r>
    </w:p>
    <w:p w:rsidR="00ED2CD1" w:rsidRPr="008D37B5" w:rsidRDefault="00ED2CD1" w:rsidP="008D37B5">
      <w:pPr>
        <w:ind w:firstLine="708"/>
        <w:jc w:val="both"/>
        <w:rPr>
          <w:sz w:val="28"/>
        </w:rPr>
      </w:pPr>
      <w:r w:rsidRPr="008D37B5">
        <w:rPr>
          <w:sz w:val="28"/>
        </w:rPr>
        <w:t>26 июня 2026</w:t>
      </w:r>
      <w:r w:rsidR="008D37B5" w:rsidRPr="008D37B5">
        <w:rPr>
          <w:sz w:val="28"/>
        </w:rPr>
        <w:t> года Госавтоинспекция Могилевской области проводит</w:t>
      </w:r>
      <w:r w:rsidRPr="008D37B5">
        <w:rPr>
          <w:sz w:val="28"/>
        </w:rPr>
        <w:t> Единый день безопасности дорожного движения под названием «Обгон должен быть безопасным!», направленный на предупреждение ДТП в результате нарушения скоростных режимов.</w:t>
      </w:r>
    </w:p>
    <w:p w:rsidR="00ED2CD1" w:rsidRPr="008D37B5" w:rsidRDefault="00ED2CD1" w:rsidP="00964384">
      <w:pPr>
        <w:ind w:firstLine="708"/>
        <w:jc w:val="both"/>
        <w:rPr>
          <w:sz w:val="28"/>
        </w:rPr>
      </w:pPr>
      <w:r w:rsidRPr="008D37B5">
        <w:rPr>
          <w:sz w:val="28"/>
        </w:rPr>
        <w:t>Соблюдение установленных ограничений скорости – это не только закон, но и забота о собственной безопасности и безопасности окружающих.</w:t>
      </w:r>
    </w:p>
    <w:p w:rsidR="00ED2CD1" w:rsidRPr="008D37B5" w:rsidRDefault="00ED2CD1" w:rsidP="008D37B5">
      <w:pPr>
        <w:ind w:firstLine="708"/>
        <w:jc w:val="both"/>
        <w:rPr>
          <w:sz w:val="28"/>
        </w:rPr>
      </w:pPr>
      <w:r w:rsidRPr="008D37B5">
        <w:rPr>
          <w:sz w:val="28"/>
        </w:rPr>
        <w:t>Превышение скорости остается одной из главных причин дорожно-транспортных происшествий в Республике Беларусь. Статистика показывает, что значительная часть аварий со смертельным исходом происходит именно из-за несоблюдения скоростного режима и неосторожного вождения. Каждый житель республики может внести свой вклад в повышение безопасности дорожного движения. Соблюдение правил, взаимное уважение и ответственность — основа безопасности на дорогах.</w:t>
      </w:r>
    </w:p>
    <w:p w:rsidR="008D37B5" w:rsidRPr="008D37B5" w:rsidRDefault="008D37B5" w:rsidP="008D37B5">
      <w:pPr>
        <w:ind w:firstLine="708"/>
        <w:jc w:val="both"/>
        <w:rPr>
          <w:sz w:val="28"/>
        </w:rPr>
      </w:pPr>
      <w:r w:rsidRPr="008D37B5">
        <w:rPr>
          <w:sz w:val="28"/>
        </w:rPr>
        <w:t>Количество нарушений скоростного режима и дорожно-транспортных происшествий взаимосвязаны: когда скорость движения возрастает, происходит больше ДТП с тяжелыми последствиями. Выигрыш во времени при превышении скорости невелик, однако тормозной путь увеличивается и сужается поле зрения водителя, в связи с чем, тот может не заметить внезапно выбежавшего на проезжую часть ребенка или автомобиль, выехавший на вашу полосу для совершения маневра.</w:t>
      </w:r>
    </w:p>
    <w:p w:rsidR="008D37B5" w:rsidRDefault="008D37B5" w:rsidP="008D37B5">
      <w:pPr>
        <w:ind w:firstLine="708"/>
        <w:jc w:val="both"/>
        <w:rPr>
          <w:sz w:val="28"/>
        </w:rPr>
      </w:pPr>
      <w:r w:rsidRPr="008D37B5">
        <w:rPr>
          <w:sz w:val="28"/>
        </w:rPr>
        <w:t>Водитель обязан ориентироваться не только на разрешённые знаками показатели, но и учитывать дорожные условия, видимость и состояние транспортного средства. Особенно важно снижать скорость при движении по поворотам, в условиях плохой видимости или на мокрой дороге — ведь неправильный выбор скорости зачастую становится причиной опрокидываний, столкновений и наездов на препятствия.</w:t>
      </w:r>
    </w:p>
    <w:p w:rsidR="008D37B5" w:rsidRDefault="008D37B5" w:rsidP="008D37B5">
      <w:pPr>
        <w:ind w:firstLine="709"/>
        <w:jc w:val="both"/>
        <w:rPr>
          <w:sz w:val="28"/>
        </w:rPr>
      </w:pPr>
      <w:r w:rsidRPr="008D37B5">
        <w:rPr>
          <w:sz w:val="28"/>
        </w:rPr>
        <w:t>Особое внимание уделяется участкам с повышенной опасностью — пешеходным переходам, перекрёсткам, мостам и тоннелям. Там необходимо снижать скорость заранее, чтобы обеспечить безопасность себе и окружающим.</w:t>
      </w:r>
    </w:p>
    <w:p w:rsidR="008D37B5" w:rsidRDefault="008D37B5" w:rsidP="008D37B5">
      <w:pPr>
        <w:ind w:firstLine="708"/>
        <w:jc w:val="both"/>
        <w:rPr>
          <w:sz w:val="28"/>
        </w:rPr>
      </w:pPr>
      <w:r w:rsidRPr="008D37B5">
        <w:rPr>
          <w:sz w:val="28"/>
        </w:rPr>
        <w:t>При движении в темное время суток или при плохой видимости скорость должна позволять остановиться в пределах видимости дороги. В дождливую погоду важно избегать резких торможений и поворотов на мокром асфальте — вода снижает эффективность тормозов и уве</w:t>
      </w:r>
      <w:r>
        <w:rPr>
          <w:sz w:val="28"/>
        </w:rPr>
        <w:t xml:space="preserve">личивает риск </w:t>
      </w:r>
      <w:r w:rsidRPr="008D37B5">
        <w:rPr>
          <w:sz w:val="28"/>
        </w:rPr>
        <w:t>заноса.</w:t>
      </w:r>
    </w:p>
    <w:p w:rsidR="008D37B5" w:rsidRPr="008D37B5" w:rsidRDefault="008D37B5" w:rsidP="008D37B5">
      <w:pPr>
        <w:ind w:firstLine="708"/>
        <w:jc w:val="both"/>
        <w:rPr>
          <w:sz w:val="28"/>
        </w:rPr>
      </w:pPr>
      <w:r w:rsidRPr="008D37B5">
        <w:rPr>
          <w:sz w:val="28"/>
        </w:rPr>
        <w:t>В условиях тумана или плохой видимости рекомендуется снижать скорость до уровня, при котором можно остановиться за короткое время. Водители должны помнить: увеличение скорости не ускоряет реакцию, а только увеличивает риск аварии.</w:t>
      </w:r>
    </w:p>
    <w:p w:rsidR="008D37B5" w:rsidRPr="008D37B5" w:rsidRDefault="008D37B5" w:rsidP="008D37B5">
      <w:pPr>
        <w:ind w:firstLine="708"/>
        <w:jc w:val="both"/>
        <w:rPr>
          <w:sz w:val="28"/>
        </w:rPr>
      </w:pPr>
      <w:r w:rsidRPr="008D37B5">
        <w:rPr>
          <w:sz w:val="28"/>
        </w:rPr>
        <w:lastRenderedPageBreak/>
        <w:t>Госавтоинспекция напоминает о допустимых скоростных режимах: в населённых пунктах — не более 60 км/ч (в жилых зонах — 20 км/ч), за их пределами — до 120 км/ч на автомагистралях и до 90 км/ч на остальных дорогах. Для грузовых автомобилей и автобусов действуют свои ограничения.</w:t>
      </w:r>
    </w:p>
    <w:p w:rsidR="008D37B5" w:rsidRDefault="00A50D8A" w:rsidP="00A50D8A">
      <w:pPr>
        <w:ind w:firstLine="708"/>
        <w:jc w:val="both"/>
        <w:rPr>
          <w:sz w:val="28"/>
        </w:rPr>
      </w:pPr>
      <w:r w:rsidRPr="00A50D8A">
        <w:rPr>
          <w:sz w:val="28"/>
        </w:rPr>
        <w:t>Безнаказанными правонарушения на дорогах</w:t>
      </w:r>
      <w:r w:rsidR="00761A11">
        <w:rPr>
          <w:sz w:val="28"/>
        </w:rPr>
        <w:t xml:space="preserve"> не остаются. Согласно ст. 18.12</w:t>
      </w:r>
      <w:r w:rsidRPr="00A50D8A">
        <w:rPr>
          <w:sz w:val="28"/>
        </w:rPr>
        <w:t xml:space="preserve"> КоАП Республики Беларусь за превышение установленной скорости движения от 10 до 20 километров в час для водителей предусмотрено предупреждение или штраф в размере до 1 базовой величины. Если превышение нормы составит  от 20 до 30 километров в час,</w:t>
      </w:r>
      <w:r w:rsidR="00817AE8">
        <w:rPr>
          <w:sz w:val="28"/>
        </w:rPr>
        <w:t xml:space="preserve"> </w:t>
      </w:r>
      <w:r w:rsidRPr="00A50D8A">
        <w:rPr>
          <w:sz w:val="28"/>
        </w:rPr>
        <w:t xml:space="preserve">водителям грозит  штраф в размере от 1 до 3 базовых величин. Штраф от 3 до 10 базовых величин ждет водителей, превысивших </w:t>
      </w:r>
      <w:r w:rsidR="00761A11">
        <w:rPr>
          <w:sz w:val="28"/>
        </w:rPr>
        <w:t>скорость</w:t>
      </w:r>
      <w:r w:rsidRPr="00A50D8A">
        <w:rPr>
          <w:sz w:val="28"/>
        </w:rPr>
        <w:t xml:space="preserve"> </w:t>
      </w:r>
      <w:r w:rsidR="00761A11">
        <w:rPr>
          <w:sz w:val="28"/>
        </w:rPr>
        <w:t>от</w:t>
      </w:r>
      <w:r w:rsidRPr="00A50D8A">
        <w:rPr>
          <w:sz w:val="28"/>
        </w:rPr>
        <w:t xml:space="preserve"> 30 </w:t>
      </w:r>
      <w:r w:rsidR="00761A11">
        <w:rPr>
          <w:sz w:val="28"/>
        </w:rPr>
        <w:t xml:space="preserve">до 40 </w:t>
      </w:r>
      <w:r w:rsidRPr="00A50D8A">
        <w:rPr>
          <w:sz w:val="28"/>
        </w:rPr>
        <w:t>километров в час. Повторное превышение скорости более чем на 20 километров в час, совершенное повторно в течение 1 года, влечет за собой штраф в размере от 5 до 15 базовых величин или лишение права управления транспортным средством сроком до 1 года.</w:t>
      </w:r>
    </w:p>
    <w:p w:rsidR="00817AE8" w:rsidRPr="00A50D8A" w:rsidRDefault="00817AE8" w:rsidP="00A50D8A">
      <w:pPr>
        <w:ind w:firstLine="708"/>
        <w:jc w:val="both"/>
        <w:rPr>
          <w:sz w:val="28"/>
        </w:rPr>
      </w:pPr>
    </w:p>
    <w:p w:rsidR="008D37B5" w:rsidRDefault="008D37B5" w:rsidP="008D37B5">
      <w:pPr>
        <w:ind w:firstLine="708"/>
        <w:jc w:val="both"/>
        <w:rPr>
          <w:sz w:val="28"/>
        </w:rPr>
      </w:pPr>
      <w:r w:rsidRPr="008D37B5">
        <w:br/>
      </w:r>
    </w:p>
    <w:p w:rsidR="008D37B5" w:rsidRDefault="008D37B5" w:rsidP="008D37B5">
      <w:r w:rsidRPr="008D37B5">
        <w:br/>
      </w:r>
    </w:p>
    <w:p w:rsidR="00817AE8" w:rsidRPr="00713079" w:rsidRDefault="00817AE8" w:rsidP="00817AE8">
      <w:pPr>
        <w:jc w:val="right"/>
        <w:rPr>
          <w:sz w:val="30"/>
          <w:szCs w:val="30"/>
        </w:rPr>
      </w:pPr>
      <w:r w:rsidRPr="00713079">
        <w:rPr>
          <w:sz w:val="30"/>
          <w:szCs w:val="30"/>
        </w:rPr>
        <w:t>Отделение по агитации и пропаганде ГАИ</w:t>
      </w:r>
    </w:p>
    <w:p w:rsidR="008D37B5" w:rsidRDefault="00817AE8" w:rsidP="00817AE8">
      <w:pPr>
        <w:jc w:val="right"/>
      </w:pPr>
      <w:r w:rsidRPr="00713079">
        <w:rPr>
          <w:sz w:val="30"/>
          <w:szCs w:val="30"/>
        </w:rPr>
        <w:t>УВД Могилевского облисполкома</w:t>
      </w:r>
    </w:p>
    <w:p w:rsidR="008D37B5" w:rsidRDefault="008D37B5" w:rsidP="008D37B5"/>
    <w:p w:rsidR="00A24885" w:rsidRPr="008D37B5" w:rsidRDefault="00A24885" w:rsidP="008D37B5"/>
    <w:sectPr w:rsidR="00A24885" w:rsidRPr="008D37B5" w:rsidSect="00A248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D2CD1"/>
    <w:rsid w:val="001773B2"/>
    <w:rsid w:val="00190481"/>
    <w:rsid w:val="004E75DD"/>
    <w:rsid w:val="00761A11"/>
    <w:rsid w:val="00817AE8"/>
    <w:rsid w:val="00875659"/>
    <w:rsid w:val="008D37B5"/>
    <w:rsid w:val="00964384"/>
    <w:rsid w:val="00A24885"/>
    <w:rsid w:val="00A50D8A"/>
    <w:rsid w:val="00BD1009"/>
    <w:rsid w:val="00C0576E"/>
    <w:rsid w:val="00ED2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2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ED2CD1"/>
    <w:pPr>
      <w:spacing w:after="120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semiHidden/>
    <w:rsid w:val="00ED2CD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ED2CD1"/>
    <w:pPr>
      <w:spacing w:before="100" w:beforeAutospacing="1" w:after="100" w:afterAutospacing="1"/>
    </w:pPr>
  </w:style>
  <w:style w:type="character" w:styleId="a6">
    <w:name w:val="Strong"/>
    <w:basedOn w:val="a0"/>
    <w:uiPriority w:val="22"/>
    <w:qFormat/>
    <w:rsid w:val="00ED2CD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76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Долголев АВ</dc:creator>
  <cp:lastModifiedBy>ПОЛЬЗОВАТЕЛЬ</cp:lastModifiedBy>
  <cp:revision>2</cp:revision>
  <dcterms:created xsi:type="dcterms:W3CDTF">2026-06-23T08:13:00Z</dcterms:created>
  <dcterms:modified xsi:type="dcterms:W3CDTF">2026-06-23T08:13:00Z</dcterms:modified>
</cp:coreProperties>
</file>