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931C0" w:rsidRDefault="00E9217B" w:rsidP="008B4EA4"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shadow/>
          <w:kern w:val="20"/>
          <w:position w:val="-6"/>
          <w:sz w:val="180"/>
          <w:szCs w:val="180"/>
          <w:lang w:val="ru-RU"/>
        </w:rPr>
      </w:pPr>
      <w:r>
        <w:rPr>
          <w:rStyle w:val="aa"/>
          <w:rFonts w:ascii="Bookman Old Style" w:hAnsi="Bookman Old Style"/>
          <w:caps/>
          <w:smallCaps w:val="0"/>
          <w:shadow/>
          <w:color w:val="1F497D" w:themeColor="text2"/>
          <w:kern w:val="20"/>
          <w:position w:val="-6"/>
          <w:sz w:val="180"/>
          <w:szCs w:val="180"/>
          <w:lang w:val="ru-RU"/>
        </w:rPr>
        <w:t xml:space="preserve"> </w:t>
      </w:r>
      <w:r w:rsidR="00734518" w:rsidRPr="00734518">
        <w:rPr>
          <w:rStyle w:val="aa"/>
          <w:rFonts w:ascii="Bookman Old Style" w:hAnsi="Bookman Old Style"/>
          <w:caps/>
          <w:smallCaps w:val="0"/>
          <w:shadow/>
          <w:color w:val="1F497D" w:themeColor="text2"/>
          <w:kern w:val="20"/>
          <w:position w:val="-6"/>
          <w:sz w:val="180"/>
          <w:szCs w:val="18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45pt;height:97.3pt" o:bullet="t" adj=",10800" fillcolor="#1f497d [3215]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25 ИЮЛЯ"/>
          </v:shape>
        </w:pict>
      </w:r>
    </w:p>
    <w:p w:rsidR="008B4EA4" w:rsidRPr="007B57D5" w:rsidRDefault="006D3D19" w:rsidP="008B4EA4">
      <w:pPr>
        <w:pStyle w:val="ac"/>
        <w:ind w:left="-426"/>
        <w:jc w:val="center"/>
        <w:rPr>
          <w:rStyle w:val="aa"/>
          <w:caps/>
          <w:smallCaps w:val="0"/>
          <w:shadow/>
          <w:sz w:val="28"/>
          <w:szCs w:val="28"/>
          <w:lang w:val="ru-RU"/>
        </w:rPr>
      </w:pPr>
      <w:r w:rsidRPr="007B57D5">
        <w:rPr>
          <w:rStyle w:val="aa"/>
          <w:caps/>
          <w:smallCaps w:val="0"/>
          <w:shadow/>
          <w:sz w:val="28"/>
          <w:szCs w:val="28"/>
          <w:lang w:val="ru-RU"/>
        </w:rPr>
        <w:t xml:space="preserve">в целях </w:t>
      </w:r>
    </w:p>
    <w:p w:rsidR="008B4EA4" w:rsidRPr="007B57D5" w:rsidRDefault="00A06C54" w:rsidP="008B4EA4"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shadow/>
          <w:position w:val="-6"/>
          <w:sz w:val="28"/>
          <w:szCs w:val="28"/>
          <w:lang w:val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caps/>
          <w:shadow/>
          <w:noProof/>
          <w:color w:val="17365D" w:themeColor="text2" w:themeShade="BF"/>
          <w:spacing w:val="2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-6596</wp:posOffset>
            </wp:positionH>
            <wp:positionV relativeFrom="paragraph">
              <wp:posOffset>39891</wp:posOffset>
            </wp:positionV>
            <wp:extent cx="6826313" cy="3956365"/>
            <wp:effectExtent l="0" t="0" r="0" b="0"/>
            <wp:wrapNone/>
            <wp:docPr id="5" name="Рисунок 0" descr="sub-buzz-631-16880724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-buzz-631-1688072412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13" cy="3956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6D3D19" w:rsidRPr="007B57D5">
        <w:rPr>
          <w:rStyle w:val="aa"/>
          <w:caps/>
          <w:smallCaps w:val="0"/>
          <w:shadow/>
          <w:sz w:val="28"/>
          <w:szCs w:val="28"/>
          <w:lang w:val="ru-RU"/>
        </w:rPr>
        <w:t>пропаганды использования</w:t>
      </w:r>
      <w:r w:rsidR="008B4EA4" w:rsidRPr="007B57D5">
        <w:rPr>
          <w:rStyle w:val="aa"/>
          <w:caps/>
          <w:smallCaps w:val="0"/>
          <w:shadow/>
          <w:sz w:val="28"/>
          <w:szCs w:val="28"/>
          <w:lang w:val="ru-RU"/>
        </w:rPr>
        <w:t xml:space="preserve"> </w:t>
      </w:r>
      <w:r w:rsidR="006D3D19" w:rsidRPr="007B57D5">
        <w:rPr>
          <w:rStyle w:val="aa"/>
          <w:caps/>
          <w:smallCaps w:val="0"/>
          <w:shadow/>
          <w:sz w:val="28"/>
          <w:szCs w:val="28"/>
          <w:lang w:val="ru-RU"/>
        </w:rPr>
        <w:t>средств</w:t>
      </w:r>
    </w:p>
    <w:p w:rsidR="006D3D19" w:rsidRPr="007B57D5" w:rsidRDefault="006D3D19" w:rsidP="008B4EA4">
      <w:pPr>
        <w:ind w:left="0"/>
        <w:jc w:val="center"/>
        <w:rPr>
          <w:rStyle w:val="aa"/>
          <w:caps/>
          <w:smallCaps w:val="0"/>
          <w:shadow/>
          <w:sz w:val="28"/>
          <w:szCs w:val="28"/>
          <w:lang w:val="ru-RU"/>
        </w:rPr>
      </w:pPr>
      <w:r w:rsidRPr="007B57D5">
        <w:rPr>
          <w:rStyle w:val="aa"/>
          <w:caps/>
          <w:smallCaps w:val="0"/>
          <w:shadow/>
          <w:sz w:val="28"/>
          <w:szCs w:val="28"/>
          <w:lang w:val="ru-RU"/>
        </w:rPr>
        <w:t>пассивной безопасности</w:t>
      </w:r>
    </w:p>
    <w:p w:rsidR="006D3D19" w:rsidRPr="007B57D5" w:rsidRDefault="00F110E8" w:rsidP="008B4EA4">
      <w:pPr>
        <w:pStyle w:val="ac"/>
        <w:ind w:left="-426"/>
        <w:jc w:val="center"/>
        <w:rPr>
          <w:rStyle w:val="aa"/>
          <w:caps/>
          <w:smallCaps w:val="0"/>
          <w:shadow/>
          <w:sz w:val="28"/>
          <w:szCs w:val="28"/>
          <w:lang w:val="ru-RU"/>
        </w:rPr>
      </w:pPr>
      <w:r>
        <w:rPr>
          <w:rStyle w:val="aa"/>
          <w:caps/>
          <w:smallCaps w:val="0"/>
          <w:shadow/>
          <w:sz w:val="28"/>
          <w:szCs w:val="28"/>
          <w:lang w:val="ru-RU"/>
        </w:rPr>
        <w:t>(ремней, шлемов, детских удерживающих устройств</w:t>
      </w:r>
      <w:r w:rsidR="006D3D19" w:rsidRPr="007B57D5">
        <w:rPr>
          <w:rStyle w:val="aa"/>
          <w:caps/>
          <w:smallCaps w:val="0"/>
          <w:shadow/>
          <w:sz w:val="28"/>
          <w:szCs w:val="28"/>
          <w:lang w:val="ru-RU"/>
        </w:rPr>
        <w:t>)</w:t>
      </w:r>
    </w:p>
    <w:p w:rsidR="005C554F" w:rsidRPr="007B57D5" w:rsidRDefault="005C554F" w:rsidP="005C554F">
      <w:pPr>
        <w:pStyle w:val="ac"/>
        <w:ind w:left="-426"/>
        <w:jc w:val="center"/>
        <w:rPr>
          <w:rStyle w:val="aa"/>
          <w:caps/>
          <w:smallCaps w:val="0"/>
          <w:shadow/>
          <w:color w:val="FF0000"/>
          <w:sz w:val="28"/>
          <w:szCs w:val="28"/>
          <w:lang w:val="ru-RU"/>
        </w:rPr>
      </w:pPr>
    </w:p>
    <w:p w:rsidR="00C72754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shadow/>
          <w:color w:val="FF0000"/>
          <w:sz w:val="36"/>
          <w:szCs w:val="36"/>
          <w:lang w:val="ru-RU"/>
        </w:rPr>
      </w:pPr>
      <w:r w:rsidRPr="008B4EA4">
        <w:rPr>
          <w:rStyle w:val="aa"/>
          <w:i w:val="0"/>
          <w:smallCaps w:val="0"/>
          <w:shadow/>
          <w:color w:val="FF0000"/>
          <w:sz w:val="32"/>
          <w:szCs w:val="32"/>
          <w:lang w:val="ru-RU"/>
        </w:rPr>
        <w:t>в</w:t>
      </w:r>
      <w:r w:rsidRPr="008B4EA4">
        <w:rPr>
          <w:rStyle w:val="aa"/>
          <w:i w:val="0"/>
          <w:caps/>
          <w:smallCaps w:val="0"/>
          <w:shadow/>
          <w:color w:val="FF0000"/>
          <w:sz w:val="28"/>
          <w:szCs w:val="28"/>
          <w:lang w:val="ru-RU"/>
        </w:rPr>
        <w:t xml:space="preserve"> </w:t>
      </w:r>
      <w:r w:rsidRPr="008B4EA4">
        <w:rPr>
          <w:rStyle w:val="aa"/>
          <w:i w:val="0"/>
          <w:smallCaps w:val="0"/>
          <w:shadow/>
          <w:color w:val="FF0000"/>
          <w:sz w:val="36"/>
          <w:szCs w:val="36"/>
          <w:lang w:val="ru-RU"/>
        </w:rPr>
        <w:t>Республике Беларусь</w:t>
      </w:r>
    </w:p>
    <w:p w:rsidR="008B4EA4" w:rsidRPr="008B4EA4" w:rsidRDefault="008B4EA4" w:rsidP="005C554F">
      <w:pPr>
        <w:pStyle w:val="ac"/>
        <w:ind w:left="-426"/>
        <w:jc w:val="center"/>
        <w:rPr>
          <w:rStyle w:val="aa"/>
          <w:rFonts w:asciiTheme="minorHAnsi" w:hAnsiTheme="minorHAnsi"/>
          <w:i w:val="0"/>
          <w:smallCaps w:val="0"/>
          <w:shadow/>
          <w:color w:val="FF0000"/>
          <w:sz w:val="32"/>
          <w:szCs w:val="32"/>
          <w:lang w:val="ru-RU"/>
        </w:rPr>
      </w:pPr>
      <w:r w:rsidRPr="008B4EA4">
        <w:rPr>
          <w:rStyle w:val="aa"/>
          <w:rFonts w:asciiTheme="minorHAnsi" w:hAnsiTheme="minorHAnsi"/>
          <w:i w:val="0"/>
          <w:smallCaps w:val="0"/>
          <w:shadow/>
          <w:color w:val="FF0000"/>
          <w:sz w:val="32"/>
          <w:szCs w:val="32"/>
          <w:lang w:val="ru-RU"/>
        </w:rPr>
        <w:t>проводится</w:t>
      </w:r>
    </w:p>
    <w:p w:rsidR="008B4EA4" w:rsidRPr="007B57D5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</w:pPr>
      <w:r w:rsidRPr="007B57D5"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  <w:t>ЕДИНЫЙ ДЕНЬ</w:t>
      </w:r>
    </w:p>
    <w:p w:rsidR="008B4EA4" w:rsidRPr="007B57D5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</w:pPr>
      <w:r w:rsidRPr="007B57D5"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  <w:t>БЕЗОПАСНОСТИ ДОРОЖНОГО ДВИЖЕНИЯ</w:t>
      </w:r>
    </w:p>
    <w:p w:rsidR="00A06C54" w:rsidRDefault="0045647D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smallCaps/>
          <w:noProof/>
          <w:color w:val="17365D" w:themeColor="text2" w:themeShade="BF"/>
          <w:spacing w:val="20"/>
          <w:sz w:val="32"/>
          <w:szCs w:val="32"/>
          <w:lang w:val="ru-RU" w:eastAsia="ru-RU" w:bidi="ar-S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16510</wp:posOffset>
            </wp:positionV>
            <wp:extent cx="4879340" cy="3594100"/>
            <wp:effectExtent l="0" t="0" r="0" b="0"/>
            <wp:wrapNone/>
            <wp:docPr id="7" name="Рисунок 5" descr="rehausseurisofixinclinablerenofixtotalblack121024x1024_2022-01-28_22-0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ausseurisofixinclinablerenofixtotalblack121024x1024_2022-01-28_22-00-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3594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7B57D5" w:rsidRPr="0045647D" w:rsidRDefault="007B57D5" w:rsidP="0045647D">
      <w:pPr>
        <w:pStyle w:val="ac"/>
        <w:ind w:left="-426"/>
        <w:jc w:val="center"/>
        <w:rPr>
          <w:rStyle w:val="aa"/>
          <w:caps/>
          <w:smallCaps w:val="0"/>
          <w:shadow/>
          <w:color w:val="FF0000"/>
          <w:sz w:val="56"/>
          <w:szCs w:val="56"/>
          <w:lang w:val="ru-RU"/>
        </w:rPr>
      </w:pPr>
      <w:r w:rsidRPr="00F076AC">
        <w:rPr>
          <w:rStyle w:val="aa"/>
          <w:sz w:val="32"/>
          <w:szCs w:val="32"/>
          <w:lang w:val="ru-RU"/>
        </w:rPr>
        <w:t>ПОД ДЕВИЗОМ</w:t>
      </w:r>
    </w:p>
    <w:p w:rsidR="0045647D" w:rsidRDefault="0045647D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45647D" w:rsidRDefault="0045647D" w:rsidP="00E1257C"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</w:p>
    <w:p w:rsidR="00A10D56" w:rsidRDefault="008B4EA4" w:rsidP="00A10D56">
      <w:pPr>
        <w:ind w:left="-142" w:firstLine="568"/>
        <w:jc w:val="center"/>
        <w:rPr>
          <w:rStyle w:val="aa"/>
          <w:color w:val="FF0000"/>
          <w:sz w:val="56"/>
          <w:szCs w:val="56"/>
          <w:u w:val="single"/>
          <w:lang w:val="ru-RU"/>
        </w:rPr>
      </w:pPr>
      <w:bookmarkStart w:id="0" w:name="_GoBack"/>
      <w:bookmarkEnd w:id="0"/>
      <w:r w:rsidRPr="007B57D5">
        <w:rPr>
          <w:rStyle w:val="aa"/>
          <w:color w:val="FF0000"/>
          <w:sz w:val="56"/>
          <w:szCs w:val="56"/>
          <w:u w:val="single"/>
          <w:lang w:val="ru-RU"/>
        </w:rPr>
        <w:t>«</w:t>
      </w:r>
      <w:r w:rsidR="00A10D56">
        <w:rPr>
          <w:rStyle w:val="aa"/>
          <w:color w:val="FF0000"/>
          <w:sz w:val="56"/>
          <w:szCs w:val="56"/>
          <w:u w:val="single"/>
          <w:lang w:val="ru-RU"/>
        </w:rPr>
        <w:t xml:space="preserve">ПОЗАБОТЬСЯ О СЕБЕ </w:t>
      </w:r>
    </w:p>
    <w:p w:rsidR="008B4EA4" w:rsidRDefault="00A10D56" w:rsidP="00A10D56">
      <w:pPr>
        <w:ind w:left="-142" w:firstLine="568"/>
        <w:jc w:val="center"/>
        <w:rPr>
          <w:rStyle w:val="aa"/>
          <w:color w:val="FF0000"/>
          <w:sz w:val="56"/>
          <w:szCs w:val="56"/>
          <w:u w:val="single"/>
          <w:lang w:val="ru-RU"/>
        </w:rPr>
      </w:pPr>
      <w:r>
        <w:rPr>
          <w:rStyle w:val="aa"/>
          <w:color w:val="FF0000"/>
          <w:sz w:val="56"/>
          <w:szCs w:val="56"/>
          <w:u w:val="single"/>
          <w:lang w:val="ru-RU"/>
        </w:rPr>
        <w:t>И СВОИХ БЛИЗКИХ!»</w:t>
      </w:r>
    </w:p>
    <w:p w:rsidR="00E1257C" w:rsidRDefault="00E1257C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E1257C" w:rsidRPr="00E1257C" w:rsidRDefault="00E1257C" w:rsidP="00E1257C">
      <w:pPr>
        <w:pStyle w:val="af8"/>
        <w:ind w:left="0"/>
        <w:rPr>
          <w:rStyle w:val="aa"/>
          <w:rFonts w:eastAsiaTheme="minorEastAsia" w:cstheme="minorBidi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E1257C">
        <w:rPr>
          <w:rStyle w:val="aa"/>
          <w:noProof/>
          <w:color w:val="FF0000"/>
          <w:sz w:val="16"/>
          <w:szCs w:val="16"/>
          <w:lang w:val="ru-RU" w:eastAsia="ru-RU" w:bidi="ar-SA"/>
        </w:rPr>
        <w:drawing>
          <wp:inline distT="0" distB="0" distL="0" distR="0">
            <wp:extent cx="619382" cy="583949"/>
            <wp:effectExtent l="19050" t="0" r="9268" b="0"/>
            <wp:docPr id="4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2" cy="5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57C">
        <w:rPr>
          <w:rFonts w:asciiTheme="majorHAnsi" w:hAnsiTheme="majorHAnsi"/>
          <w:b/>
          <w:spacing w:val="42"/>
          <w:sz w:val="24"/>
          <w:szCs w:val="24"/>
          <w:lang w:val="ru-RU"/>
        </w:rPr>
        <w:t>ГАИ УВД Могилевского облисполкома</w:t>
      </w:r>
    </w:p>
    <w:sectPr w:rsidR="00E1257C" w:rsidRPr="00E1257C" w:rsidSect="00E1257C">
      <w:pgSz w:w="11906" w:h="16838"/>
      <w:pgMar w:top="537" w:right="282" w:bottom="567" w:left="709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47" w:rsidRDefault="004A1347" w:rsidP="006D3D19">
      <w:pPr>
        <w:spacing w:after="0" w:line="240" w:lineRule="auto"/>
      </w:pPr>
      <w:r>
        <w:separator/>
      </w:r>
    </w:p>
  </w:endnote>
  <w:endnote w:type="continuationSeparator" w:id="0">
    <w:p w:rsidR="004A1347" w:rsidRDefault="004A1347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47" w:rsidRDefault="004A1347" w:rsidP="006D3D19">
      <w:pPr>
        <w:spacing w:after="0" w:line="240" w:lineRule="auto"/>
      </w:pPr>
      <w:r>
        <w:separator/>
      </w:r>
    </w:p>
  </w:footnote>
  <w:footnote w:type="continuationSeparator" w:id="0">
    <w:p w:rsidR="004A1347" w:rsidRDefault="004A1347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554F"/>
    <w:rsid w:val="00064667"/>
    <w:rsid w:val="000F36F4"/>
    <w:rsid w:val="001C0EC0"/>
    <w:rsid w:val="003A0AB8"/>
    <w:rsid w:val="0045647D"/>
    <w:rsid w:val="004A1347"/>
    <w:rsid w:val="005811C8"/>
    <w:rsid w:val="005C554F"/>
    <w:rsid w:val="006931C0"/>
    <w:rsid w:val="006D3D19"/>
    <w:rsid w:val="00734518"/>
    <w:rsid w:val="007B57D5"/>
    <w:rsid w:val="008B4EA4"/>
    <w:rsid w:val="00A06C54"/>
    <w:rsid w:val="00A10D56"/>
    <w:rsid w:val="00C72754"/>
    <w:rsid w:val="00E1257C"/>
    <w:rsid w:val="00E9217B"/>
    <w:rsid w:val="00F076AC"/>
    <w:rsid w:val="00F1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1F497D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3927-E8FB-46CA-A62B-B1FE801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ПОЛЬЗОВАТЕЛЬ</cp:lastModifiedBy>
  <cp:revision>2</cp:revision>
  <dcterms:created xsi:type="dcterms:W3CDTF">2025-07-22T08:55:00Z</dcterms:created>
  <dcterms:modified xsi:type="dcterms:W3CDTF">2025-07-22T08:55:00Z</dcterms:modified>
</cp:coreProperties>
</file>