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D2EF5" w14:textId="77777777" w:rsidR="00F40EB6" w:rsidRPr="00523346" w:rsidRDefault="00F40EB6" w:rsidP="003E2935">
      <w:pPr>
        <w:pStyle w:val="af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23346">
        <w:rPr>
          <w:sz w:val="30"/>
          <w:szCs w:val="30"/>
        </w:rPr>
        <w:t>«</w:t>
      </w:r>
      <w:bookmarkStart w:id="0" w:name="_GoBack"/>
      <w:r w:rsidRPr="00523346">
        <w:rPr>
          <w:sz w:val="30"/>
          <w:szCs w:val="30"/>
        </w:rPr>
        <w:t>Извещение</w:t>
      </w:r>
    </w:p>
    <w:p w14:paraId="0DF0ADFC" w14:textId="2416545C" w:rsidR="00523346" w:rsidRPr="00523346" w:rsidRDefault="00F40EB6" w:rsidP="008672BD">
      <w:pPr>
        <w:autoSpaceDE w:val="0"/>
        <w:autoSpaceDN w:val="0"/>
        <w:adjustRightInd w:val="0"/>
        <w:jc w:val="both"/>
        <w:rPr>
          <w:w w:val="100"/>
        </w:rPr>
      </w:pPr>
      <w:r w:rsidRPr="00523346">
        <w:rPr>
          <w:w w:val="100"/>
        </w:rPr>
        <w:t xml:space="preserve">о проведении общественного </w:t>
      </w:r>
      <w:r w:rsidR="0073163E" w:rsidRPr="00523346">
        <w:rPr>
          <w:w w:val="100"/>
        </w:rPr>
        <w:t>обсуждения</w:t>
      </w:r>
      <w:r w:rsidR="007564F4" w:rsidRPr="00523346">
        <w:rPr>
          <w:w w:val="100"/>
        </w:rPr>
        <w:t xml:space="preserve"> архитектурно-планировочной концепции объекта </w:t>
      </w:r>
      <w:r w:rsidR="00523346">
        <w:rPr>
          <w:w w:val="100"/>
        </w:rPr>
        <w:t>«</w:t>
      </w:r>
      <w:r w:rsidR="008672BD">
        <w:rPr>
          <w:color w:val="000000"/>
          <w:w w:val="100"/>
          <w:lang w:bidi="ru-RU"/>
        </w:rPr>
        <w:t xml:space="preserve">Многоквартирный жилой дом районе </w:t>
      </w:r>
      <w:r w:rsidR="0057344E">
        <w:rPr>
          <w:color w:val="000000"/>
          <w:w w:val="100"/>
          <w:lang w:bidi="ru-RU"/>
        </w:rPr>
        <w:t>здания</w:t>
      </w:r>
      <w:r w:rsidR="008672BD">
        <w:rPr>
          <w:color w:val="000000"/>
          <w:w w:val="100"/>
          <w:lang w:bidi="ru-RU"/>
        </w:rPr>
        <w:t xml:space="preserve"> №9 по ул.</w:t>
      </w:r>
      <w:r w:rsidR="0057344E">
        <w:rPr>
          <w:color w:val="000000"/>
          <w:w w:val="100"/>
          <w:lang w:bidi="ru-RU"/>
        </w:rPr>
        <w:t>Машерова</w:t>
      </w:r>
      <w:r w:rsidR="008672BD">
        <w:rPr>
          <w:color w:val="000000"/>
          <w:w w:val="100"/>
          <w:lang w:bidi="ru-RU"/>
        </w:rPr>
        <w:t xml:space="preserve"> в г.п.Краснополье с благоустройством прилегающей территории</w:t>
      </w:r>
      <w:r w:rsidR="00523346">
        <w:rPr>
          <w:w w:val="100"/>
        </w:rPr>
        <w:t>»</w:t>
      </w:r>
    </w:p>
    <w:bookmarkEnd w:id="0"/>
    <w:p w14:paraId="749F32AF" w14:textId="654F5C75" w:rsidR="00F40EB6" w:rsidRDefault="00F40EB6" w:rsidP="003E2935">
      <w:pPr>
        <w:pStyle w:val="af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14:paraId="1A6860EF" w14:textId="38A989C7" w:rsidR="00F40EB6" w:rsidRDefault="00F40EB6" w:rsidP="003E2935">
      <w:pPr>
        <w:pStyle w:val="af"/>
        <w:shd w:val="clear" w:color="auto" w:fill="FFFFFF"/>
        <w:spacing w:before="240" w:beforeAutospacing="0" w:after="240" w:afterAutospacing="0"/>
        <w:jc w:val="both"/>
        <w:rPr>
          <w:rStyle w:val="af0"/>
        </w:rPr>
      </w:pPr>
      <w:r>
        <w:rPr>
          <w:sz w:val="30"/>
          <w:szCs w:val="30"/>
        </w:rPr>
        <w:t xml:space="preserve">Общественное обсуждение проводится в форме </w:t>
      </w:r>
      <w:r w:rsidR="00523346">
        <w:rPr>
          <w:sz w:val="30"/>
          <w:szCs w:val="30"/>
        </w:rPr>
        <w:t xml:space="preserve">информирования </w:t>
      </w:r>
      <w:r w:rsidR="00803E54">
        <w:rPr>
          <w:sz w:val="30"/>
          <w:szCs w:val="30"/>
        </w:rPr>
        <w:t xml:space="preserve">  юридических </w:t>
      </w:r>
      <w:r w:rsidR="0055767A">
        <w:rPr>
          <w:sz w:val="30"/>
          <w:szCs w:val="30"/>
        </w:rPr>
        <w:t>и физически</w:t>
      </w:r>
      <w:r w:rsidR="003E2935">
        <w:rPr>
          <w:sz w:val="30"/>
          <w:szCs w:val="30"/>
        </w:rPr>
        <w:t>х</w:t>
      </w:r>
      <w:r w:rsidR="0055767A">
        <w:rPr>
          <w:sz w:val="30"/>
          <w:szCs w:val="30"/>
        </w:rPr>
        <w:t xml:space="preserve"> </w:t>
      </w:r>
      <w:r w:rsidR="00803E54">
        <w:rPr>
          <w:sz w:val="30"/>
          <w:szCs w:val="30"/>
        </w:rPr>
        <w:t xml:space="preserve">лиц </w:t>
      </w:r>
      <w:r w:rsidR="00523346">
        <w:rPr>
          <w:sz w:val="30"/>
          <w:szCs w:val="30"/>
        </w:rPr>
        <w:t>и анализа общественного мнения</w:t>
      </w:r>
      <w:r>
        <w:rPr>
          <w:sz w:val="30"/>
          <w:szCs w:val="30"/>
        </w:rPr>
        <w:t>.</w:t>
      </w:r>
    </w:p>
    <w:p w14:paraId="315B5FF5" w14:textId="2C4738EF" w:rsidR="00F40EB6" w:rsidRDefault="00F40EB6" w:rsidP="00F40EB6">
      <w:pPr>
        <w:pStyle w:val="af"/>
        <w:shd w:val="clear" w:color="auto" w:fill="FFFFFF"/>
        <w:spacing w:before="240" w:beforeAutospacing="0" w:after="240" w:afterAutospacing="0"/>
        <w:rPr>
          <w:rStyle w:val="af0"/>
          <w:sz w:val="30"/>
          <w:szCs w:val="30"/>
        </w:rPr>
      </w:pPr>
      <w:r>
        <w:rPr>
          <w:rStyle w:val="af0"/>
          <w:sz w:val="30"/>
          <w:szCs w:val="30"/>
        </w:rPr>
        <w:t>Организатор: </w:t>
      </w:r>
      <w:r>
        <w:rPr>
          <w:sz w:val="30"/>
          <w:szCs w:val="30"/>
        </w:rPr>
        <w:t>Краснопольский районный исполнительный комитет (далее – Краснопольский райисполком). </w:t>
      </w:r>
      <w:r>
        <w:rPr>
          <w:sz w:val="30"/>
          <w:szCs w:val="30"/>
        </w:rPr>
        <w:br/>
        <w:t>Адрес: 213561 г.п. Краснополье, ул. Ленинская, 1, </w:t>
      </w:r>
      <w:r>
        <w:rPr>
          <w:sz w:val="30"/>
          <w:szCs w:val="30"/>
        </w:rPr>
        <w:br/>
        <w:t>тел/факс (802238) 79959</w:t>
      </w:r>
      <w:r>
        <w:rPr>
          <w:sz w:val="30"/>
          <w:szCs w:val="30"/>
        </w:rPr>
        <w:br/>
        <w:t>Е-mail: </w:t>
      </w:r>
      <w:r w:rsidR="00F84635" w:rsidRPr="00F84635">
        <w:rPr>
          <w:rFonts w:ascii="Arial" w:eastAsia="Calibri" w:hAnsi="Arial" w:cs="Arial"/>
          <w:sz w:val="18"/>
          <w:szCs w:val="18"/>
        </w:rPr>
        <w:t xml:space="preserve"> </w:t>
      </w:r>
      <w:r w:rsidR="00F84635" w:rsidRPr="00F84635">
        <w:rPr>
          <w:rFonts w:eastAsia="Calibri"/>
          <w:sz w:val="30"/>
          <w:szCs w:val="30"/>
          <w:lang w:val="en-US"/>
        </w:rPr>
        <w:t>kras</w:t>
      </w:r>
      <w:r w:rsidR="00F84635" w:rsidRPr="00F84635">
        <w:rPr>
          <w:rFonts w:eastAsia="Calibri"/>
          <w:sz w:val="30"/>
          <w:szCs w:val="30"/>
        </w:rPr>
        <w:t>_</w:t>
      </w:r>
      <w:r w:rsidR="00F84635" w:rsidRPr="00F84635">
        <w:rPr>
          <w:rFonts w:eastAsia="Calibri"/>
          <w:sz w:val="30"/>
          <w:szCs w:val="30"/>
          <w:lang w:val="en-US"/>
        </w:rPr>
        <w:t>priem</w:t>
      </w:r>
      <w:r w:rsidR="00F84635" w:rsidRPr="00F84635">
        <w:rPr>
          <w:rFonts w:eastAsia="Calibri"/>
          <w:sz w:val="30"/>
          <w:szCs w:val="30"/>
        </w:rPr>
        <w:t>@</w:t>
      </w:r>
      <w:r w:rsidR="00F84635" w:rsidRPr="00F84635">
        <w:rPr>
          <w:rFonts w:eastAsia="Calibri"/>
          <w:sz w:val="30"/>
          <w:szCs w:val="30"/>
          <w:lang w:val="en-US"/>
        </w:rPr>
        <w:t>krasnopolie</w:t>
      </w:r>
      <w:r w:rsidR="00F84635" w:rsidRPr="00F84635">
        <w:rPr>
          <w:rFonts w:eastAsia="Calibri"/>
          <w:sz w:val="30"/>
          <w:szCs w:val="30"/>
        </w:rPr>
        <w:t>.</w:t>
      </w:r>
      <w:r w:rsidR="00381E2B">
        <w:rPr>
          <w:rFonts w:eastAsia="Calibri"/>
          <w:sz w:val="30"/>
          <w:szCs w:val="30"/>
          <w:lang w:val="en-US"/>
        </w:rPr>
        <w:t>gov</w:t>
      </w:r>
      <w:r w:rsidR="00F84635" w:rsidRPr="00F84635">
        <w:rPr>
          <w:rFonts w:eastAsia="Calibri"/>
          <w:sz w:val="30"/>
          <w:szCs w:val="30"/>
        </w:rPr>
        <w:t>.</w:t>
      </w:r>
      <w:r w:rsidR="00F84635" w:rsidRPr="00F84635">
        <w:rPr>
          <w:rFonts w:eastAsia="Calibri"/>
          <w:sz w:val="30"/>
          <w:szCs w:val="30"/>
          <w:lang w:val="en-US"/>
        </w:rPr>
        <w:t>by</w:t>
      </w:r>
    </w:p>
    <w:p w14:paraId="197CF726" w14:textId="3E329055" w:rsidR="00F40EB6" w:rsidRDefault="00F40EB6" w:rsidP="00F40EB6">
      <w:pPr>
        <w:pStyle w:val="af"/>
        <w:shd w:val="clear" w:color="auto" w:fill="FFFFFF"/>
        <w:spacing w:before="240" w:beforeAutospacing="0" w:after="240" w:afterAutospacing="0"/>
      </w:pPr>
      <w:r>
        <w:rPr>
          <w:rStyle w:val="af0"/>
          <w:sz w:val="30"/>
          <w:szCs w:val="30"/>
        </w:rPr>
        <w:t>Заказчик:</w:t>
      </w:r>
      <w:r>
        <w:rPr>
          <w:sz w:val="30"/>
          <w:szCs w:val="30"/>
        </w:rPr>
        <w:t> </w:t>
      </w:r>
      <w:r w:rsidR="00F84635">
        <w:rPr>
          <w:sz w:val="30"/>
          <w:szCs w:val="30"/>
        </w:rPr>
        <w:t>КУП «Могилевское областное управлением капитальным строительством»</w:t>
      </w:r>
    </w:p>
    <w:p w14:paraId="3693D0AA" w14:textId="51D9C18C" w:rsidR="00F84635" w:rsidRPr="00F84635" w:rsidRDefault="00F84635" w:rsidP="00F40EB6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b w:val="0"/>
          <w:bCs w:val="0"/>
          <w:sz w:val="30"/>
          <w:szCs w:val="30"/>
        </w:rPr>
      </w:pPr>
      <w:r>
        <w:rPr>
          <w:rStyle w:val="af0"/>
          <w:sz w:val="30"/>
          <w:szCs w:val="30"/>
        </w:rPr>
        <w:t xml:space="preserve">Разработчик проекта: </w:t>
      </w:r>
      <w:r w:rsidRPr="00F84635">
        <w:rPr>
          <w:rStyle w:val="af0"/>
          <w:b w:val="0"/>
          <w:bCs w:val="0"/>
          <w:sz w:val="30"/>
          <w:szCs w:val="30"/>
        </w:rPr>
        <w:t>ГУКДПИП «Институт «Могилевсельстройпроект»</w:t>
      </w:r>
    </w:p>
    <w:p w14:paraId="6A2228AC" w14:textId="5DD10403" w:rsidR="00F40EB6" w:rsidRDefault="00F40EB6" w:rsidP="00F40EB6">
      <w:pPr>
        <w:pStyle w:val="af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f0"/>
          <w:sz w:val="30"/>
          <w:szCs w:val="30"/>
        </w:rPr>
        <w:t>Информация об объекте</w:t>
      </w:r>
      <w:r>
        <w:rPr>
          <w:sz w:val="30"/>
          <w:szCs w:val="30"/>
        </w:rPr>
        <w:t>:</w:t>
      </w:r>
    </w:p>
    <w:p w14:paraId="6F0E503B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Существующее положение</w:t>
      </w:r>
    </w:p>
    <w:p w14:paraId="1328D941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>Проектируемый многоквартирный жилой дома по ул. Машерова в г.п. Краснополье располагается на территории многоквартирной жилой застройки.  Проектируемое здание представляет собой  два пятиэтажных жилых дома, состоящих из двух секций. Количество квартир в  доме составляет 40.</w:t>
      </w:r>
    </w:p>
    <w:p w14:paraId="212342CB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>На территории находятся зеленые насаждения в виде лиственных, в том числе плодовых, деревьев и кустарников.</w:t>
      </w:r>
    </w:p>
    <w:p w14:paraId="60C637B7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 xml:space="preserve">   На севере от проектируемой территории предусматривается строительство в перспективе многоквартирного жилого дома N2 по генплану. </w:t>
      </w:r>
    </w:p>
    <w:p w14:paraId="2F545CBF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 xml:space="preserve">    На юго-западе от проектируемой территории располагается магазин продуктов. На юге  - существующая многоквартирная жилая застройка. Напротив от проектируемого участка расположен </w:t>
      </w:r>
    </w:p>
    <w:p w14:paraId="5276C920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>ясли-сад N3.</w:t>
      </w:r>
    </w:p>
    <w:p w14:paraId="320EC43E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>Рельеф спокойный уклон в западном направлении.</w:t>
      </w:r>
    </w:p>
    <w:p w14:paraId="7B8B3C69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>Проектом предусмотрен ремонт улицы Машерова с расширением до 6 метров. Проектируемые проезды из тротуарной бетонной плитки 6м, 4,5м и 3,5 м.</w:t>
      </w:r>
    </w:p>
    <w:p w14:paraId="279989B3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t>Предусмотрено устройство парковок на 40 мест (в т.ч. 2 места для инвалидов), что составляет 100% от количества квартир.</w:t>
      </w:r>
    </w:p>
    <w:p w14:paraId="48444DC0" w14:textId="77777777" w:rsidR="002F1018" w:rsidRPr="002F1018" w:rsidRDefault="002F1018" w:rsidP="002F1018">
      <w:pPr>
        <w:jc w:val="both"/>
        <w:rPr>
          <w:w w:val="100"/>
        </w:rPr>
      </w:pPr>
      <w:r w:rsidRPr="002F1018">
        <w:rPr>
          <w:w w:val="100"/>
        </w:rPr>
        <w:lastRenderedPageBreak/>
        <w:t>На дворовой территории запроектированы площадки для игр детей и отдыха взрослых и занятия спортом. Площадки для  отдыха оборудованы скамейками, урнами.</w:t>
      </w:r>
    </w:p>
    <w:p w14:paraId="7F67A1A7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rPr>
          <w:color w:val="000000"/>
          <w:w w:val="100"/>
        </w:rPr>
      </w:pPr>
    </w:p>
    <w:p w14:paraId="45B17AE1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Проектные решения</w:t>
      </w:r>
    </w:p>
    <w:p w14:paraId="44C3E347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bookmarkStart w:id="1" w:name="_Hlk199140079"/>
      <w:r w:rsidRPr="002F1018">
        <w:rPr>
          <w:color w:val="000000"/>
          <w:w w:val="100"/>
        </w:rPr>
        <w:t>На проектируемой территории предусматривается строительство одного многоквартирного жилого дома (5 эт).</w:t>
      </w:r>
    </w:p>
    <w:p w14:paraId="29F2F6F5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>Многоквартирный двухсекционный пятиэтажный жилой дом с размерами секций в плане 22,0х15,7м (рядовые).</w:t>
      </w:r>
    </w:p>
    <w:p w14:paraId="68F8D883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>Проектом предусмотрено эффективное использование участка, высокий уровень благоустройства.</w:t>
      </w:r>
    </w:p>
    <w:p w14:paraId="2D970CAE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 xml:space="preserve">Проектом предусмотрена организация озелененного бестранспортного дворового пространства с детскими площадками. </w:t>
      </w:r>
    </w:p>
    <w:p w14:paraId="6AB534DD" w14:textId="77777777" w:rsidR="00BF3A25" w:rsidRDefault="002F1018" w:rsidP="00BF3A25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>Проектом предусмотрено устройство парковок в нормативном количестве для жильцов.</w:t>
      </w:r>
      <w:bookmarkEnd w:id="1"/>
    </w:p>
    <w:p w14:paraId="716B5CB8" w14:textId="3E01EB85" w:rsidR="002F1018" w:rsidRPr="002F1018" w:rsidRDefault="002F1018" w:rsidP="00BF3A25">
      <w:pPr>
        <w:autoSpaceDE w:val="0"/>
        <w:autoSpaceDN w:val="0"/>
        <w:adjustRightInd w:val="0"/>
        <w:ind w:left="-426" w:firstLine="480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Транспорт и пешеходные связи</w:t>
      </w:r>
    </w:p>
    <w:p w14:paraId="3ED0F3E2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bookmarkStart w:id="2" w:name="_Hlk199140112"/>
      <w:r w:rsidRPr="002F1018">
        <w:rPr>
          <w:color w:val="000000"/>
          <w:w w:val="100"/>
        </w:rPr>
        <w:t xml:space="preserve">Всего  проектом предусмотрено устройство парковок на  40 места (в т.ч. места для инвалидов), что составляет 100% от количества квартир. </w:t>
      </w:r>
    </w:p>
    <w:p w14:paraId="7128F473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>Объект обеспечен удобными пешеходными и транспортными связями, решение способствует комфортному передвижению жильцов квартала по дворовой территории и не препятствует эпизодическому передвижению автотранспорта (такси, разгрузка личных вещей из автотранспорта, проезд пожарных машин, машин скорой помощи, коммунальных служб).</w:t>
      </w:r>
    </w:p>
    <w:bookmarkEnd w:id="2"/>
    <w:p w14:paraId="4B36C754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rPr>
          <w:color w:val="000000"/>
          <w:w w:val="100"/>
        </w:rPr>
      </w:pPr>
    </w:p>
    <w:p w14:paraId="0F89BC8F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Благоустройство дворовых территорий</w:t>
      </w:r>
    </w:p>
    <w:p w14:paraId="321361AA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bookmarkStart w:id="3" w:name="_Hlk199140129"/>
      <w:r w:rsidRPr="002F1018">
        <w:rPr>
          <w:color w:val="000000"/>
          <w:w w:val="100"/>
        </w:rPr>
        <w:t>На дворовых территориях запроектированы площадки для игр детей и отдыха взрослых, занятия физкультурой и игровыми видами спорта. Детские площадки оснащаются игровым оборудованием для различных возрастных групп. Площадки для отдыха оборудованы скамейками, урнами.</w:t>
      </w:r>
    </w:p>
    <w:p w14:paraId="2C967493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>Мусороудаление осуществляется на площадку для раздельного сбора ТБО, которая расположена на расстоянии более 20,0 м от окон жилых домов.</w:t>
      </w:r>
    </w:p>
    <w:bookmarkEnd w:id="3"/>
    <w:p w14:paraId="2302FFA0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rPr>
          <w:color w:val="000000"/>
          <w:w w:val="100"/>
        </w:rPr>
      </w:pPr>
    </w:p>
    <w:p w14:paraId="451556E5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Озеленение</w:t>
      </w:r>
    </w:p>
    <w:p w14:paraId="5EB36AC1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bookmarkStart w:id="4" w:name="_Hlk199140148"/>
      <w:r w:rsidRPr="002F1018">
        <w:rPr>
          <w:color w:val="000000"/>
          <w:w w:val="100"/>
        </w:rPr>
        <w:t>На территории находятся зеленые насаждения в виде высокорослых лиственных деревьев, плодовых деревьев, кустарников. Некоторые виды подлежат сносу. Предусмотрены компенсирующие посадки.</w:t>
      </w:r>
    </w:p>
    <w:p w14:paraId="2413469B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>Прилегающая территория озеленяется, устраиваются газоны, производится посадка деревьев лиственных пород, кустарников.</w:t>
      </w:r>
    </w:p>
    <w:bookmarkEnd w:id="4"/>
    <w:p w14:paraId="12886FA5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rPr>
          <w:color w:val="000000"/>
          <w:w w:val="100"/>
        </w:rPr>
      </w:pPr>
    </w:p>
    <w:p w14:paraId="172FBD6C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Инсоляция</w:t>
      </w:r>
    </w:p>
    <w:p w14:paraId="1D829FB8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bookmarkStart w:id="5" w:name="_Hlk199140160"/>
      <w:r w:rsidRPr="002F1018">
        <w:rPr>
          <w:color w:val="000000"/>
          <w:w w:val="100"/>
        </w:rPr>
        <w:lastRenderedPageBreak/>
        <w:t>Проектных решением обеспечивается необходимая продолжительность инсоляции каждой квартиры более 2-х часов, территорий детских игровых площадок, спортивных площадок и зон отдыха жилых домов более 2,5 часов.</w:t>
      </w:r>
    </w:p>
    <w:bookmarkEnd w:id="5"/>
    <w:p w14:paraId="37361443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</w:p>
    <w:p w14:paraId="30B40D95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Противопожарные мероприятия</w:t>
      </w:r>
    </w:p>
    <w:p w14:paraId="0679CC4C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bookmarkStart w:id="6" w:name="_Hlk199140174"/>
      <w:r w:rsidRPr="002F1018">
        <w:rPr>
          <w:color w:val="000000"/>
          <w:w w:val="100"/>
        </w:rPr>
        <w:t>Генеральный план участка запроектирован с соблюдением требований СН 2.02.05-2020 «Пожарная безопасность зданий и сооружений. Строительные нормы проектирования».</w:t>
      </w:r>
    </w:p>
    <w:p w14:paraId="099F37CF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r w:rsidRPr="002F1018">
        <w:rPr>
          <w:color w:val="000000"/>
          <w:w w:val="100"/>
        </w:rPr>
        <w:t>При проектировании проездов и пешеходных путей обеспечивается возможность проезда пожарных машин к жилому дому и доступ пожарных автолестниц или автоподъемников в любую квартиру</w:t>
      </w:r>
    </w:p>
    <w:bookmarkEnd w:id="6"/>
    <w:p w14:paraId="3C2CBC84" w14:textId="77777777" w:rsidR="002F1018" w:rsidRPr="002F1018" w:rsidRDefault="002F1018" w:rsidP="002F1018">
      <w:pPr>
        <w:autoSpaceDE w:val="0"/>
        <w:autoSpaceDN w:val="0"/>
        <w:adjustRightInd w:val="0"/>
        <w:jc w:val="both"/>
        <w:rPr>
          <w:color w:val="000000"/>
          <w:w w:val="100"/>
        </w:rPr>
      </w:pPr>
    </w:p>
    <w:p w14:paraId="1B48F643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</w:p>
    <w:p w14:paraId="591C27CE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>Мероприятия для физически-ослабленных лиц</w:t>
      </w:r>
    </w:p>
    <w:p w14:paraId="282FDDE8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  <w:bookmarkStart w:id="7" w:name="_Hlk199140186"/>
      <w:r w:rsidRPr="002F1018">
        <w:rPr>
          <w:color w:val="000000"/>
          <w:w w:val="100"/>
        </w:rPr>
        <w:t>Для создания безбарьерной среды при передвижении физически ослабленных лиц, взрослых с детскими колясками и детей предусмотрено устройство утопленного бортового камня без перепада высот в местах пересечения пешеходных потоков с транспортными. Места пересечения пешеходных путей с транспортными обозначены тактильной плиткой контрастного цвета. Предусмотрена организация парковочных мест (размером 6,0х3,5 м) для автотранспорта лиц с нарушениями опорно-двигательного аппарата. Расстояние от них до входов в подъезд не превышает 50м</w:t>
      </w:r>
    </w:p>
    <w:bookmarkEnd w:id="7"/>
    <w:p w14:paraId="4F60DF7A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</w:p>
    <w:p w14:paraId="526A2F20" w14:textId="77777777" w:rsidR="002F1018" w:rsidRPr="002F1018" w:rsidRDefault="002F1018" w:rsidP="002F1018">
      <w:pPr>
        <w:autoSpaceDE w:val="0"/>
        <w:autoSpaceDN w:val="0"/>
        <w:adjustRightInd w:val="0"/>
        <w:ind w:left="-426" w:firstLine="480"/>
        <w:jc w:val="both"/>
        <w:rPr>
          <w:color w:val="000000"/>
          <w:w w:val="100"/>
        </w:rPr>
      </w:pPr>
    </w:p>
    <w:p w14:paraId="4E9EB65E" w14:textId="77777777" w:rsidR="002F1018" w:rsidRPr="002F1018" w:rsidRDefault="002F1018" w:rsidP="002F1018">
      <w:pPr>
        <w:autoSpaceDE w:val="0"/>
        <w:autoSpaceDN w:val="0"/>
        <w:adjustRightInd w:val="0"/>
        <w:ind w:left="-426"/>
        <w:jc w:val="center"/>
        <w:rPr>
          <w:b/>
          <w:color w:val="000000"/>
          <w:w w:val="100"/>
        </w:rPr>
      </w:pPr>
      <w:r w:rsidRPr="002F1018">
        <w:rPr>
          <w:b/>
          <w:color w:val="000000"/>
          <w:w w:val="100"/>
        </w:rPr>
        <w:t xml:space="preserve">Технико-экономические показатели </w:t>
      </w:r>
    </w:p>
    <w:p w14:paraId="39C70286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bookmarkStart w:id="8" w:name="_Hlk199140206"/>
      <w:r w:rsidRPr="002F1018">
        <w:rPr>
          <w:color w:val="000000"/>
          <w:w w:val="100"/>
        </w:rPr>
        <w:t>1. Количество проектируемых жилых зданий                                  -1</w:t>
      </w:r>
    </w:p>
    <w:p w14:paraId="22B8A85F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2. Количество секций                                                                          - 2</w:t>
      </w:r>
    </w:p>
    <w:p w14:paraId="21200840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3. Количество квартир                                                                      - 40</w:t>
      </w:r>
    </w:p>
    <w:p w14:paraId="64E93A84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4. Общая площадь квартир жилого дома, всего                        - 2486,50²</w:t>
      </w:r>
    </w:p>
    <w:p w14:paraId="6276CDCA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5. Количество населения                                               2486,50/26= 95чел.</w:t>
      </w:r>
    </w:p>
    <w:p w14:paraId="02C1B78C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 xml:space="preserve">В том числе дошкольников                                                         </w:t>
      </w:r>
      <w:r w:rsidRPr="002F1018">
        <w:rPr>
          <w:b/>
          <w:color w:val="000000"/>
          <w:w w:val="100"/>
          <w:u w:val="single"/>
        </w:rPr>
        <w:t>всего 6 чел</w:t>
      </w:r>
    </w:p>
    <w:p w14:paraId="5CAB1E52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 xml:space="preserve">Школьники общеобразов                                                            </w:t>
      </w:r>
      <w:r w:rsidRPr="002F1018">
        <w:rPr>
          <w:b/>
          <w:color w:val="000000"/>
          <w:w w:val="100"/>
          <w:u w:val="single"/>
        </w:rPr>
        <w:t>всего 10 чел.</w:t>
      </w:r>
    </w:p>
    <w:p w14:paraId="2BB70CEE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6. Плотность населения 95чел/0,68га                                              -140</w:t>
      </w:r>
    </w:p>
    <w:p w14:paraId="2877C879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7. Плотность жилфонда 2489,50м2/га                                         -3656,60</w:t>
      </w:r>
    </w:p>
    <w:p w14:paraId="1652A4C6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8. Площадь участка  га                                                                   -0,68</w:t>
      </w:r>
    </w:p>
    <w:p w14:paraId="7B87F919" w14:textId="77777777" w:rsidR="002F1018" w:rsidRPr="002F1018" w:rsidRDefault="002F1018" w:rsidP="002F1018">
      <w:pPr>
        <w:autoSpaceDE w:val="0"/>
        <w:autoSpaceDN w:val="0"/>
        <w:adjustRightInd w:val="0"/>
        <w:ind w:left="-426"/>
        <w:rPr>
          <w:color w:val="000000"/>
          <w:w w:val="100"/>
        </w:rPr>
      </w:pPr>
      <w:r w:rsidRPr="002F1018">
        <w:rPr>
          <w:color w:val="000000"/>
          <w:w w:val="100"/>
        </w:rPr>
        <w:t>9. Озелен  30%</w:t>
      </w:r>
      <w:bookmarkEnd w:id="8"/>
      <w:r w:rsidRPr="002F1018">
        <w:rPr>
          <w:color w:val="000000"/>
          <w:w w:val="100"/>
        </w:rPr>
        <w:t xml:space="preserve">                                        </w:t>
      </w:r>
    </w:p>
    <w:p w14:paraId="2571E8F6" w14:textId="77777777" w:rsidR="00456700" w:rsidRDefault="00456700" w:rsidP="00F40EB6">
      <w:pPr>
        <w:pStyle w:val="af"/>
        <w:shd w:val="clear" w:color="auto" w:fill="FFFFFF"/>
        <w:spacing w:before="240" w:beforeAutospacing="0" w:after="240" w:afterAutospacing="0"/>
        <w:jc w:val="both"/>
        <w:rPr>
          <w:rStyle w:val="af0"/>
          <w:sz w:val="30"/>
          <w:szCs w:val="30"/>
        </w:rPr>
      </w:pPr>
    </w:p>
    <w:p w14:paraId="0EFCE51D" w14:textId="77777777" w:rsidR="00456700" w:rsidRDefault="00456700" w:rsidP="00F40EB6">
      <w:pPr>
        <w:pStyle w:val="af"/>
        <w:shd w:val="clear" w:color="auto" w:fill="FFFFFF"/>
        <w:spacing w:before="240" w:beforeAutospacing="0" w:after="240" w:afterAutospacing="0"/>
        <w:jc w:val="both"/>
        <w:rPr>
          <w:rStyle w:val="af0"/>
          <w:sz w:val="30"/>
          <w:szCs w:val="30"/>
        </w:rPr>
      </w:pPr>
    </w:p>
    <w:p w14:paraId="18FB6129" w14:textId="219AC6DD" w:rsidR="00F40EB6" w:rsidRDefault="00F40EB6" w:rsidP="00F40EB6">
      <w:pPr>
        <w:pStyle w:val="af"/>
        <w:shd w:val="clear" w:color="auto" w:fill="FFFFFF"/>
        <w:spacing w:before="240" w:beforeAutospacing="0" w:after="240" w:afterAutospacing="0"/>
        <w:jc w:val="both"/>
        <w:rPr>
          <w:b/>
          <w:bCs/>
        </w:rPr>
      </w:pPr>
      <w:r>
        <w:rPr>
          <w:rStyle w:val="af0"/>
          <w:sz w:val="30"/>
          <w:szCs w:val="30"/>
        </w:rPr>
        <w:t xml:space="preserve">Порядок проведения </w:t>
      </w:r>
      <w:r>
        <w:rPr>
          <w:b/>
          <w:bCs/>
          <w:sz w:val="30"/>
          <w:szCs w:val="30"/>
        </w:rPr>
        <w:t xml:space="preserve">изучения общественного </w:t>
      </w:r>
      <w:r w:rsidR="009B77F1">
        <w:rPr>
          <w:b/>
          <w:bCs/>
          <w:sz w:val="30"/>
          <w:szCs w:val="30"/>
        </w:rPr>
        <w:t>обсуждения</w:t>
      </w:r>
      <w:r>
        <w:rPr>
          <w:b/>
          <w:bCs/>
          <w:sz w:val="30"/>
          <w:szCs w:val="30"/>
        </w:rPr>
        <w:t>:</w:t>
      </w:r>
    </w:p>
    <w:p w14:paraId="7ECB33B6" w14:textId="7EBC9F29" w:rsidR="00F40EB6" w:rsidRDefault="00F40EB6" w:rsidP="009118C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Будет проведено Краснопольским горисполкомом в период с </w:t>
      </w:r>
      <w:r w:rsidR="002F1018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2F1018">
        <w:rPr>
          <w:sz w:val="30"/>
          <w:szCs w:val="30"/>
        </w:rPr>
        <w:t>июня</w:t>
      </w:r>
      <w:r>
        <w:rPr>
          <w:sz w:val="30"/>
          <w:szCs w:val="30"/>
        </w:rPr>
        <w:t xml:space="preserve"> по </w:t>
      </w:r>
      <w:r w:rsidR="00BE60B5">
        <w:rPr>
          <w:sz w:val="30"/>
          <w:szCs w:val="30"/>
        </w:rPr>
        <w:t>30</w:t>
      </w:r>
      <w:r>
        <w:rPr>
          <w:sz w:val="30"/>
          <w:szCs w:val="30"/>
        </w:rPr>
        <w:t xml:space="preserve"> </w:t>
      </w:r>
      <w:r w:rsidR="002F1018">
        <w:rPr>
          <w:sz w:val="30"/>
          <w:szCs w:val="30"/>
        </w:rPr>
        <w:t>июня</w:t>
      </w:r>
      <w:r>
        <w:rPr>
          <w:sz w:val="30"/>
          <w:szCs w:val="30"/>
        </w:rPr>
        <w:t xml:space="preserve"> 202</w:t>
      </w:r>
      <w:r w:rsidR="002F1018">
        <w:rPr>
          <w:sz w:val="30"/>
          <w:szCs w:val="30"/>
        </w:rPr>
        <w:t>5</w:t>
      </w:r>
      <w:r>
        <w:rPr>
          <w:sz w:val="30"/>
          <w:szCs w:val="30"/>
        </w:rPr>
        <w:t xml:space="preserve"> года. С </w:t>
      </w:r>
      <w:r w:rsidR="002915FC">
        <w:rPr>
          <w:sz w:val="30"/>
          <w:szCs w:val="30"/>
        </w:rPr>
        <w:t>0</w:t>
      </w:r>
      <w:r w:rsidR="002F1018">
        <w:rPr>
          <w:sz w:val="30"/>
          <w:szCs w:val="30"/>
        </w:rPr>
        <w:t>5</w:t>
      </w:r>
      <w:r>
        <w:rPr>
          <w:sz w:val="30"/>
          <w:szCs w:val="30"/>
        </w:rPr>
        <w:t>.0</w:t>
      </w:r>
      <w:r w:rsidR="00675BD0">
        <w:rPr>
          <w:sz w:val="30"/>
          <w:szCs w:val="30"/>
        </w:rPr>
        <w:t>6</w:t>
      </w:r>
      <w:r>
        <w:rPr>
          <w:sz w:val="30"/>
          <w:szCs w:val="30"/>
        </w:rPr>
        <w:t>.202</w:t>
      </w:r>
      <w:r w:rsidR="00675BD0">
        <w:rPr>
          <w:sz w:val="30"/>
          <w:szCs w:val="30"/>
        </w:rPr>
        <w:t>5</w:t>
      </w:r>
      <w:r w:rsidR="009118CA">
        <w:rPr>
          <w:sz w:val="30"/>
          <w:szCs w:val="30"/>
        </w:rPr>
        <w:t xml:space="preserve"> по </w:t>
      </w:r>
      <w:r w:rsidR="002915FC">
        <w:rPr>
          <w:sz w:val="30"/>
          <w:szCs w:val="30"/>
        </w:rPr>
        <w:t>2</w:t>
      </w:r>
      <w:r w:rsidR="00675BD0">
        <w:rPr>
          <w:sz w:val="30"/>
          <w:szCs w:val="30"/>
        </w:rPr>
        <w:t>0</w:t>
      </w:r>
      <w:r w:rsidR="009118CA">
        <w:rPr>
          <w:sz w:val="30"/>
          <w:szCs w:val="30"/>
        </w:rPr>
        <w:t>.0</w:t>
      </w:r>
      <w:r w:rsidR="00675BD0">
        <w:rPr>
          <w:sz w:val="30"/>
          <w:szCs w:val="30"/>
        </w:rPr>
        <w:t>6</w:t>
      </w:r>
      <w:r w:rsidR="009118CA">
        <w:rPr>
          <w:sz w:val="30"/>
          <w:szCs w:val="30"/>
        </w:rPr>
        <w:t>.202</w:t>
      </w:r>
      <w:r w:rsidR="00675BD0">
        <w:rPr>
          <w:sz w:val="30"/>
          <w:szCs w:val="30"/>
        </w:rPr>
        <w:t>5</w:t>
      </w:r>
      <w:r>
        <w:rPr>
          <w:sz w:val="30"/>
          <w:szCs w:val="30"/>
        </w:rPr>
        <w:t xml:space="preserve"> г. </w:t>
      </w:r>
      <w:r w:rsidR="002C1662">
        <w:rPr>
          <w:sz w:val="30"/>
          <w:szCs w:val="30"/>
        </w:rPr>
        <w:t xml:space="preserve">экспозиция </w:t>
      </w:r>
      <w:r>
        <w:rPr>
          <w:sz w:val="30"/>
          <w:szCs w:val="30"/>
        </w:rPr>
        <w:t>проекта буд</w:t>
      </w:r>
      <w:r w:rsidR="002C1662">
        <w:rPr>
          <w:sz w:val="30"/>
          <w:szCs w:val="30"/>
        </w:rPr>
        <w:t>ет</w:t>
      </w:r>
      <w:r>
        <w:rPr>
          <w:sz w:val="30"/>
          <w:szCs w:val="30"/>
        </w:rPr>
        <w:t xml:space="preserve"> размещен</w:t>
      </w:r>
      <w:r w:rsidR="002C1662">
        <w:rPr>
          <w:sz w:val="30"/>
          <w:szCs w:val="30"/>
        </w:rPr>
        <w:t>а</w:t>
      </w:r>
      <w:r>
        <w:rPr>
          <w:sz w:val="30"/>
          <w:szCs w:val="30"/>
        </w:rPr>
        <w:t xml:space="preserve"> в кабинете № 2</w:t>
      </w:r>
      <w:r w:rsidR="00675BD0">
        <w:rPr>
          <w:sz w:val="30"/>
          <w:szCs w:val="30"/>
        </w:rPr>
        <w:t>5</w:t>
      </w:r>
      <w:r>
        <w:rPr>
          <w:sz w:val="30"/>
          <w:szCs w:val="30"/>
        </w:rPr>
        <w:t xml:space="preserve"> Краснопольского райисполкома по адресу: ул.Ленинская, 1, замечания и предложения по проект</w:t>
      </w:r>
      <w:r w:rsidR="00CC3180">
        <w:rPr>
          <w:sz w:val="30"/>
          <w:szCs w:val="30"/>
        </w:rPr>
        <w:t>у</w:t>
      </w:r>
      <w:r>
        <w:rPr>
          <w:sz w:val="30"/>
          <w:szCs w:val="30"/>
        </w:rPr>
        <w:t xml:space="preserve"> направляются в отдел жилищно-коммунального хозяйства, архитектуры и строительства Краснопольского райисполкома.</w:t>
      </w:r>
    </w:p>
    <w:p w14:paraId="715ABA99" w14:textId="4CBBD2E0" w:rsidR="009118CA" w:rsidRDefault="009118CA" w:rsidP="009118C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Презентаци</w:t>
      </w:r>
      <w:r w:rsidR="00673FAA">
        <w:rPr>
          <w:sz w:val="30"/>
          <w:szCs w:val="30"/>
        </w:rPr>
        <w:t>я</w:t>
      </w:r>
      <w:r>
        <w:rPr>
          <w:sz w:val="30"/>
          <w:szCs w:val="30"/>
        </w:rPr>
        <w:t xml:space="preserve"> проекта участникам общественного обсуждения </w:t>
      </w:r>
      <w:r w:rsidR="00A66B31">
        <w:rPr>
          <w:sz w:val="30"/>
          <w:szCs w:val="30"/>
        </w:rPr>
        <w:t>состоится</w:t>
      </w:r>
      <w:r>
        <w:rPr>
          <w:sz w:val="30"/>
          <w:szCs w:val="30"/>
        </w:rPr>
        <w:t xml:space="preserve"> </w:t>
      </w:r>
      <w:r w:rsidR="002915FC">
        <w:rPr>
          <w:sz w:val="30"/>
          <w:szCs w:val="30"/>
        </w:rPr>
        <w:t>9</w:t>
      </w:r>
      <w:r w:rsidR="007B55E2">
        <w:rPr>
          <w:sz w:val="30"/>
          <w:szCs w:val="30"/>
        </w:rPr>
        <w:t xml:space="preserve"> </w:t>
      </w:r>
      <w:r w:rsidR="00675BD0">
        <w:rPr>
          <w:sz w:val="30"/>
          <w:szCs w:val="30"/>
        </w:rPr>
        <w:t>июня</w:t>
      </w:r>
      <w:r w:rsidR="007B55E2">
        <w:rPr>
          <w:sz w:val="30"/>
          <w:szCs w:val="30"/>
        </w:rPr>
        <w:t xml:space="preserve"> 202</w:t>
      </w:r>
      <w:r w:rsidR="00675BD0">
        <w:rPr>
          <w:sz w:val="30"/>
          <w:szCs w:val="30"/>
        </w:rPr>
        <w:t>5</w:t>
      </w:r>
      <w:r w:rsidR="007B55E2">
        <w:rPr>
          <w:sz w:val="30"/>
          <w:szCs w:val="30"/>
        </w:rPr>
        <w:t xml:space="preserve"> года.</w:t>
      </w:r>
    </w:p>
    <w:p w14:paraId="548BDACE" w14:textId="233C6FE3" w:rsidR="00F40EB6" w:rsidRDefault="00F40EB6" w:rsidP="009118C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изучении общественного </w:t>
      </w:r>
      <w:r w:rsidR="002C1662">
        <w:rPr>
          <w:sz w:val="30"/>
          <w:szCs w:val="30"/>
        </w:rPr>
        <w:t>обсуждения</w:t>
      </w:r>
      <w:r>
        <w:rPr>
          <w:sz w:val="30"/>
          <w:szCs w:val="30"/>
        </w:rPr>
        <w:t xml:space="preserve"> </w:t>
      </w:r>
      <w:r w:rsidR="00DD5750">
        <w:rPr>
          <w:sz w:val="30"/>
          <w:szCs w:val="30"/>
        </w:rPr>
        <w:t xml:space="preserve">могут </w:t>
      </w:r>
      <w:r>
        <w:rPr>
          <w:sz w:val="30"/>
          <w:szCs w:val="30"/>
        </w:rPr>
        <w:t xml:space="preserve">участвовать физические лица, их объединения, юридические лица. Во время проведения изучения общественного </w:t>
      </w:r>
      <w:r w:rsidR="00EB28E0">
        <w:rPr>
          <w:sz w:val="30"/>
          <w:szCs w:val="30"/>
        </w:rPr>
        <w:t>обсуждения</w:t>
      </w:r>
      <w:r>
        <w:rPr>
          <w:sz w:val="30"/>
          <w:szCs w:val="30"/>
        </w:rPr>
        <w:t xml:space="preserve"> участники вправе направлять организатору (отдел жилищно-коммунального хозяйства, архитектуры и строительства Краснопольского райисполкома) письменные или электронные замечания и предложения (адрес: 213561 г.п. Краснополье, ул.Ленинская, 1; е-mail: </w:t>
      </w:r>
      <w:r w:rsidR="009B77F1" w:rsidRPr="00F84635">
        <w:rPr>
          <w:rFonts w:eastAsia="Calibri"/>
          <w:sz w:val="30"/>
          <w:szCs w:val="30"/>
          <w:lang w:val="en-US"/>
        </w:rPr>
        <w:t>kras</w:t>
      </w:r>
      <w:r w:rsidR="009B77F1" w:rsidRPr="00F84635">
        <w:rPr>
          <w:rFonts w:eastAsia="Calibri"/>
          <w:sz w:val="30"/>
          <w:szCs w:val="30"/>
        </w:rPr>
        <w:t>_</w:t>
      </w:r>
      <w:r w:rsidR="009B77F1" w:rsidRPr="00F84635">
        <w:rPr>
          <w:rFonts w:eastAsia="Calibri"/>
          <w:sz w:val="30"/>
          <w:szCs w:val="30"/>
          <w:lang w:val="en-US"/>
        </w:rPr>
        <w:t>priem</w:t>
      </w:r>
      <w:r w:rsidR="009B77F1" w:rsidRPr="00F84635">
        <w:rPr>
          <w:rFonts w:eastAsia="Calibri"/>
          <w:sz w:val="30"/>
          <w:szCs w:val="30"/>
        </w:rPr>
        <w:t>@</w:t>
      </w:r>
      <w:r w:rsidR="009B77F1" w:rsidRPr="00F84635">
        <w:rPr>
          <w:rFonts w:eastAsia="Calibri"/>
          <w:sz w:val="30"/>
          <w:szCs w:val="30"/>
          <w:lang w:val="en-US"/>
        </w:rPr>
        <w:t>krasnopolie</w:t>
      </w:r>
      <w:r w:rsidR="009B77F1" w:rsidRPr="00F84635">
        <w:rPr>
          <w:rFonts w:eastAsia="Calibri"/>
          <w:sz w:val="30"/>
          <w:szCs w:val="30"/>
        </w:rPr>
        <w:t>.</w:t>
      </w:r>
      <w:r w:rsidR="002915FC">
        <w:rPr>
          <w:rFonts w:eastAsia="Calibri"/>
          <w:sz w:val="30"/>
          <w:szCs w:val="30"/>
          <w:lang w:val="en-US"/>
        </w:rPr>
        <w:t>gov</w:t>
      </w:r>
      <w:r w:rsidR="009B77F1" w:rsidRPr="00F84635">
        <w:rPr>
          <w:rFonts w:eastAsia="Calibri"/>
          <w:sz w:val="30"/>
          <w:szCs w:val="30"/>
        </w:rPr>
        <w:t>.</w:t>
      </w:r>
      <w:r w:rsidR="009B77F1" w:rsidRPr="00F84635">
        <w:rPr>
          <w:rFonts w:eastAsia="Calibri"/>
          <w:sz w:val="30"/>
          <w:szCs w:val="30"/>
          <w:lang w:val="en-US"/>
        </w:rPr>
        <w:t>by</w:t>
      </w:r>
      <w:r>
        <w:rPr>
          <w:sz w:val="30"/>
          <w:szCs w:val="30"/>
          <w:u w:val="single"/>
        </w:rPr>
        <w:t>)</w:t>
      </w:r>
    </w:p>
    <w:p w14:paraId="1455FD43" w14:textId="77777777" w:rsidR="00F40EB6" w:rsidRDefault="00F40EB6" w:rsidP="00EB28E0">
      <w:pPr>
        <w:pStyle w:val="af"/>
        <w:shd w:val="clear" w:color="auto" w:fill="FFFFFF"/>
        <w:spacing w:before="240" w:beforeAutospacing="0" w:after="24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Замечания и предложения </w:t>
      </w:r>
      <w:r>
        <w:rPr>
          <w:rStyle w:val="af1"/>
          <w:b/>
          <w:bCs/>
          <w:sz w:val="30"/>
          <w:szCs w:val="30"/>
        </w:rPr>
        <w:t>граждан</w:t>
      </w:r>
      <w:r>
        <w:rPr>
          <w:sz w:val="30"/>
          <w:szCs w:val="30"/>
        </w:rPr>
        <w:t> в обязательном порядке должны содержать ФИО гражданина (граждан), адрес его места жительства или места работы (учебы), личную подпись гражданина (кроме электронных обращений); </w:t>
      </w:r>
      <w:r>
        <w:rPr>
          <w:rStyle w:val="af1"/>
          <w:b/>
          <w:bCs/>
          <w:sz w:val="30"/>
          <w:szCs w:val="30"/>
        </w:rPr>
        <w:t>юридических лиц </w:t>
      </w:r>
      <w:r>
        <w:rPr>
          <w:sz w:val="30"/>
          <w:szCs w:val="30"/>
        </w:rPr>
        <w:t>-наименование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</w:p>
    <w:p w14:paraId="41E1A072" w14:textId="77777777" w:rsidR="00F40EB6" w:rsidRDefault="00F40EB6" w:rsidP="00EB28E0">
      <w:pPr>
        <w:pStyle w:val="af"/>
        <w:shd w:val="clear" w:color="auto" w:fill="FFFFFF"/>
        <w:spacing w:before="240" w:beforeAutospacing="0" w:after="24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Замечания и предложения от общественности принимаются в период проведения общественного обсуждения и рассматриваются на заседании рабочей группы, созданной распоряжением председателя Краснопольского райисполкома.</w:t>
      </w:r>
    </w:p>
    <w:p w14:paraId="07D51C98" w14:textId="6F2C11DA" w:rsidR="00F40EB6" w:rsidRDefault="00F40EB6" w:rsidP="00F40EB6">
      <w:pPr>
        <w:pStyle w:val="af"/>
        <w:shd w:val="clear" w:color="auto" w:fill="FFFFFF"/>
        <w:spacing w:before="240" w:beforeAutospacing="0" w:after="240" w:afterAutospacing="0"/>
        <w:jc w:val="both"/>
        <w:rPr>
          <w:b/>
          <w:sz w:val="32"/>
          <w:szCs w:val="32"/>
        </w:rPr>
      </w:pPr>
      <w:r>
        <w:rPr>
          <w:sz w:val="30"/>
          <w:szCs w:val="30"/>
        </w:rPr>
        <w:t>По всем возникающим вопросам связываться с организатором тел.: 799</w:t>
      </w:r>
      <w:r w:rsidR="00675BD0">
        <w:rPr>
          <w:sz w:val="30"/>
          <w:szCs w:val="30"/>
        </w:rPr>
        <w:t>46</w:t>
      </w:r>
      <w:r>
        <w:rPr>
          <w:sz w:val="30"/>
          <w:szCs w:val="30"/>
        </w:rPr>
        <w:t>»</w:t>
      </w:r>
      <w:r>
        <w:rPr>
          <w:sz w:val="32"/>
          <w:szCs w:val="32"/>
        </w:rPr>
        <w:t>.</w:t>
      </w:r>
    </w:p>
    <w:p w14:paraId="4BD63E99" w14:textId="33BE05F3" w:rsidR="00672931" w:rsidRDefault="00672931" w:rsidP="00672931">
      <w:pPr>
        <w:autoSpaceDE w:val="0"/>
        <w:autoSpaceDN w:val="0"/>
        <w:adjustRightInd w:val="0"/>
        <w:ind w:left="-426"/>
        <w:jc w:val="center"/>
        <w:rPr>
          <w:w w:val="100"/>
          <w:lang w:eastAsia="en-US"/>
        </w:rPr>
      </w:pPr>
      <w:r>
        <w:rPr>
          <w:w w:val="100"/>
        </w:rPr>
        <w:t>Приложение: архитектурно-планировочной концепция объекта «</w:t>
      </w:r>
      <w:r>
        <w:rPr>
          <w:color w:val="000000"/>
          <w:w w:val="100"/>
          <w:lang w:bidi="ru-RU"/>
        </w:rPr>
        <w:t>Многоквартирный жилой дом районе здания №9 по ул. Машерова в г.п.Краснополье с благоустройством прилегающей территории</w:t>
      </w:r>
      <w:r>
        <w:rPr>
          <w:w w:val="100"/>
        </w:rPr>
        <w:t>»</w:t>
      </w:r>
    </w:p>
    <w:p w14:paraId="15B6AB45" w14:textId="03AF35B9" w:rsidR="00F40EB6" w:rsidRDefault="00F40EB6" w:rsidP="00F40EB6">
      <w:pPr>
        <w:jc w:val="both"/>
        <w:rPr>
          <w:b/>
          <w:sz w:val="32"/>
          <w:szCs w:val="32"/>
        </w:rPr>
      </w:pPr>
    </w:p>
    <w:p w14:paraId="1BD52473" w14:textId="68EA3F9E" w:rsidR="00F40EB6" w:rsidRDefault="00F40EB6" w:rsidP="00F40EB6">
      <w:pPr>
        <w:pStyle w:val="titlep"/>
        <w:spacing w:before="0" w:after="0"/>
        <w:ind w:firstLine="709"/>
        <w:jc w:val="both"/>
        <w:rPr>
          <w:b w:val="0"/>
          <w:sz w:val="32"/>
          <w:szCs w:val="32"/>
        </w:rPr>
      </w:pPr>
    </w:p>
    <w:p w14:paraId="5AE413F6" w14:textId="70674994" w:rsidR="00F40EB6" w:rsidRDefault="00675BD0" w:rsidP="00F40EB6">
      <w:pPr>
        <w:pStyle w:val="titlep"/>
        <w:spacing w:before="0" w:after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Первый заместитель</w:t>
      </w:r>
      <w:r w:rsidR="00F40EB6">
        <w:rPr>
          <w:b w:val="0"/>
          <w:sz w:val="30"/>
          <w:szCs w:val="30"/>
        </w:rPr>
        <w:t xml:space="preserve"> председателя</w:t>
      </w:r>
    </w:p>
    <w:p w14:paraId="7ADEA971" w14:textId="408DD628" w:rsidR="00F40EB6" w:rsidRDefault="00F40EB6" w:rsidP="00F40EB6">
      <w:pPr>
        <w:pStyle w:val="titlep"/>
        <w:spacing w:before="0" w:after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районного исполнительного комитета</w:t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 w:rsidR="00675BD0">
        <w:rPr>
          <w:b w:val="0"/>
          <w:sz w:val="30"/>
          <w:szCs w:val="30"/>
        </w:rPr>
        <w:t>В</w:t>
      </w:r>
      <w:r>
        <w:rPr>
          <w:b w:val="0"/>
          <w:sz w:val="30"/>
          <w:szCs w:val="30"/>
        </w:rPr>
        <w:t>.</w:t>
      </w:r>
      <w:r w:rsidR="00675BD0">
        <w:rPr>
          <w:b w:val="0"/>
          <w:sz w:val="30"/>
          <w:szCs w:val="30"/>
        </w:rPr>
        <w:t>Н</w:t>
      </w:r>
      <w:r w:rsidR="00FD3107">
        <w:rPr>
          <w:b w:val="0"/>
          <w:sz w:val="30"/>
          <w:szCs w:val="30"/>
        </w:rPr>
        <w:t>.</w:t>
      </w:r>
      <w:r w:rsidR="00675BD0">
        <w:rPr>
          <w:b w:val="0"/>
          <w:sz w:val="30"/>
          <w:szCs w:val="30"/>
        </w:rPr>
        <w:t>Самосуев</w:t>
      </w:r>
    </w:p>
    <w:p w14:paraId="731C7186" w14:textId="77777777" w:rsidR="00805898" w:rsidRDefault="00805898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7034AB08" w14:textId="77777777" w:rsidR="00805898" w:rsidRDefault="00805898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330472D5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03A8CFBF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0A479D27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7FD34B7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324AF4BE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7677BAB3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11185B60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8AB7B07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60BB1B21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67D955AF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31792AA8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009190B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3DBC1234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416B509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709DAC4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08B0CA73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77469AEA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BC479CC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3E097518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5E879317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5CAB0402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6736EB43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60D4886" w14:textId="77777777" w:rsidR="003D5135" w:rsidRDefault="003D5135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4CD3C3C7" w14:textId="77777777" w:rsidR="000334C9" w:rsidRDefault="000334C9" w:rsidP="00223BB5">
      <w:pPr>
        <w:pStyle w:val="ae"/>
        <w:spacing w:after="0" w:line="240" w:lineRule="auto"/>
        <w:jc w:val="both"/>
        <w:rPr>
          <w:rFonts w:ascii="Times New Roman" w:hAnsi="Times New Roman"/>
          <w:sz w:val="18"/>
          <w:szCs w:val="14"/>
        </w:rPr>
      </w:pPr>
    </w:p>
    <w:p w14:paraId="2F923616" w14:textId="5191775F" w:rsidR="00223BB5" w:rsidRDefault="00223BB5" w:rsidP="00223BB5">
      <w:pPr>
        <w:pStyle w:val="ae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18"/>
          <w:szCs w:val="14"/>
        </w:rPr>
        <w:t>Лесюков 799</w:t>
      </w:r>
      <w:r w:rsidR="000334C9">
        <w:rPr>
          <w:rFonts w:ascii="Times New Roman" w:hAnsi="Times New Roman"/>
          <w:sz w:val="18"/>
          <w:szCs w:val="14"/>
        </w:rPr>
        <w:t>46</w:t>
      </w:r>
    </w:p>
    <w:p w14:paraId="1731BE4A" w14:textId="77777777" w:rsidR="001A6ACC" w:rsidRPr="00223BB5" w:rsidRDefault="00223BB5" w:rsidP="007B15F9">
      <w:pPr>
        <w:rPr>
          <w:rFonts w:ascii="Arial" w:hAnsi="Arial" w:cs="Arial"/>
          <w:sz w:val="16"/>
          <w:szCs w:val="16"/>
        </w:rPr>
      </w:pPr>
      <w:r w:rsidRPr="008B0DAD">
        <w:rPr>
          <w:rFonts w:ascii="Arial" w:hAnsi="Arial" w:cs="Arial"/>
          <w:sz w:val="16"/>
          <w:szCs w:val="16"/>
        </w:rPr>
        <w:t>УПКП «МОУТ», з. 4966, т.2000</w:t>
      </w:r>
    </w:p>
    <w:sectPr w:rsidR="001A6ACC" w:rsidRPr="00223BB5" w:rsidSect="0029184A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622B7" w14:textId="77777777" w:rsidR="00A17DCA" w:rsidRDefault="00A17DCA" w:rsidP="00636FE3">
      <w:r>
        <w:separator/>
      </w:r>
    </w:p>
  </w:endnote>
  <w:endnote w:type="continuationSeparator" w:id="0">
    <w:p w14:paraId="04EE1741" w14:textId="77777777" w:rsidR="00A17DCA" w:rsidRDefault="00A17DCA" w:rsidP="0063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5C02" w14:textId="77777777" w:rsidR="00A17DCA" w:rsidRDefault="00A17DCA" w:rsidP="00636FE3">
      <w:r>
        <w:separator/>
      </w:r>
    </w:p>
  </w:footnote>
  <w:footnote w:type="continuationSeparator" w:id="0">
    <w:p w14:paraId="3A516688" w14:textId="77777777" w:rsidR="00A17DCA" w:rsidRDefault="00A17DCA" w:rsidP="0063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F19E" w14:textId="77777777" w:rsidR="00DC31BD" w:rsidRDefault="00DC31BD" w:rsidP="00522E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4C088D" w14:textId="77777777" w:rsidR="00DC31BD" w:rsidRDefault="00DC3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BF2D4" w14:textId="67C1491D" w:rsidR="006A455D" w:rsidRDefault="006A45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55655">
      <w:rPr>
        <w:noProof/>
      </w:rPr>
      <w:t>2</w:t>
    </w:r>
    <w:r>
      <w:fldChar w:fldCharType="end"/>
    </w:r>
  </w:p>
  <w:p w14:paraId="103F692A" w14:textId="77777777" w:rsidR="00DC31BD" w:rsidRDefault="00DC31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B813" w14:textId="16FAE34B" w:rsidR="006A455D" w:rsidRDefault="006A45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50B99">
      <w:rPr>
        <w:noProof/>
      </w:rPr>
      <w:t>1</w:t>
    </w:r>
    <w:r>
      <w:fldChar w:fldCharType="end"/>
    </w:r>
  </w:p>
  <w:p w14:paraId="67BE7A41" w14:textId="77777777" w:rsidR="006A455D" w:rsidRDefault="006A45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CB8"/>
    <w:multiLevelType w:val="hybridMultilevel"/>
    <w:tmpl w:val="860850F8"/>
    <w:lvl w:ilvl="0" w:tplc="CF7C7D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EE"/>
    <w:rsid w:val="00000AE7"/>
    <w:rsid w:val="00006710"/>
    <w:rsid w:val="00007BFB"/>
    <w:rsid w:val="00015983"/>
    <w:rsid w:val="000227C1"/>
    <w:rsid w:val="00025102"/>
    <w:rsid w:val="00026311"/>
    <w:rsid w:val="000332E7"/>
    <w:rsid w:val="000334C9"/>
    <w:rsid w:val="0004245D"/>
    <w:rsid w:val="00051230"/>
    <w:rsid w:val="00062F48"/>
    <w:rsid w:val="00065145"/>
    <w:rsid w:val="0008015F"/>
    <w:rsid w:val="00084227"/>
    <w:rsid w:val="00084F31"/>
    <w:rsid w:val="00085F58"/>
    <w:rsid w:val="0008729D"/>
    <w:rsid w:val="000915B8"/>
    <w:rsid w:val="00095CE8"/>
    <w:rsid w:val="000A1AA4"/>
    <w:rsid w:val="000A329B"/>
    <w:rsid w:val="000A34A2"/>
    <w:rsid w:val="000A5AAA"/>
    <w:rsid w:val="000B0FBC"/>
    <w:rsid w:val="000B1CC7"/>
    <w:rsid w:val="000C3075"/>
    <w:rsid w:val="000D37B5"/>
    <w:rsid w:val="000D4A9A"/>
    <w:rsid w:val="000D74F3"/>
    <w:rsid w:val="000E3769"/>
    <w:rsid w:val="000E46A5"/>
    <w:rsid w:val="000F537F"/>
    <w:rsid w:val="000F62F4"/>
    <w:rsid w:val="00100871"/>
    <w:rsid w:val="0010230C"/>
    <w:rsid w:val="001024A3"/>
    <w:rsid w:val="0010473D"/>
    <w:rsid w:val="00104DCB"/>
    <w:rsid w:val="001061AF"/>
    <w:rsid w:val="00106EC4"/>
    <w:rsid w:val="001137D4"/>
    <w:rsid w:val="001202F2"/>
    <w:rsid w:val="00125097"/>
    <w:rsid w:val="0012595C"/>
    <w:rsid w:val="00132BD0"/>
    <w:rsid w:val="0013309C"/>
    <w:rsid w:val="001342FF"/>
    <w:rsid w:val="001348B4"/>
    <w:rsid w:val="001410B9"/>
    <w:rsid w:val="0014682A"/>
    <w:rsid w:val="0015264F"/>
    <w:rsid w:val="00165F14"/>
    <w:rsid w:val="001675FB"/>
    <w:rsid w:val="0017092C"/>
    <w:rsid w:val="00171F4F"/>
    <w:rsid w:val="00172A96"/>
    <w:rsid w:val="0017530F"/>
    <w:rsid w:val="00177D12"/>
    <w:rsid w:val="00181A26"/>
    <w:rsid w:val="0018236E"/>
    <w:rsid w:val="00187D5B"/>
    <w:rsid w:val="001A0ACB"/>
    <w:rsid w:val="001A6ACC"/>
    <w:rsid w:val="001A6BDC"/>
    <w:rsid w:val="001A72DF"/>
    <w:rsid w:val="001A7671"/>
    <w:rsid w:val="001A7ADB"/>
    <w:rsid w:val="001B4011"/>
    <w:rsid w:val="001B7E32"/>
    <w:rsid w:val="001C0448"/>
    <w:rsid w:val="001C4274"/>
    <w:rsid w:val="001D1F5C"/>
    <w:rsid w:val="001D5A49"/>
    <w:rsid w:val="001D6DAC"/>
    <w:rsid w:val="001E0985"/>
    <w:rsid w:val="001E72D0"/>
    <w:rsid w:val="001F0FA7"/>
    <w:rsid w:val="00201A12"/>
    <w:rsid w:val="00203396"/>
    <w:rsid w:val="00206DCF"/>
    <w:rsid w:val="00223BB5"/>
    <w:rsid w:val="002279CA"/>
    <w:rsid w:val="00233DC9"/>
    <w:rsid w:val="00234B28"/>
    <w:rsid w:val="002418F3"/>
    <w:rsid w:val="0026765F"/>
    <w:rsid w:val="002710D0"/>
    <w:rsid w:val="0027550C"/>
    <w:rsid w:val="00276463"/>
    <w:rsid w:val="00282CAF"/>
    <w:rsid w:val="00283B6F"/>
    <w:rsid w:val="002915FC"/>
    <w:rsid w:val="0029184A"/>
    <w:rsid w:val="00292A30"/>
    <w:rsid w:val="002952AA"/>
    <w:rsid w:val="002A01FC"/>
    <w:rsid w:val="002B1157"/>
    <w:rsid w:val="002C02F5"/>
    <w:rsid w:val="002C05E3"/>
    <w:rsid w:val="002C12B0"/>
    <w:rsid w:val="002C1662"/>
    <w:rsid w:val="002D04B0"/>
    <w:rsid w:val="002D42F7"/>
    <w:rsid w:val="002D6B09"/>
    <w:rsid w:val="002E4E2F"/>
    <w:rsid w:val="002F07DC"/>
    <w:rsid w:val="002F1018"/>
    <w:rsid w:val="002F1D58"/>
    <w:rsid w:val="002F26BF"/>
    <w:rsid w:val="002F403F"/>
    <w:rsid w:val="002F71AC"/>
    <w:rsid w:val="00306D56"/>
    <w:rsid w:val="00310AD0"/>
    <w:rsid w:val="003114F2"/>
    <w:rsid w:val="00311C29"/>
    <w:rsid w:val="0031237E"/>
    <w:rsid w:val="00320811"/>
    <w:rsid w:val="00320D60"/>
    <w:rsid w:val="0033389A"/>
    <w:rsid w:val="00345F89"/>
    <w:rsid w:val="00361F1B"/>
    <w:rsid w:val="00365430"/>
    <w:rsid w:val="00373B7D"/>
    <w:rsid w:val="00381E2B"/>
    <w:rsid w:val="0039182A"/>
    <w:rsid w:val="00393DB0"/>
    <w:rsid w:val="003A2487"/>
    <w:rsid w:val="003A26B2"/>
    <w:rsid w:val="003A330F"/>
    <w:rsid w:val="003A5511"/>
    <w:rsid w:val="003B0D9A"/>
    <w:rsid w:val="003B0F52"/>
    <w:rsid w:val="003C3763"/>
    <w:rsid w:val="003C6BBB"/>
    <w:rsid w:val="003C6D43"/>
    <w:rsid w:val="003C7998"/>
    <w:rsid w:val="003C7A3A"/>
    <w:rsid w:val="003D30D2"/>
    <w:rsid w:val="003D4B85"/>
    <w:rsid w:val="003D5135"/>
    <w:rsid w:val="003D53BB"/>
    <w:rsid w:val="003D5DBD"/>
    <w:rsid w:val="003D65BB"/>
    <w:rsid w:val="003E02BF"/>
    <w:rsid w:val="003E2710"/>
    <w:rsid w:val="003E2935"/>
    <w:rsid w:val="003E2C4D"/>
    <w:rsid w:val="003E3864"/>
    <w:rsid w:val="003E6DFC"/>
    <w:rsid w:val="003E711F"/>
    <w:rsid w:val="003E7490"/>
    <w:rsid w:val="003F20A8"/>
    <w:rsid w:val="0040278A"/>
    <w:rsid w:val="00403A07"/>
    <w:rsid w:val="00406D9E"/>
    <w:rsid w:val="00406E05"/>
    <w:rsid w:val="00412DC5"/>
    <w:rsid w:val="00416250"/>
    <w:rsid w:val="00421D28"/>
    <w:rsid w:val="00423B04"/>
    <w:rsid w:val="00424C64"/>
    <w:rsid w:val="00433960"/>
    <w:rsid w:val="00436895"/>
    <w:rsid w:val="00437665"/>
    <w:rsid w:val="0044175F"/>
    <w:rsid w:val="00441F05"/>
    <w:rsid w:val="00443433"/>
    <w:rsid w:val="0044552C"/>
    <w:rsid w:val="004471EF"/>
    <w:rsid w:val="00450A5B"/>
    <w:rsid w:val="004516F8"/>
    <w:rsid w:val="0045301A"/>
    <w:rsid w:val="00454B94"/>
    <w:rsid w:val="00454BFF"/>
    <w:rsid w:val="00456700"/>
    <w:rsid w:val="00460B76"/>
    <w:rsid w:val="00462F7A"/>
    <w:rsid w:val="0046497B"/>
    <w:rsid w:val="004724FE"/>
    <w:rsid w:val="00473A7D"/>
    <w:rsid w:val="00475380"/>
    <w:rsid w:val="00476B2B"/>
    <w:rsid w:val="004831E0"/>
    <w:rsid w:val="0048576E"/>
    <w:rsid w:val="004857E4"/>
    <w:rsid w:val="00485BAF"/>
    <w:rsid w:val="00492035"/>
    <w:rsid w:val="00493759"/>
    <w:rsid w:val="00497243"/>
    <w:rsid w:val="004A0EBE"/>
    <w:rsid w:val="004A1641"/>
    <w:rsid w:val="004A530A"/>
    <w:rsid w:val="004B11A3"/>
    <w:rsid w:val="004B51C3"/>
    <w:rsid w:val="004B7E40"/>
    <w:rsid w:val="004C2ADC"/>
    <w:rsid w:val="004C6447"/>
    <w:rsid w:val="004D3C94"/>
    <w:rsid w:val="004E06C5"/>
    <w:rsid w:val="004F2479"/>
    <w:rsid w:val="004F6EB4"/>
    <w:rsid w:val="004F7BE3"/>
    <w:rsid w:val="00500DCA"/>
    <w:rsid w:val="00501091"/>
    <w:rsid w:val="00502EC9"/>
    <w:rsid w:val="005054F8"/>
    <w:rsid w:val="00506FDE"/>
    <w:rsid w:val="00510C38"/>
    <w:rsid w:val="00522E6E"/>
    <w:rsid w:val="00523346"/>
    <w:rsid w:val="0053056E"/>
    <w:rsid w:val="00530AD3"/>
    <w:rsid w:val="0053643F"/>
    <w:rsid w:val="005377A2"/>
    <w:rsid w:val="00540CBB"/>
    <w:rsid w:val="0054279C"/>
    <w:rsid w:val="0055072A"/>
    <w:rsid w:val="005528C9"/>
    <w:rsid w:val="00557596"/>
    <w:rsid w:val="0055767A"/>
    <w:rsid w:val="00557D58"/>
    <w:rsid w:val="00563B16"/>
    <w:rsid w:val="00570C2F"/>
    <w:rsid w:val="00571185"/>
    <w:rsid w:val="0057344E"/>
    <w:rsid w:val="005762A2"/>
    <w:rsid w:val="0057636A"/>
    <w:rsid w:val="00584D11"/>
    <w:rsid w:val="005873B3"/>
    <w:rsid w:val="00587D2D"/>
    <w:rsid w:val="00593EFC"/>
    <w:rsid w:val="00595E96"/>
    <w:rsid w:val="005A44C4"/>
    <w:rsid w:val="005A74D9"/>
    <w:rsid w:val="005B54CE"/>
    <w:rsid w:val="005C0113"/>
    <w:rsid w:val="005C53DA"/>
    <w:rsid w:val="005C62C7"/>
    <w:rsid w:val="005D680C"/>
    <w:rsid w:val="005D7418"/>
    <w:rsid w:val="005E0B43"/>
    <w:rsid w:val="005E0F67"/>
    <w:rsid w:val="005E6CA5"/>
    <w:rsid w:val="005F2482"/>
    <w:rsid w:val="005F50EF"/>
    <w:rsid w:val="0060441C"/>
    <w:rsid w:val="0060665B"/>
    <w:rsid w:val="00615FF0"/>
    <w:rsid w:val="00616BCD"/>
    <w:rsid w:val="006211E0"/>
    <w:rsid w:val="00621CF1"/>
    <w:rsid w:val="0062218B"/>
    <w:rsid w:val="006325C5"/>
    <w:rsid w:val="00632CF6"/>
    <w:rsid w:val="006344E1"/>
    <w:rsid w:val="00636FE3"/>
    <w:rsid w:val="00640F32"/>
    <w:rsid w:val="00646A60"/>
    <w:rsid w:val="00652359"/>
    <w:rsid w:val="00653F95"/>
    <w:rsid w:val="00655FEC"/>
    <w:rsid w:val="006603FB"/>
    <w:rsid w:val="0066291D"/>
    <w:rsid w:val="00663BEE"/>
    <w:rsid w:val="00666C56"/>
    <w:rsid w:val="00672931"/>
    <w:rsid w:val="00673FAA"/>
    <w:rsid w:val="00675BD0"/>
    <w:rsid w:val="00677E47"/>
    <w:rsid w:val="00687313"/>
    <w:rsid w:val="00695383"/>
    <w:rsid w:val="006A0268"/>
    <w:rsid w:val="006A1281"/>
    <w:rsid w:val="006A3536"/>
    <w:rsid w:val="006A380B"/>
    <w:rsid w:val="006A455D"/>
    <w:rsid w:val="006A4703"/>
    <w:rsid w:val="006A72E9"/>
    <w:rsid w:val="006B3725"/>
    <w:rsid w:val="006B4510"/>
    <w:rsid w:val="006B6086"/>
    <w:rsid w:val="006C0ECC"/>
    <w:rsid w:val="006C4B7D"/>
    <w:rsid w:val="006D26B4"/>
    <w:rsid w:val="006D7F81"/>
    <w:rsid w:val="006E0105"/>
    <w:rsid w:val="006E2557"/>
    <w:rsid w:val="006E60D1"/>
    <w:rsid w:val="006E6A66"/>
    <w:rsid w:val="006E6F6D"/>
    <w:rsid w:val="006F47C2"/>
    <w:rsid w:val="006F5D03"/>
    <w:rsid w:val="006F6381"/>
    <w:rsid w:val="00706B02"/>
    <w:rsid w:val="00706D67"/>
    <w:rsid w:val="0070740A"/>
    <w:rsid w:val="00707A1F"/>
    <w:rsid w:val="0071364D"/>
    <w:rsid w:val="007169C5"/>
    <w:rsid w:val="00720AD8"/>
    <w:rsid w:val="007215CD"/>
    <w:rsid w:val="007222D0"/>
    <w:rsid w:val="00730210"/>
    <w:rsid w:val="00730863"/>
    <w:rsid w:val="00731089"/>
    <w:rsid w:val="0073163E"/>
    <w:rsid w:val="00741033"/>
    <w:rsid w:val="00742E19"/>
    <w:rsid w:val="00746524"/>
    <w:rsid w:val="00747A8A"/>
    <w:rsid w:val="00752B76"/>
    <w:rsid w:val="00753A35"/>
    <w:rsid w:val="00755A79"/>
    <w:rsid w:val="007564F4"/>
    <w:rsid w:val="007671C8"/>
    <w:rsid w:val="00774C61"/>
    <w:rsid w:val="00774F85"/>
    <w:rsid w:val="0077594E"/>
    <w:rsid w:val="007775B2"/>
    <w:rsid w:val="00784686"/>
    <w:rsid w:val="007847DD"/>
    <w:rsid w:val="007849A7"/>
    <w:rsid w:val="00785A5F"/>
    <w:rsid w:val="00787559"/>
    <w:rsid w:val="007918B6"/>
    <w:rsid w:val="00794C7D"/>
    <w:rsid w:val="007A039B"/>
    <w:rsid w:val="007A4D5A"/>
    <w:rsid w:val="007A5AA2"/>
    <w:rsid w:val="007B15F9"/>
    <w:rsid w:val="007B55E2"/>
    <w:rsid w:val="007C40E7"/>
    <w:rsid w:val="007C4AD3"/>
    <w:rsid w:val="007D30D5"/>
    <w:rsid w:val="007D313B"/>
    <w:rsid w:val="007E507D"/>
    <w:rsid w:val="007E5600"/>
    <w:rsid w:val="007E708F"/>
    <w:rsid w:val="007F752E"/>
    <w:rsid w:val="007F76FA"/>
    <w:rsid w:val="00803E54"/>
    <w:rsid w:val="00805898"/>
    <w:rsid w:val="00812AC9"/>
    <w:rsid w:val="00814933"/>
    <w:rsid w:val="00832355"/>
    <w:rsid w:val="00840D4A"/>
    <w:rsid w:val="008434ED"/>
    <w:rsid w:val="00845680"/>
    <w:rsid w:val="00846E62"/>
    <w:rsid w:val="0086130A"/>
    <w:rsid w:val="00863B38"/>
    <w:rsid w:val="008655DD"/>
    <w:rsid w:val="008660FB"/>
    <w:rsid w:val="008672BD"/>
    <w:rsid w:val="00872088"/>
    <w:rsid w:val="00880E38"/>
    <w:rsid w:val="00881DF0"/>
    <w:rsid w:val="00882594"/>
    <w:rsid w:val="00890B0C"/>
    <w:rsid w:val="00893039"/>
    <w:rsid w:val="00894622"/>
    <w:rsid w:val="0089495C"/>
    <w:rsid w:val="008A43D2"/>
    <w:rsid w:val="008B0B64"/>
    <w:rsid w:val="008B0DAD"/>
    <w:rsid w:val="008B1DA4"/>
    <w:rsid w:val="008C0F1E"/>
    <w:rsid w:val="008D2C27"/>
    <w:rsid w:val="008D311C"/>
    <w:rsid w:val="008E02C4"/>
    <w:rsid w:val="008E0971"/>
    <w:rsid w:val="008F27E8"/>
    <w:rsid w:val="008F4C4E"/>
    <w:rsid w:val="0090568F"/>
    <w:rsid w:val="00911243"/>
    <w:rsid w:val="009118CA"/>
    <w:rsid w:val="0091241F"/>
    <w:rsid w:val="00912550"/>
    <w:rsid w:val="009133AC"/>
    <w:rsid w:val="009138C5"/>
    <w:rsid w:val="009158EC"/>
    <w:rsid w:val="009205B8"/>
    <w:rsid w:val="00920BB8"/>
    <w:rsid w:val="009210E7"/>
    <w:rsid w:val="009231FB"/>
    <w:rsid w:val="00925EEC"/>
    <w:rsid w:val="009261C7"/>
    <w:rsid w:val="009313C8"/>
    <w:rsid w:val="0093225C"/>
    <w:rsid w:val="00950B99"/>
    <w:rsid w:val="00951CFC"/>
    <w:rsid w:val="00953509"/>
    <w:rsid w:val="00954AFD"/>
    <w:rsid w:val="00960B14"/>
    <w:rsid w:val="0096177C"/>
    <w:rsid w:val="00963D30"/>
    <w:rsid w:val="00970025"/>
    <w:rsid w:val="009766FA"/>
    <w:rsid w:val="0098734C"/>
    <w:rsid w:val="0099088E"/>
    <w:rsid w:val="00992AA1"/>
    <w:rsid w:val="00992D90"/>
    <w:rsid w:val="00994E5C"/>
    <w:rsid w:val="009A6999"/>
    <w:rsid w:val="009B41BE"/>
    <w:rsid w:val="009B77F1"/>
    <w:rsid w:val="009C1BA8"/>
    <w:rsid w:val="009C751E"/>
    <w:rsid w:val="009C75AD"/>
    <w:rsid w:val="009E2143"/>
    <w:rsid w:val="009E6973"/>
    <w:rsid w:val="009E7394"/>
    <w:rsid w:val="009F3684"/>
    <w:rsid w:val="009F7090"/>
    <w:rsid w:val="00A0549B"/>
    <w:rsid w:val="00A06AB9"/>
    <w:rsid w:val="00A12619"/>
    <w:rsid w:val="00A15FF9"/>
    <w:rsid w:val="00A17DCA"/>
    <w:rsid w:val="00A23A8C"/>
    <w:rsid w:val="00A24360"/>
    <w:rsid w:val="00A27197"/>
    <w:rsid w:val="00A30304"/>
    <w:rsid w:val="00A3082C"/>
    <w:rsid w:val="00A330A2"/>
    <w:rsid w:val="00A348B4"/>
    <w:rsid w:val="00A37D20"/>
    <w:rsid w:val="00A41BD2"/>
    <w:rsid w:val="00A43575"/>
    <w:rsid w:val="00A4460D"/>
    <w:rsid w:val="00A51CA9"/>
    <w:rsid w:val="00A52CF1"/>
    <w:rsid w:val="00A55655"/>
    <w:rsid w:val="00A603DE"/>
    <w:rsid w:val="00A63051"/>
    <w:rsid w:val="00A66B31"/>
    <w:rsid w:val="00A66EF5"/>
    <w:rsid w:val="00A67F8B"/>
    <w:rsid w:val="00A762B5"/>
    <w:rsid w:val="00A805D8"/>
    <w:rsid w:val="00A81FBC"/>
    <w:rsid w:val="00A82615"/>
    <w:rsid w:val="00A85DDE"/>
    <w:rsid w:val="00A864AB"/>
    <w:rsid w:val="00A93B34"/>
    <w:rsid w:val="00A97D83"/>
    <w:rsid w:val="00AB2607"/>
    <w:rsid w:val="00AC2270"/>
    <w:rsid w:val="00AC3AD5"/>
    <w:rsid w:val="00AC41CA"/>
    <w:rsid w:val="00AC4E89"/>
    <w:rsid w:val="00AC5194"/>
    <w:rsid w:val="00AC60E8"/>
    <w:rsid w:val="00AC645D"/>
    <w:rsid w:val="00AC64DF"/>
    <w:rsid w:val="00AD0F78"/>
    <w:rsid w:val="00AF1B44"/>
    <w:rsid w:val="00AF571F"/>
    <w:rsid w:val="00AF61BB"/>
    <w:rsid w:val="00AF7CE7"/>
    <w:rsid w:val="00B04FF5"/>
    <w:rsid w:val="00B07BA2"/>
    <w:rsid w:val="00B11869"/>
    <w:rsid w:val="00B22C06"/>
    <w:rsid w:val="00B26D4E"/>
    <w:rsid w:val="00B305A4"/>
    <w:rsid w:val="00B307B0"/>
    <w:rsid w:val="00B3519C"/>
    <w:rsid w:val="00B36792"/>
    <w:rsid w:val="00B37C95"/>
    <w:rsid w:val="00B4099D"/>
    <w:rsid w:val="00B43C8F"/>
    <w:rsid w:val="00B47A03"/>
    <w:rsid w:val="00B517EA"/>
    <w:rsid w:val="00B56AAE"/>
    <w:rsid w:val="00B63CEE"/>
    <w:rsid w:val="00B64267"/>
    <w:rsid w:val="00B64553"/>
    <w:rsid w:val="00B73111"/>
    <w:rsid w:val="00B85B45"/>
    <w:rsid w:val="00B9188A"/>
    <w:rsid w:val="00B946B5"/>
    <w:rsid w:val="00B95545"/>
    <w:rsid w:val="00BA34D6"/>
    <w:rsid w:val="00BA3CDE"/>
    <w:rsid w:val="00BB1FD0"/>
    <w:rsid w:val="00BB3367"/>
    <w:rsid w:val="00BB34A7"/>
    <w:rsid w:val="00BB558D"/>
    <w:rsid w:val="00BB6E3B"/>
    <w:rsid w:val="00BC02D3"/>
    <w:rsid w:val="00BC1660"/>
    <w:rsid w:val="00BC43EE"/>
    <w:rsid w:val="00BC448D"/>
    <w:rsid w:val="00BD2F78"/>
    <w:rsid w:val="00BD3F72"/>
    <w:rsid w:val="00BD596F"/>
    <w:rsid w:val="00BD7B06"/>
    <w:rsid w:val="00BE60B5"/>
    <w:rsid w:val="00BE7588"/>
    <w:rsid w:val="00BE7AE9"/>
    <w:rsid w:val="00BF04BF"/>
    <w:rsid w:val="00BF3A25"/>
    <w:rsid w:val="00BF3C0C"/>
    <w:rsid w:val="00BF6582"/>
    <w:rsid w:val="00BF70A5"/>
    <w:rsid w:val="00C004EA"/>
    <w:rsid w:val="00C053D9"/>
    <w:rsid w:val="00C07029"/>
    <w:rsid w:val="00C0764F"/>
    <w:rsid w:val="00C1123B"/>
    <w:rsid w:val="00C118B0"/>
    <w:rsid w:val="00C27338"/>
    <w:rsid w:val="00C30239"/>
    <w:rsid w:val="00C30CD1"/>
    <w:rsid w:val="00C34B32"/>
    <w:rsid w:val="00C36BC9"/>
    <w:rsid w:val="00C428D4"/>
    <w:rsid w:val="00C44193"/>
    <w:rsid w:val="00C455AC"/>
    <w:rsid w:val="00C5100B"/>
    <w:rsid w:val="00C51DF8"/>
    <w:rsid w:val="00C55336"/>
    <w:rsid w:val="00C609D3"/>
    <w:rsid w:val="00C64C6D"/>
    <w:rsid w:val="00C7098C"/>
    <w:rsid w:val="00C73092"/>
    <w:rsid w:val="00C76A17"/>
    <w:rsid w:val="00C76E81"/>
    <w:rsid w:val="00C814CD"/>
    <w:rsid w:val="00C81A6E"/>
    <w:rsid w:val="00C952C5"/>
    <w:rsid w:val="00C95ECB"/>
    <w:rsid w:val="00CA2FB1"/>
    <w:rsid w:val="00CA46FA"/>
    <w:rsid w:val="00CA5129"/>
    <w:rsid w:val="00CB2D09"/>
    <w:rsid w:val="00CB3E52"/>
    <w:rsid w:val="00CC0345"/>
    <w:rsid w:val="00CC3180"/>
    <w:rsid w:val="00CD0519"/>
    <w:rsid w:val="00CD0674"/>
    <w:rsid w:val="00CD10FA"/>
    <w:rsid w:val="00CD200C"/>
    <w:rsid w:val="00CE1307"/>
    <w:rsid w:val="00CE1CA7"/>
    <w:rsid w:val="00CF0B05"/>
    <w:rsid w:val="00CF29E2"/>
    <w:rsid w:val="00D01808"/>
    <w:rsid w:val="00D05EDA"/>
    <w:rsid w:val="00D06397"/>
    <w:rsid w:val="00D071C7"/>
    <w:rsid w:val="00D11F1F"/>
    <w:rsid w:val="00D1762F"/>
    <w:rsid w:val="00D208C6"/>
    <w:rsid w:val="00D2481F"/>
    <w:rsid w:val="00D24C61"/>
    <w:rsid w:val="00D30C7A"/>
    <w:rsid w:val="00D31F29"/>
    <w:rsid w:val="00D33BE8"/>
    <w:rsid w:val="00D4529A"/>
    <w:rsid w:val="00D45ECB"/>
    <w:rsid w:val="00D5105B"/>
    <w:rsid w:val="00D51BC7"/>
    <w:rsid w:val="00D54781"/>
    <w:rsid w:val="00D56329"/>
    <w:rsid w:val="00D60D69"/>
    <w:rsid w:val="00D61675"/>
    <w:rsid w:val="00D63B0A"/>
    <w:rsid w:val="00D645D1"/>
    <w:rsid w:val="00D756A0"/>
    <w:rsid w:val="00D757FA"/>
    <w:rsid w:val="00D7623B"/>
    <w:rsid w:val="00D81016"/>
    <w:rsid w:val="00D8617B"/>
    <w:rsid w:val="00D863AA"/>
    <w:rsid w:val="00D90951"/>
    <w:rsid w:val="00D90D3E"/>
    <w:rsid w:val="00D912EA"/>
    <w:rsid w:val="00D93F4F"/>
    <w:rsid w:val="00D96BC8"/>
    <w:rsid w:val="00DA7550"/>
    <w:rsid w:val="00DB283C"/>
    <w:rsid w:val="00DC0527"/>
    <w:rsid w:val="00DC31BD"/>
    <w:rsid w:val="00DD03A6"/>
    <w:rsid w:val="00DD4A00"/>
    <w:rsid w:val="00DD5750"/>
    <w:rsid w:val="00DD6AD2"/>
    <w:rsid w:val="00DE0D28"/>
    <w:rsid w:val="00DE1E56"/>
    <w:rsid w:val="00DE2F70"/>
    <w:rsid w:val="00DF44CD"/>
    <w:rsid w:val="00DF74D4"/>
    <w:rsid w:val="00DF7C83"/>
    <w:rsid w:val="00E0099A"/>
    <w:rsid w:val="00E00EB2"/>
    <w:rsid w:val="00E17F0F"/>
    <w:rsid w:val="00E20060"/>
    <w:rsid w:val="00E22856"/>
    <w:rsid w:val="00E27DE0"/>
    <w:rsid w:val="00E32743"/>
    <w:rsid w:val="00E32E91"/>
    <w:rsid w:val="00E365D6"/>
    <w:rsid w:val="00E41842"/>
    <w:rsid w:val="00E441E9"/>
    <w:rsid w:val="00E51C44"/>
    <w:rsid w:val="00E55829"/>
    <w:rsid w:val="00E55E57"/>
    <w:rsid w:val="00E56288"/>
    <w:rsid w:val="00E56F81"/>
    <w:rsid w:val="00E60D32"/>
    <w:rsid w:val="00E81664"/>
    <w:rsid w:val="00E819DB"/>
    <w:rsid w:val="00E82E45"/>
    <w:rsid w:val="00E8524B"/>
    <w:rsid w:val="00E853CA"/>
    <w:rsid w:val="00E859FF"/>
    <w:rsid w:val="00E87118"/>
    <w:rsid w:val="00E9102D"/>
    <w:rsid w:val="00EA1574"/>
    <w:rsid w:val="00EA25F5"/>
    <w:rsid w:val="00EA3B69"/>
    <w:rsid w:val="00EB05B8"/>
    <w:rsid w:val="00EB28E0"/>
    <w:rsid w:val="00EC047F"/>
    <w:rsid w:val="00EC36BB"/>
    <w:rsid w:val="00EC3FDB"/>
    <w:rsid w:val="00EC59D8"/>
    <w:rsid w:val="00EC71A8"/>
    <w:rsid w:val="00EC7299"/>
    <w:rsid w:val="00ED1C2C"/>
    <w:rsid w:val="00ED2D60"/>
    <w:rsid w:val="00EE097C"/>
    <w:rsid w:val="00EE171D"/>
    <w:rsid w:val="00EE1B54"/>
    <w:rsid w:val="00EF0E11"/>
    <w:rsid w:val="00F015E2"/>
    <w:rsid w:val="00F02A36"/>
    <w:rsid w:val="00F03299"/>
    <w:rsid w:val="00F12920"/>
    <w:rsid w:val="00F13760"/>
    <w:rsid w:val="00F20F85"/>
    <w:rsid w:val="00F23EB7"/>
    <w:rsid w:val="00F25F9A"/>
    <w:rsid w:val="00F37760"/>
    <w:rsid w:val="00F37F44"/>
    <w:rsid w:val="00F40EB6"/>
    <w:rsid w:val="00F40F25"/>
    <w:rsid w:val="00F41EF6"/>
    <w:rsid w:val="00F51031"/>
    <w:rsid w:val="00F54F74"/>
    <w:rsid w:val="00F55FCF"/>
    <w:rsid w:val="00F57F98"/>
    <w:rsid w:val="00F632DA"/>
    <w:rsid w:val="00F63341"/>
    <w:rsid w:val="00F63882"/>
    <w:rsid w:val="00F67BAA"/>
    <w:rsid w:val="00F73E22"/>
    <w:rsid w:val="00F81835"/>
    <w:rsid w:val="00F827E5"/>
    <w:rsid w:val="00F82F44"/>
    <w:rsid w:val="00F84635"/>
    <w:rsid w:val="00F921B1"/>
    <w:rsid w:val="00FA11C1"/>
    <w:rsid w:val="00FA3340"/>
    <w:rsid w:val="00FA3F2B"/>
    <w:rsid w:val="00FA635C"/>
    <w:rsid w:val="00FB1FB5"/>
    <w:rsid w:val="00FC118E"/>
    <w:rsid w:val="00FC209F"/>
    <w:rsid w:val="00FD3107"/>
    <w:rsid w:val="00FD335F"/>
    <w:rsid w:val="00FD3D71"/>
    <w:rsid w:val="00FE6AE5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CF0A3"/>
  <w15:chartTrackingRefBased/>
  <w15:docId w15:val="{CAE801D7-05F2-4197-9646-6816BC04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46"/>
    <w:rPr>
      <w:w w:val="8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3CEE"/>
    <w:pPr>
      <w:ind w:left="3540"/>
    </w:pPr>
    <w:rPr>
      <w:b/>
      <w:w w:val="100"/>
    </w:rPr>
  </w:style>
  <w:style w:type="paragraph" w:styleId="a4">
    <w:name w:val="header"/>
    <w:basedOn w:val="a"/>
    <w:link w:val="a5"/>
    <w:uiPriority w:val="99"/>
    <w:rsid w:val="00636F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36FE3"/>
    <w:rPr>
      <w:w w:val="85"/>
      <w:sz w:val="30"/>
      <w:szCs w:val="30"/>
    </w:rPr>
  </w:style>
  <w:style w:type="paragraph" w:styleId="a6">
    <w:name w:val="footer"/>
    <w:basedOn w:val="a"/>
    <w:link w:val="a7"/>
    <w:rsid w:val="00636F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36FE3"/>
    <w:rPr>
      <w:w w:val="85"/>
      <w:sz w:val="30"/>
      <w:szCs w:val="30"/>
    </w:rPr>
  </w:style>
  <w:style w:type="character" w:styleId="a8">
    <w:name w:val="page number"/>
    <w:basedOn w:val="a0"/>
    <w:rsid w:val="00F54F74"/>
  </w:style>
  <w:style w:type="table" w:styleId="a9">
    <w:name w:val="Table Grid"/>
    <w:basedOn w:val="a1"/>
    <w:rsid w:val="001B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C4AD3"/>
    <w:rPr>
      <w:color w:val="0000FF"/>
      <w:u w:val="single"/>
    </w:rPr>
  </w:style>
  <w:style w:type="paragraph" w:styleId="ab">
    <w:name w:val="Balloon Text"/>
    <w:basedOn w:val="a"/>
    <w:link w:val="ac"/>
    <w:rsid w:val="00DD6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D6AD2"/>
    <w:rPr>
      <w:rFonts w:ascii="Segoe UI" w:hAnsi="Segoe UI" w:cs="Segoe UI"/>
      <w:w w:val="85"/>
      <w:sz w:val="18"/>
      <w:szCs w:val="18"/>
    </w:rPr>
  </w:style>
  <w:style w:type="paragraph" w:customStyle="1" w:styleId="1">
    <w:name w:val="Основной текст1"/>
    <w:basedOn w:val="a"/>
    <w:link w:val="ad"/>
    <w:qFormat/>
    <w:rsid w:val="00AC4E89"/>
    <w:pPr>
      <w:suppressAutoHyphens/>
      <w:spacing w:after="300" w:line="341" w:lineRule="exact"/>
      <w:jc w:val="both"/>
    </w:pPr>
    <w:rPr>
      <w:sz w:val="29"/>
      <w:szCs w:val="29"/>
      <w:lang w:val="x-none" w:eastAsia="zh-CN"/>
    </w:rPr>
  </w:style>
  <w:style w:type="paragraph" w:customStyle="1" w:styleId="ae">
    <w:name w:val="Базовый"/>
    <w:rsid w:val="00AC4E89"/>
    <w:pPr>
      <w:tabs>
        <w:tab w:val="left" w:pos="708"/>
      </w:tabs>
      <w:suppressAutoHyphens/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Основной текст_"/>
    <w:link w:val="1"/>
    <w:rsid w:val="00AC4E89"/>
    <w:rPr>
      <w:w w:val="85"/>
      <w:sz w:val="29"/>
      <w:szCs w:val="29"/>
      <w:lang w:val="x-none" w:eastAsia="zh-CN"/>
    </w:rPr>
  </w:style>
  <w:style w:type="paragraph" w:customStyle="1" w:styleId="Style12">
    <w:name w:val="Style12"/>
    <w:basedOn w:val="a"/>
    <w:uiPriority w:val="99"/>
    <w:rsid w:val="007D30D5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 Narrow" w:hAnsi="Arial Narrow"/>
      <w:w w:val="100"/>
      <w:sz w:val="24"/>
      <w:szCs w:val="24"/>
    </w:rPr>
  </w:style>
  <w:style w:type="paragraph" w:customStyle="1" w:styleId="ConsPlusTitle">
    <w:name w:val="ConsPlusTitle"/>
    <w:rsid w:val="007D30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2">
    <w:name w:val="Font Style22"/>
    <w:rsid w:val="007D30D5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Style11">
    <w:name w:val="Style11"/>
    <w:basedOn w:val="a"/>
    <w:rsid w:val="007D30D5"/>
    <w:pPr>
      <w:widowControl w:val="0"/>
      <w:autoSpaceDE w:val="0"/>
      <w:autoSpaceDN w:val="0"/>
      <w:adjustRightInd w:val="0"/>
    </w:pPr>
    <w:rPr>
      <w:rFonts w:ascii="Arial Narrow" w:hAnsi="Arial Narrow"/>
      <w:w w:val="100"/>
      <w:sz w:val="24"/>
      <w:szCs w:val="24"/>
    </w:rPr>
  </w:style>
  <w:style w:type="character" w:customStyle="1" w:styleId="10">
    <w:name w:val="Заголовок №1_"/>
    <w:link w:val="11"/>
    <w:locked/>
    <w:rsid w:val="00416250"/>
    <w:rPr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416250"/>
    <w:pPr>
      <w:widowControl w:val="0"/>
      <w:shd w:val="clear" w:color="auto" w:fill="FFFFFF"/>
      <w:spacing w:before="120" w:line="274" w:lineRule="exact"/>
      <w:jc w:val="center"/>
      <w:outlineLvl w:val="0"/>
    </w:pPr>
    <w:rPr>
      <w:w w:val="100"/>
    </w:rPr>
  </w:style>
  <w:style w:type="paragraph" w:styleId="af">
    <w:name w:val="Normal (Web)"/>
    <w:basedOn w:val="a"/>
    <w:uiPriority w:val="99"/>
    <w:unhideWhenUsed/>
    <w:rsid w:val="00F40EB6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titlep">
    <w:name w:val="titlep"/>
    <w:basedOn w:val="a"/>
    <w:uiPriority w:val="99"/>
    <w:rsid w:val="00F40EB6"/>
    <w:pPr>
      <w:spacing w:before="240" w:after="240"/>
      <w:jc w:val="center"/>
    </w:pPr>
    <w:rPr>
      <w:b/>
      <w:bCs/>
      <w:w w:val="100"/>
      <w:sz w:val="24"/>
      <w:szCs w:val="24"/>
    </w:rPr>
  </w:style>
  <w:style w:type="paragraph" w:customStyle="1" w:styleId="Style4">
    <w:name w:val="Style4"/>
    <w:basedOn w:val="a"/>
    <w:uiPriority w:val="99"/>
    <w:rsid w:val="00F40EB6"/>
    <w:pPr>
      <w:widowControl w:val="0"/>
      <w:autoSpaceDE w:val="0"/>
      <w:autoSpaceDN w:val="0"/>
      <w:adjustRightInd w:val="0"/>
      <w:spacing w:line="269" w:lineRule="exact"/>
      <w:ind w:firstLine="302"/>
      <w:jc w:val="both"/>
    </w:pPr>
    <w:rPr>
      <w:w w:val="100"/>
      <w:sz w:val="24"/>
      <w:szCs w:val="24"/>
    </w:rPr>
  </w:style>
  <w:style w:type="character" w:customStyle="1" w:styleId="FontStyle20">
    <w:name w:val="Font Style20"/>
    <w:uiPriority w:val="99"/>
    <w:rsid w:val="00F40EB6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uiPriority w:val="22"/>
    <w:qFormat/>
    <w:rsid w:val="00F40EB6"/>
    <w:rPr>
      <w:b/>
      <w:bCs/>
    </w:rPr>
  </w:style>
  <w:style w:type="character" w:styleId="af1">
    <w:name w:val="Emphasis"/>
    <w:uiPriority w:val="20"/>
    <w:qFormat/>
    <w:rsid w:val="00F40EB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84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D12D-E76B-4C52-9762-F83FB3A8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Краснопольскийц РИК</Company>
  <LinksUpToDate>false</LinksUpToDate>
  <CharactersWithSpaces>7713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mailto:isp_krasnopolie@mogilev.by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mailto:isp_krasnopolie@mogilev.by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user</cp:lastModifiedBy>
  <cp:revision>2</cp:revision>
  <cp:lastPrinted>2025-05-26T05:49:00Z</cp:lastPrinted>
  <dcterms:created xsi:type="dcterms:W3CDTF">2025-05-26T09:15:00Z</dcterms:created>
  <dcterms:modified xsi:type="dcterms:W3CDTF">2025-05-26T09:15:00Z</dcterms:modified>
</cp:coreProperties>
</file>