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3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5"/>
      </w:tblGrid>
      <w:tr w:rsidR="002410A8" w:rsidRPr="00E26AE1" w:rsidTr="002410A8">
        <w:trPr>
          <w:trHeight w:val="1115"/>
        </w:trPr>
        <w:tc>
          <w:tcPr>
            <w:tcW w:w="6335" w:type="dxa"/>
          </w:tcPr>
          <w:p w:rsidR="002410A8" w:rsidRDefault="002410A8" w:rsidP="00E0356C">
            <w:pPr>
              <w:pStyle w:val="Bodytext10"/>
              <w:keepNext/>
              <w:spacing w:before="0" w:after="0"/>
              <w:jc w:val="both"/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УТВЕРЖДЕНО</w:t>
            </w:r>
          </w:p>
          <w:p w:rsidR="002410A8" w:rsidRPr="00E26AE1" w:rsidRDefault="002410A8" w:rsidP="00E0356C">
            <w:pPr>
              <w:pStyle w:val="Bodytext10"/>
              <w:keepNext/>
              <w:spacing w:before="0" w:after="0"/>
              <w:jc w:val="both"/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Распоряжение председателя</w:t>
            </w:r>
          </w:p>
          <w:p w:rsidR="002410A8" w:rsidRDefault="002410A8" w:rsidP="00E0356C">
            <w:pPr>
              <w:pStyle w:val="a3"/>
              <w:keepNext/>
              <w:jc w:val="both"/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Краснопольского районного</w:t>
            </w:r>
          </w:p>
          <w:p w:rsidR="002410A8" w:rsidRPr="002410A8" w:rsidRDefault="002410A8" w:rsidP="00E0356C">
            <w:pPr>
              <w:pStyle w:val="a3"/>
              <w:keepNext/>
              <w:jc w:val="both"/>
              <w:rPr>
                <w:rStyle w:val="1"/>
                <w:color w:val="auto"/>
                <w:sz w:val="30"/>
                <w:szCs w:val="30"/>
                <w:shd w:val="clear" w:color="auto" w:fill="auto"/>
                <w:lang w:bidi="ar-SA"/>
              </w:rPr>
            </w:pP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исполнительного комитета</w:t>
            </w:r>
          </w:p>
        </w:tc>
      </w:tr>
      <w:tr w:rsidR="002410A8" w:rsidRPr="00E26AE1" w:rsidTr="002410A8">
        <w:trPr>
          <w:trHeight w:val="372"/>
        </w:trPr>
        <w:tc>
          <w:tcPr>
            <w:tcW w:w="6335" w:type="dxa"/>
          </w:tcPr>
          <w:p w:rsidR="002410A8" w:rsidRDefault="00E0356C" w:rsidP="00E0356C">
            <w:pPr>
              <w:pStyle w:val="a3"/>
              <w:rPr>
                <w:sz w:val="30"/>
                <w:szCs w:val="30"/>
              </w:rPr>
            </w:pPr>
            <w:r w:rsidRPr="00E0356C">
              <w:rPr>
                <w:sz w:val="30"/>
                <w:szCs w:val="30"/>
              </w:rPr>
              <w:t>05</w:t>
            </w:r>
            <w:r>
              <w:rPr>
                <w:sz w:val="30"/>
                <w:szCs w:val="30"/>
              </w:rPr>
              <w:t>.12.2023 № 166-од-КрасРИК</w:t>
            </w:r>
          </w:p>
          <w:p w:rsidR="002410A8" w:rsidRPr="00E26AE1" w:rsidRDefault="002410A8" w:rsidP="002410A8">
            <w:pPr>
              <w:pStyle w:val="a3"/>
              <w:keepNext/>
              <w:ind w:left="2268"/>
              <w:jc w:val="both"/>
              <w:rPr>
                <w:rStyle w:val="1"/>
                <w:rFonts w:eastAsiaTheme="minorHAnsi"/>
                <w:sz w:val="30"/>
                <w:szCs w:val="30"/>
              </w:rPr>
            </w:pPr>
          </w:p>
        </w:tc>
      </w:tr>
    </w:tbl>
    <w:p w:rsidR="002410A8" w:rsidRPr="00E26AE1" w:rsidRDefault="002410A8" w:rsidP="00BC56D1">
      <w:pPr>
        <w:pStyle w:val="Bodytext10"/>
        <w:keepNext/>
        <w:spacing w:before="0" w:after="0"/>
        <w:ind w:right="567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</w:p>
    <w:p w:rsidR="007971E7" w:rsidRDefault="002410A8" w:rsidP="002410A8">
      <w:pPr>
        <w:pStyle w:val="a3"/>
        <w:keepNext/>
        <w:tabs>
          <w:tab w:val="left" w:pos="11085"/>
        </w:tabs>
        <w:ind w:left="6372" w:right="567"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2410A8" w:rsidRPr="00E26AE1" w:rsidRDefault="002410A8" w:rsidP="002410A8">
      <w:pPr>
        <w:pStyle w:val="a3"/>
        <w:keepNext/>
        <w:tabs>
          <w:tab w:val="left" w:pos="11085"/>
        </w:tabs>
        <w:ind w:left="6372" w:right="567" w:firstLine="2700"/>
        <w:jc w:val="both"/>
        <w:rPr>
          <w:sz w:val="30"/>
          <w:szCs w:val="30"/>
        </w:rPr>
      </w:pPr>
    </w:p>
    <w:p w:rsidR="00281695" w:rsidRDefault="00281695" w:rsidP="00E26AE1">
      <w:pPr>
        <w:pStyle w:val="Bodytext10"/>
        <w:keepNext/>
        <w:spacing w:before="0" w:after="0"/>
        <w:ind w:right="567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</w:p>
    <w:p w:rsidR="002410A8" w:rsidRDefault="002410A8" w:rsidP="00E26AE1">
      <w:pPr>
        <w:pStyle w:val="Bodytext10"/>
        <w:keepNext/>
        <w:spacing w:before="0" w:after="0"/>
        <w:ind w:right="567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</w:p>
    <w:p w:rsidR="002410A8" w:rsidRDefault="002410A8" w:rsidP="00E26AE1">
      <w:pPr>
        <w:pStyle w:val="Bodytext10"/>
        <w:keepNext/>
        <w:spacing w:before="0" w:after="0"/>
        <w:ind w:right="567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281695" w:rsidRPr="00E26AE1" w:rsidTr="009312F4">
        <w:trPr>
          <w:trHeight w:val="872"/>
        </w:trPr>
        <w:tc>
          <w:tcPr>
            <w:tcW w:w="4960" w:type="dxa"/>
          </w:tcPr>
          <w:p w:rsidR="009312F4" w:rsidRPr="00E26AE1" w:rsidRDefault="009312F4" w:rsidP="009312F4">
            <w:pPr>
              <w:pStyle w:val="Bodytext10"/>
              <w:keepNext/>
              <w:spacing w:before="0" w:after="0"/>
              <w:ind w:right="567"/>
              <w:jc w:val="both"/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</w:pPr>
          </w:p>
          <w:p w:rsidR="009312F4" w:rsidRPr="00E26AE1" w:rsidRDefault="009312F4" w:rsidP="009312F4">
            <w:pPr>
              <w:pStyle w:val="Bodytext10"/>
              <w:keepNext/>
              <w:spacing w:before="0" w:after="0"/>
              <w:ind w:right="567"/>
              <w:jc w:val="both"/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ПЛАН МЕРОПРИЯТИЙ</w:t>
            </w:r>
          </w:p>
          <w:p w:rsidR="00281695" w:rsidRPr="00324D41" w:rsidRDefault="00324D41" w:rsidP="00324D41">
            <w:pPr>
              <w:pStyle w:val="Bodytext10"/>
              <w:keepNext/>
              <w:tabs>
                <w:tab w:val="left" w:pos="4253"/>
              </w:tabs>
              <w:spacing w:before="0" w:after="0"/>
              <w:ind w:right="301"/>
              <w:jc w:val="both"/>
              <w:rPr>
                <w:rStyle w:val="1"/>
                <w:color w:val="auto"/>
                <w:sz w:val="30"/>
                <w:szCs w:val="30"/>
                <w:shd w:val="clear" w:color="auto" w:fill="auto"/>
                <w:lang w:eastAsia="en-US" w:bidi="ar-SA"/>
              </w:rPr>
            </w:pP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по реализации </w:t>
            </w:r>
            <w:r w:rsidR="00281695" w:rsidRPr="00E26AE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профилактического проекта</w:t>
            </w:r>
            <w:r w:rsidR="009312F4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460AB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«</w:t>
            </w:r>
            <w:proofErr w:type="spellStart"/>
            <w:r w:rsidR="003460AB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Турьевской</w:t>
            </w:r>
            <w:proofErr w:type="spellEnd"/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 xml:space="preserve"> – здоровый</w:t>
            </w:r>
            <w:r w:rsidR="009312F4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81695" w:rsidRPr="00E26AE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сельский Совет»</w:t>
            </w:r>
            <w:r w:rsidR="009312F4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460AB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на 2024</w:t>
            </w:r>
            <w:r w:rsidRPr="00324D41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–</w:t>
            </w:r>
            <w:r w:rsidR="003460AB"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>2026</w:t>
            </w:r>
            <w:r>
              <w:rPr>
                <w:rStyle w:val="Bodytext1"/>
                <w:rFonts w:ascii="Times New Roman" w:hAnsi="Times New Roman" w:cs="Times New Roman"/>
                <w:sz w:val="30"/>
                <w:szCs w:val="30"/>
              </w:rPr>
              <w:t xml:space="preserve"> годы</w:t>
            </w:r>
          </w:p>
        </w:tc>
      </w:tr>
      <w:tr w:rsidR="00281695" w:rsidRPr="00E26AE1" w:rsidTr="009312F4">
        <w:trPr>
          <w:trHeight w:val="436"/>
        </w:trPr>
        <w:tc>
          <w:tcPr>
            <w:tcW w:w="4960" w:type="dxa"/>
          </w:tcPr>
          <w:p w:rsidR="00281695" w:rsidRPr="00E26AE1" w:rsidRDefault="00281695" w:rsidP="00324D41">
            <w:pPr>
              <w:pStyle w:val="a3"/>
              <w:keepNext/>
              <w:ind w:right="567"/>
              <w:jc w:val="both"/>
              <w:rPr>
                <w:rStyle w:val="1"/>
                <w:rFonts w:eastAsiaTheme="minorHAnsi"/>
                <w:sz w:val="30"/>
                <w:szCs w:val="30"/>
              </w:rPr>
            </w:pPr>
          </w:p>
        </w:tc>
      </w:tr>
    </w:tbl>
    <w:p w:rsidR="000C5D97" w:rsidRDefault="000C5D97" w:rsidP="0083182B">
      <w:pPr>
        <w:pStyle w:val="Bodytext10"/>
        <w:keepNext/>
        <w:spacing w:before="0" w:after="0"/>
        <w:ind w:right="-31"/>
        <w:jc w:val="both"/>
        <w:rPr>
          <w:rStyle w:val="Bodytext1"/>
          <w:rFonts w:ascii="Times New Roman" w:hAnsi="Times New Roman" w:cs="Times New Roman"/>
          <w:b/>
          <w:sz w:val="30"/>
          <w:szCs w:val="30"/>
        </w:rPr>
      </w:pPr>
      <w:r w:rsidRPr="00E26AE1">
        <w:rPr>
          <w:rStyle w:val="Bodytext1"/>
          <w:rFonts w:ascii="Times New Roman" w:hAnsi="Times New Roman" w:cs="Times New Roman"/>
          <w:b/>
          <w:sz w:val="30"/>
          <w:szCs w:val="30"/>
        </w:rPr>
        <w:t>Общие положения</w:t>
      </w:r>
    </w:p>
    <w:p w:rsidR="0083182B" w:rsidRPr="0083182B" w:rsidRDefault="0083182B" w:rsidP="0083182B">
      <w:pPr>
        <w:pStyle w:val="Bodytext10"/>
        <w:keepNext/>
        <w:spacing w:before="0" w:after="0"/>
        <w:ind w:right="-31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6"/>
        <w:gridCol w:w="9430"/>
      </w:tblGrid>
      <w:tr w:rsidR="000C5D97" w:rsidRPr="00E26AE1" w:rsidTr="000C5D97">
        <w:tc>
          <w:tcPr>
            <w:tcW w:w="4928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Наименование проекта</w:t>
            </w:r>
          </w:p>
        </w:tc>
        <w:tc>
          <w:tcPr>
            <w:tcW w:w="9781" w:type="dxa"/>
          </w:tcPr>
          <w:p w:rsidR="000C5D97" w:rsidRPr="00B82985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AD20E2">
              <w:rPr>
                <w:rFonts w:ascii="Times New Roman" w:hAnsi="Times New Roman" w:cs="Times New Roman"/>
                <w:sz w:val="30"/>
                <w:szCs w:val="30"/>
              </w:rPr>
              <w:t>рофилактический проект «</w:t>
            </w:r>
            <w:proofErr w:type="spellStart"/>
            <w:r w:rsidR="00AD20E2">
              <w:rPr>
                <w:rFonts w:ascii="Times New Roman" w:hAnsi="Times New Roman" w:cs="Times New Roman"/>
                <w:sz w:val="30"/>
                <w:szCs w:val="30"/>
              </w:rPr>
              <w:t>Турьевской</w:t>
            </w:r>
            <w:proofErr w:type="spellEnd"/>
            <w:r w:rsidRPr="00E26AE1">
              <w:rPr>
                <w:rFonts w:ascii="Times New Roman" w:hAnsi="Times New Roman" w:cs="Times New Roman"/>
                <w:sz w:val="30"/>
                <w:szCs w:val="30"/>
              </w:rPr>
              <w:t xml:space="preserve"> – здоровый сельский Совет»</w:t>
            </w:r>
            <w:r w:rsidR="00AD20E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82985"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r w:rsidR="00AD20E2">
              <w:rPr>
                <w:rFonts w:ascii="Times New Roman" w:hAnsi="Times New Roman" w:cs="Times New Roman"/>
                <w:sz w:val="30"/>
                <w:szCs w:val="30"/>
              </w:rPr>
              <w:t xml:space="preserve"> 2024</w:t>
            </w:r>
            <w:r w:rsidR="007D5E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D5EBE" w:rsidRPr="007D5EB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AD20E2">
              <w:rPr>
                <w:rFonts w:ascii="Times New Roman" w:hAnsi="Times New Roman" w:cs="Times New Roman"/>
                <w:sz w:val="30"/>
                <w:szCs w:val="30"/>
              </w:rPr>
              <w:t>2026</w:t>
            </w:r>
            <w:r w:rsidR="00B82985" w:rsidRPr="00B8298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82985">
              <w:rPr>
                <w:rFonts w:ascii="Times New Roman" w:hAnsi="Times New Roman" w:cs="Times New Roman"/>
                <w:sz w:val="30"/>
                <w:szCs w:val="30"/>
              </w:rPr>
              <w:t>годы</w:t>
            </w:r>
          </w:p>
        </w:tc>
      </w:tr>
      <w:tr w:rsidR="000C5D97" w:rsidRPr="00E26AE1" w:rsidTr="000C5D97">
        <w:tc>
          <w:tcPr>
            <w:tcW w:w="4928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Цели проекта</w:t>
            </w:r>
          </w:p>
        </w:tc>
        <w:tc>
          <w:tcPr>
            <w:tcW w:w="9781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 xml:space="preserve">формирование моды у населения на здоровый образ жизни; создание новой субкультуры, основанной на здоровых приоритетах, мотивирующих население на добровольный отказ от употребления табачных изделий, алкоголя и наркотиков; пропаганда здорового образа жизни, вовлечение населения в занятие спортом и общественно-политическую жизнь; поддержка и развитие программ и проектов по здоровому образу жизни; снижение заболеваемости, </w:t>
            </w:r>
            <w:proofErr w:type="spellStart"/>
            <w:r w:rsidRPr="00E26AE1">
              <w:rPr>
                <w:sz w:val="30"/>
                <w:szCs w:val="30"/>
              </w:rPr>
              <w:t>инвалидизации</w:t>
            </w:r>
            <w:proofErr w:type="spellEnd"/>
            <w:r w:rsidRPr="00E26AE1">
              <w:rPr>
                <w:sz w:val="30"/>
                <w:szCs w:val="30"/>
              </w:rPr>
              <w:t xml:space="preserve"> и преждевременной смертности от заболеваний, причинно связанных с образом жизни; увеличение средней продолжительности и качества жизни; улучшение демографической </w:t>
            </w:r>
            <w:r w:rsidRPr="00E26AE1">
              <w:rPr>
                <w:sz w:val="30"/>
                <w:szCs w:val="30"/>
              </w:rPr>
              <w:lastRenderedPageBreak/>
              <w:t>ситуаци</w:t>
            </w:r>
            <w:r w:rsidR="009312F4">
              <w:rPr>
                <w:sz w:val="30"/>
                <w:szCs w:val="30"/>
              </w:rPr>
              <w:t>и на территории сель</w:t>
            </w:r>
            <w:r w:rsidR="00063997">
              <w:rPr>
                <w:rFonts w:ascii="Times New Roman" w:hAnsi="Times New Roman" w:cs="Times New Roman"/>
                <w:sz w:val="30"/>
                <w:szCs w:val="30"/>
              </w:rPr>
              <w:t>совета</w:t>
            </w:r>
            <w:r w:rsidRPr="00E26AE1">
              <w:rPr>
                <w:sz w:val="30"/>
                <w:szCs w:val="30"/>
              </w:rPr>
              <w:t>.</w:t>
            </w:r>
          </w:p>
        </w:tc>
      </w:tr>
      <w:tr w:rsidR="000C5D97" w:rsidRPr="00E26AE1" w:rsidTr="000C5D97">
        <w:tc>
          <w:tcPr>
            <w:tcW w:w="4928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Задачи проекта</w:t>
            </w:r>
          </w:p>
        </w:tc>
        <w:tc>
          <w:tcPr>
            <w:tcW w:w="9781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чистая, безопасная для здоровья физическая среда обитания (включая жилье);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экосистема, стабильная сейчас и в перспективе;</w:t>
            </w:r>
          </w:p>
          <w:p w:rsidR="000C5D97" w:rsidRPr="00E26AE1" w:rsidRDefault="000C5D97" w:rsidP="00E26AE1">
            <w:pPr>
              <w:pStyle w:val="Bodytext10"/>
              <w:keepNext/>
              <w:tabs>
                <w:tab w:val="left" w:pos="9531"/>
              </w:tabs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высокий уровень здоровья (высокие положительные показатели и низкая</w:t>
            </w:r>
            <w:r w:rsidR="00BB7C4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заболеваемость);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адекватная система здравоохранения и уровень общедоступной медицинской помощи;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широкое участие жителей в управлении и контроль с их стороны над</w:t>
            </w:r>
            <w:r w:rsidR="00BB7C4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административными решениями, так или иначе затрагивающими их жизнь, здоровье и</w:t>
            </w:r>
            <w:r w:rsidR="00EE0F6F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благополучие;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обеспечение взаимодействия органов государственного управления, иных</w:t>
            </w:r>
            <w:r w:rsidR="00EE0F6F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государственных организаций, местных исполнительных и распорядительных органов</w:t>
            </w:r>
            <w:r w:rsidR="00BB7C4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и иных организаций по реализации проекта;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совершенствование организационно-методического и информационного</w:t>
            </w:r>
            <w:r w:rsidR="00EE0F6F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сопровождения деятельности по формированию здорового образа жизни;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внедрение комплексной межотраслевой системы информационно-пропагандистской и</w:t>
            </w:r>
            <w:r w:rsidR="00BB7C4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образовательной работы с населением (включая массовую, групповую,</w:t>
            </w:r>
            <w:r w:rsidR="00BB7C4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индивидуальную) по вопросам формирования здорового образа жизни;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укрепление духовно-нравственных основ семьи, возрождение и пропаганда семейных</w:t>
            </w:r>
            <w:r w:rsidR="00465D3D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ценностей и традиций;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создание условий для охраны материнства и детства;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lastRenderedPageBreak/>
              <w:t>пропаганда здорового образа жизни – отказ от употребления алкоголя и табака,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rFonts w:asciiTheme="minorHAnsi" w:hAnsiTheme="minorHAnsi"/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формирование стереотипов поведения, направленных на здоровое питание,</w:t>
            </w:r>
            <w:r w:rsidR="00BB7C4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>регулярное занятие физическими упражнениями;</w:t>
            </w:r>
          </w:p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совершенствование методов профилактики при различных заболеваниях.</w:t>
            </w:r>
          </w:p>
        </w:tc>
      </w:tr>
      <w:tr w:rsidR="000C5D97" w:rsidRPr="00E26AE1" w:rsidTr="000C5D97">
        <w:tc>
          <w:tcPr>
            <w:tcW w:w="4928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Срок реализации проекта</w:t>
            </w:r>
          </w:p>
        </w:tc>
        <w:tc>
          <w:tcPr>
            <w:tcW w:w="9781" w:type="dxa"/>
          </w:tcPr>
          <w:p w:rsidR="000C5D97" w:rsidRPr="00E26AE1" w:rsidRDefault="00AD20E2" w:rsidP="00E26AE1">
            <w:pPr>
              <w:pStyle w:val="Bodytext10"/>
              <w:keepNext/>
              <w:spacing w:before="0" w:after="0"/>
              <w:ind w:right="34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2024</w:t>
            </w:r>
            <w:r w:rsidR="007D5EB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D5EBE" w:rsidRPr="007D5EBE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8038A7">
              <w:rPr>
                <w:rFonts w:ascii="Times New Roman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0C5D97" w:rsidRPr="00E26AE1" w:rsidTr="000C5D97">
        <w:tc>
          <w:tcPr>
            <w:tcW w:w="4928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26AE1">
              <w:rPr>
                <w:rFonts w:ascii="Times New Roman" w:hAnsi="Times New Roman" w:cs="Times New Roman"/>
                <w:sz w:val="30"/>
                <w:szCs w:val="30"/>
              </w:rPr>
              <w:t>Финансирование плана</w:t>
            </w:r>
          </w:p>
        </w:tc>
        <w:tc>
          <w:tcPr>
            <w:tcW w:w="9781" w:type="dxa"/>
          </w:tcPr>
          <w:p w:rsidR="000C5D97" w:rsidRPr="00E26AE1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финансирование мероприятий проекта будет осуществляться в пределах средств, предусмотренных в районном бюджете на содержание организаций, собственных средств исполнителей, иных средств, не запрещенных законодательством.</w:t>
            </w:r>
          </w:p>
        </w:tc>
      </w:tr>
      <w:tr w:rsidR="000C5D97" w:rsidRPr="00E26AE1" w:rsidTr="000C5D97">
        <w:tc>
          <w:tcPr>
            <w:tcW w:w="4928" w:type="dxa"/>
          </w:tcPr>
          <w:p w:rsidR="000C5D97" w:rsidRPr="00E26AE1" w:rsidRDefault="00BC016B" w:rsidP="00E26AE1">
            <w:pPr>
              <w:pStyle w:val="Bodytext10"/>
              <w:keepNext/>
              <w:spacing w:before="0" w:after="0"/>
              <w:ind w:righ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Ожидаемые результаты </w:t>
            </w:r>
            <w:r w:rsidR="000C5D97" w:rsidRPr="00E26AE1">
              <w:rPr>
                <w:rFonts w:ascii="Times New Roman" w:hAnsi="Times New Roman" w:cs="Times New Roman"/>
                <w:sz w:val="30"/>
                <w:szCs w:val="30"/>
              </w:rPr>
              <w:t xml:space="preserve">реализации проекта </w:t>
            </w:r>
          </w:p>
        </w:tc>
        <w:tc>
          <w:tcPr>
            <w:tcW w:w="9781" w:type="dxa"/>
          </w:tcPr>
          <w:p w:rsidR="000C5D97" w:rsidRPr="00BB7C43" w:rsidRDefault="000C5D97" w:rsidP="00E26AE1">
            <w:pPr>
              <w:pStyle w:val="Bodytext10"/>
              <w:keepNext/>
              <w:spacing w:before="0" w:after="0"/>
              <w:ind w:right="34"/>
              <w:jc w:val="both"/>
              <w:rPr>
                <w:rFonts w:asciiTheme="minorHAnsi" w:hAnsiTheme="minorHAnsi"/>
                <w:sz w:val="30"/>
                <w:szCs w:val="30"/>
              </w:rPr>
            </w:pPr>
            <w:r w:rsidRPr="00E26AE1">
              <w:rPr>
                <w:sz w:val="30"/>
                <w:szCs w:val="30"/>
              </w:rPr>
              <w:t>повышение мотивации к двигательной деятельности, здоровому образу жизни;</w:t>
            </w:r>
            <w:r w:rsidR="00BB7C43">
              <w:rPr>
                <w:rFonts w:asciiTheme="minorHAnsi" w:hAnsiTheme="minorHAnsi"/>
                <w:sz w:val="30"/>
                <w:szCs w:val="30"/>
              </w:rPr>
              <w:t xml:space="preserve"> </w:t>
            </w:r>
            <w:r w:rsidRPr="00E26AE1">
              <w:rPr>
                <w:sz w:val="30"/>
                <w:szCs w:val="30"/>
              </w:rPr>
              <w:t xml:space="preserve">увеличение числа лиц, отказавшихся от употребления алкоголя и табака; увеличение показателей демографической безопасности на территории </w:t>
            </w:r>
            <w:proofErr w:type="spellStart"/>
            <w:r w:rsidR="00995B66">
              <w:rPr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06399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63997">
              <w:rPr>
                <w:sz w:val="30"/>
                <w:szCs w:val="30"/>
              </w:rPr>
              <w:t>сель</w:t>
            </w:r>
            <w:r w:rsidR="00063997">
              <w:rPr>
                <w:rFonts w:ascii="Times New Roman" w:hAnsi="Times New Roman" w:cs="Times New Roman"/>
                <w:sz w:val="30"/>
                <w:szCs w:val="30"/>
              </w:rPr>
              <w:t>совета</w:t>
            </w:r>
            <w:r w:rsidRPr="00E26AE1">
              <w:rPr>
                <w:sz w:val="30"/>
                <w:szCs w:val="30"/>
              </w:rPr>
              <w:t xml:space="preserve"> (увеличение рождаемости, снижение смертности); увеличение количества зарегистрированных браков; повышение доли лиц, ведущих образ жизни, способствующий сохранению здоровья и профилактике заболеваний; повышение физической активности населения района; снижение рисков развития заболеваний, связанных с поведением и образом жизни; снижение трудовых потерь от временной нетрудоспособности; увеличение числа лиц трудоспособного возраста.</w:t>
            </w:r>
          </w:p>
        </w:tc>
      </w:tr>
    </w:tbl>
    <w:p w:rsidR="000C5D97" w:rsidRDefault="000C5D97" w:rsidP="00E26AE1">
      <w:pPr>
        <w:pStyle w:val="Bodytext10"/>
        <w:keepNext/>
        <w:spacing w:before="0"/>
        <w:ind w:right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BB7C43" w:rsidRPr="00E26AE1" w:rsidRDefault="00BB7C43" w:rsidP="00E26AE1">
      <w:pPr>
        <w:pStyle w:val="Bodytext10"/>
        <w:keepNext/>
        <w:spacing w:before="0"/>
        <w:ind w:right="567"/>
        <w:jc w:val="both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1242"/>
        <w:gridCol w:w="6663"/>
        <w:gridCol w:w="2409"/>
        <w:gridCol w:w="4395"/>
      </w:tblGrid>
      <w:tr w:rsidR="000C5D97" w:rsidRPr="00E26AE1" w:rsidTr="006342A0">
        <w:tc>
          <w:tcPr>
            <w:tcW w:w="1242" w:type="dxa"/>
            <w:vAlign w:val="bottom"/>
          </w:tcPr>
          <w:p w:rsidR="000C5D97" w:rsidRPr="00822CEE" w:rsidRDefault="000C5D97" w:rsidP="00A9679E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 xml:space="preserve">№ </w:t>
            </w:r>
            <w:proofErr w:type="gramStart"/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п</w:t>
            </w:r>
            <w:proofErr w:type="gramEnd"/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/п</w:t>
            </w:r>
          </w:p>
        </w:tc>
        <w:tc>
          <w:tcPr>
            <w:tcW w:w="6663" w:type="dxa"/>
          </w:tcPr>
          <w:p w:rsidR="000C5D97" w:rsidRPr="00822CEE" w:rsidRDefault="000C5D97" w:rsidP="00822CEE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409" w:type="dxa"/>
            <w:vAlign w:val="bottom"/>
          </w:tcPr>
          <w:p w:rsidR="000C5D97" w:rsidRPr="00822CEE" w:rsidRDefault="000C5D97" w:rsidP="00822CEE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Дата проведения</w:t>
            </w:r>
          </w:p>
        </w:tc>
        <w:tc>
          <w:tcPr>
            <w:tcW w:w="4395" w:type="dxa"/>
          </w:tcPr>
          <w:p w:rsidR="000C5D97" w:rsidRPr="00822CEE" w:rsidRDefault="000C5D97" w:rsidP="00822CEE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/>
                <w:sz w:val="30"/>
                <w:szCs w:val="30"/>
              </w:rPr>
              <w:t>Исполнители</w:t>
            </w:r>
          </w:p>
        </w:tc>
      </w:tr>
      <w:tr w:rsidR="000C5D97" w:rsidRPr="00E26AE1" w:rsidTr="006342A0">
        <w:tc>
          <w:tcPr>
            <w:tcW w:w="1242" w:type="dxa"/>
          </w:tcPr>
          <w:p w:rsidR="000C5D97" w:rsidRPr="00822CEE" w:rsidRDefault="000C5D97" w:rsidP="009E4238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6663" w:type="dxa"/>
          </w:tcPr>
          <w:p w:rsidR="000C5D97" w:rsidRPr="00822CEE" w:rsidRDefault="000C5D97" w:rsidP="009E4238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</w:p>
        </w:tc>
        <w:tc>
          <w:tcPr>
            <w:tcW w:w="2409" w:type="dxa"/>
          </w:tcPr>
          <w:p w:rsidR="000C5D97" w:rsidRPr="00822CEE" w:rsidRDefault="000C5D97" w:rsidP="009E4238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</w:p>
        </w:tc>
        <w:tc>
          <w:tcPr>
            <w:tcW w:w="4395" w:type="dxa"/>
          </w:tcPr>
          <w:p w:rsidR="000C5D97" w:rsidRPr="00822CEE" w:rsidRDefault="000C5D97" w:rsidP="009E4238">
            <w:pPr>
              <w:pStyle w:val="Other10"/>
              <w:keepNext/>
              <w:spacing w:line="240" w:lineRule="auto"/>
              <w:ind w:right="567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22CEE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</w:tr>
      <w:tr w:rsidR="000C5D97" w:rsidRPr="00E26AE1" w:rsidTr="006342A0">
        <w:tc>
          <w:tcPr>
            <w:tcW w:w="14709" w:type="dxa"/>
            <w:gridSpan w:val="4"/>
          </w:tcPr>
          <w:p w:rsidR="000C5D97" w:rsidRPr="00E26AE1" w:rsidRDefault="000C5D97" w:rsidP="00E26AE1">
            <w:pPr>
              <w:pStyle w:val="Other10"/>
              <w:keepNext/>
              <w:spacing w:line="240" w:lineRule="auto"/>
              <w:ind w:right="567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E26AE1"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  <w:t>Организационное обеспечение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Создание инициативной группы по разработке и реализации Плана мероприятий по реализации про</w:t>
            </w:r>
            <w:r w:rsidR="00AD20E2">
              <w:rPr>
                <w:sz w:val="30"/>
                <w:szCs w:val="30"/>
              </w:rPr>
              <w:t>филактического проекта «</w:t>
            </w:r>
            <w:proofErr w:type="spellStart"/>
            <w:r w:rsidR="00AD20E2">
              <w:rPr>
                <w:sz w:val="30"/>
                <w:szCs w:val="30"/>
              </w:rPr>
              <w:t>Турьевской</w:t>
            </w:r>
            <w:proofErr w:type="spellEnd"/>
            <w:r w:rsidRPr="008F459C">
              <w:rPr>
                <w:sz w:val="30"/>
                <w:szCs w:val="30"/>
              </w:rPr>
              <w:t xml:space="preserve"> – здоровый с</w:t>
            </w:r>
            <w:r w:rsidR="00C91E0D" w:rsidRPr="008F459C">
              <w:rPr>
                <w:sz w:val="30"/>
                <w:szCs w:val="30"/>
              </w:rPr>
              <w:t xml:space="preserve">ельский Совет» </w:t>
            </w:r>
            <w:r w:rsidR="007D5EBE" w:rsidRPr="008F459C">
              <w:rPr>
                <w:sz w:val="30"/>
                <w:szCs w:val="30"/>
              </w:rPr>
              <w:t xml:space="preserve">(далее – </w:t>
            </w:r>
            <w:r w:rsidRPr="008F459C">
              <w:rPr>
                <w:sz w:val="30"/>
                <w:szCs w:val="30"/>
              </w:rPr>
              <w:t>План мероприятий)</w:t>
            </w:r>
          </w:p>
        </w:tc>
        <w:tc>
          <w:tcPr>
            <w:tcW w:w="2409" w:type="dxa"/>
          </w:tcPr>
          <w:p w:rsidR="000C5D97" w:rsidRPr="008F459C" w:rsidRDefault="00771E2A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декабр</w:t>
            </w:r>
            <w:r w:rsidR="00603BE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ь</w:t>
            </w:r>
            <w:r w:rsidR="00A9679E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2023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года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proofErr w:type="gramStart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Учреждение здравоохранения «Краснопольский районный центр г</w:t>
            </w:r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игиены и эпидемиологии» (далее –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УЗ «Краснопольский райЦГЭ»), учреждение здравоохранения «Краснопольская централ</w:t>
            </w:r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ьная районная больница» (далее – УЗ «Краснопольская ЦРБ»)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="006F10F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сельский исполнит</w:t>
            </w:r>
            <w:r w:rsidR="006F10F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ельный комитет (далее – </w:t>
            </w:r>
            <w:proofErr w:type="spellStart"/>
            <w:r w:rsidR="006F10F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сельисполком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), отдел по образов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анию Краснопольского районного исполнительного комитета (далее – отдел по образованию райисполкома)</w:t>
            </w:r>
            <w:r w:rsidR="00995B66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 сектор идеологической работы и по делам молодежи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Краснопольского районного исполнительного комитета</w:t>
            </w:r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(далее –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сектор</w:t>
            </w:r>
            <w:r w:rsidR="00BC016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идеологии райисполкома), отдел внутренних дел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Краснопольского</w:t>
            </w:r>
            <w:proofErr w:type="gramEnd"/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районного исполнительного комитета (далее – отдел внутренних дел райисполкома)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 w:rsidR="000E5FEA">
              <w:rPr>
                <w:sz w:val="30"/>
                <w:szCs w:val="30"/>
              </w:rPr>
              <w:t>г</w:t>
            </w:r>
            <w:r w:rsidRPr="008F459C">
              <w:rPr>
                <w:sz w:val="30"/>
                <w:szCs w:val="30"/>
              </w:rPr>
              <w:t>лавный</w:t>
            </w:r>
            <w:r w:rsidR="00BC016B" w:rsidRPr="008F459C">
              <w:rPr>
                <w:sz w:val="30"/>
                <w:szCs w:val="30"/>
              </w:rPr>
              <w:t xml:space="preserve"> специалист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Краснопольского районного исполнительного комитета (далее – главный специалист </w:t>
            </w:r>
            <w:r w:rsidR="00BC016B" w:rsidRPr="008F459C">
              <w:rPr>
                <w:sz w:val="30"/>
                <w:szCs w:val="30"/>
              </w:rPr>
              <w:t>райисполкома</w:t>
            </w:r>
            <w:r w:rsidR="000E5FEA">
              <w:rPr>
                <w:sz w:val="30"/>
                <w:szCs w:val="30"/>
              </w:rPr>
              <w:t>)</w:t>
            </w:r>
            <w:r w:rsidRPr="008F459C">
              <w:rPr>
                <w:sz w:val="30"/>
                <w:szCs w:val="30"/>
              </w:rPr>
              <w:t xml:space="preserve">, Краснопольское унитарное производственное коммунальное  предприятие </w:t>
            </w:r>
            <w:r w:rsidR="008F5BA5">
              <w:rPr>
                <w:sz w:val="30"/>
                <w:szCs w:val="30"/>
              </w:rPr>
              <w:t xml:space="preserve">«Жилкоммунхоз» (далее </w:t>
            </w:r>
            <w:r w:rsidR="008F5BA5" w:rsidRPr="008F5BA5">
              <w:rPr>
                <w:sz w:val="30"/>
                <w:szCs w:val="30"/>
              </w:rPr>
              <w:t>–</w:t>
            </w:r>
            <w:r w:rsidRPr="008F459C">
              <w:rPr>
                <w:sz w:val="30"/>
                <w:szCs w:val="30"/>
              </w:rPr>
              <w:t xml:space="preserve"> УПКП «Жилкоммунхоз»), учреждение «Редакция </w:t>
            </w:r>
            <w:r w:rsidR="000E5FEA">
              <w:rPr>
                <w:sz w:val="30"/>
                <w:szCs w:val="30"/>
              </w:rPr>
              <w:t xml:space="preserve">Краснопольской </w:t>
            </w:r>
            <w:r w:rsidRPr="008F459C">
              <w:rPr>
                <w:sz w:val="30"/>
                <w:szCs w:val="30"/>
              </w:rPr>
              <w:t>районной газеты «Чырвоны</w:t>
            </w:r>
            <w:r w:rsidR="00063997"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 xml:space="preserve">сцяг. </w:t>
            </w:r>
            <w:proofErr w:type="spellStart"/>
            <w:r w:rsidRPr="008F459C">
              <w:rPr>
                <w:sz w:val="30"/>
                <w:szCs w:val="30"/>
              </w:rPr>
              <w:t>Краснаполле</w:t>
            </w:r>
            <w:proofErr w:type="spellEnd"/>
            <w:r w:rsidRPr="008F459C">
              <w:rPr>
                <w:sz w:val="30"/>
                <w:szCs w:val="30"/>
              </w:rPr>
              <w:t xml:space="preserve">»», Краснопольский районный отдел по чрезвычайным ситуациям учреждения «Могилевское областное управление Министерства по </w:t>
            </w:r>
            <w:r w:rsidRPr="008F459C">
              <w:rPr>
                <w:sz w:val="30"/>
                <w:szCs w:val="30"/>
              </w:rPr>
              <w:lastRenderedPageBreak/>
              <w:t>чрезвычайным ситуаци</w:t>
            </w:r>
            <w:r w:rsidR="00B97209" w:rsidRPr="008F459C">
              <w:rPr>
                <w:sz w:val="30"/>
                <w:szCs w:val="30"/>
              </w:rPr>
              <w:t>ям Республики Беларусь» (далее –</w:t>
            </w:r>
            <w:r w:rsidRPr="008F459C">
              <w:rPr>
                <w:sz w:val="30"/>
                <w:szCs w:val="30"/>
              </w:rPr>
              <w:t xml:space="preserve"> Краснопольский РОЧС), управление по труду, занятости и соци</w:t>
            </w:r>
            <w:r w:rsidR="00BC016B" w:rsidRPr="008F459C">
              <w:rPr>
                <w:sz w:val="30"/>
                <w:szCs w:val="30"/>
              </w:rPr>
              <w:t xml:space="preserve">альной защите 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Краснопольского районного исполнительного комитета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0E5FEA">
              <w:rPr>
                <w:sz w:val="30"/>
                <w:szCs w:val="30"/>
              </w:rPr>
              <w:t xml:space="preserve">(далее – управление по труду, занятости и социальной защите </w:t>
            </w:r>
            <w:r w:rsidR="00BC016B" w:rsidRPr="008F459C">
              <w:rPr>
                <w:sz w:val="30"/>
                <w:szCs w:val="30"/>
              </w:rPr>
              <w:t>райисполкома</w:t>
            </w:r>
            <w:r w:rsidR="000E5FEA">
              <w:rPr>
                <w:sz w:val="30"/>
                <w:szCs w:val="30"/>
              </w:rPr>
              <w:t>)</w:t>
            </w:r>
            <w:r w:rsidRPr="008F459C">
              <w:rPr>
                <w:sz w:val="30"/>
                <w:szCs w:val="30"/>
              </w:rPr>
              <w:t xml:space="preserve">, Краснопольская районная инспекция природных ресурсов и охраны окружающей среды,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Краснопольский участок № 5 филиала «Костюковичиводоканал» </w:t>
            </w:r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унитарного производственного коммуна</w:t>
            </w:r>
            <w:r w:rsidR="00BC016B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льного предприятия </w:t>
            </w:r>
            <w:proofErr w:type="spellStart"/>
            <w:r w:rsidR="00BC016B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водопроводно</w:t>
            </w:r>
            <w:proofErr w:type="spellEnd"/>
            <w:r w:rsidR="00BC016B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 </w:t>
            </w:r>
            <w:proofErr w:type="gramStart"/>
            <w:r w:rsidR="00BC016B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–</w:t>
            </w:r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к</w:t>
            </w:r>
            <w:proofErr w:type="gramEnd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анализационного хозяйства</w:t>
            </w:r>
            <w:r w:rsidR="00191944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proofErr w:type="spellStart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Могилеоблводоканал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», Краснопольское обособленное структурное подразделение Чериковского районного по</w:t>
            </w:r>
            <w:r w:rsidR="00B97209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требительского общества (далее –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Краснапольское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ОСП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Чериковского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райпо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),</w:t>
            </w:r>
          </w:p>
          <w:p w:rsidR="000C5D97" w:rsidRPr="008F459C" w:rsidRDefault="00BC016B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Краснопольская районная организация О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бщественного объединения «Белорусский республиканский союз молодежи», Успенский Храм г.п.Краснополье, управление по сельскому хозяйству и продово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льствию</w:t>
            </w:r>
            <w:r w:rsidR="00B97209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 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Краснопольско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го районного исполнительного комитета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(далее – управление по сельскому хозяйству и продовольствию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райисполк</w:t>
            </w:r>
            <w:r w:rsidR="00B97209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ом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а</w:t>
            </w:r>
            <w:r w:rsidR="000E5FEA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  <w:r w:rsidR="00995B66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 сектор культуры Краснопольского районного исполнительного комитета (далее – сектор культуры райисполкома)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Изучить и обсудить на заседании инициативной группы  с участием представителей ответственных служб</w:t>
            </w:r>
            <w:r w:rsidR="007914EB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, задействованных в выполнении П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лана мероприятий, индикаторные показатели состоя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ния здоровья населения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</w:t>
            </w:r>
            <w:r w:rsidR="00B97209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ского Совета</w:t>
            </w:r>
          </w:p>
        </w:tc>
        <w:tc>
          <w:tcPr>
            <w:tcW w:w="2409" w:type="dxa"/>
          </w:tcPr>
          <w:p w:rsidR="000C5D97" w:rsidRPr="008F459C" w:rsidRDefault="0060478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март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202</w:t>
            </w:r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года</w:t>
            </w:r>
          </w:p>
        </w:tc>
        <w:tc>
          <w:tcPr>
            <w:tcW w:w="4395" w:type="dxa"/>
          </w:tcPr>
          <w:p w:rsidR="000C5D97" w:rsidRPr="008F459C" w:rsidRDefault="0094315A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Инициативная группа управления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3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Организация заседаний инициативной группы с участием представителей ответственных служб</w:t>
            </w:r>
            <w:r w:rsidR="007914EB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, задействованных в выполнении П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лана мероприятий</w:t>
            </w:r>
            <w:r w:rsidR="00191944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,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в целях осущес</w:t>
            </w:r>
            <w:r w:rsidR="00191944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твления промежуточного </w:t>
            </w:r>
            <w:proofErr w:type="gramStart"/>
            <w:r w:rsidR="00191944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контроля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за</w:t>
            </w:r>
            <w:proofErr w:type="gramEnd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ходом его выполнения</w:t>
            </w:r>
          </w:p>
        </w:tc>
        <w:tc>
          <w:tcPr>
            <w:tcW w:w="2409" w:type="dxa"/>
          </w:tcPr>
          <w:p w:rsidR="005258E3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ежегодно, </w:t>
            </w:r>
          </w:p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 раз в год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Инициативная группа</w:t>
            </w:r>
            <w:r w:rsidR="0094315A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управления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</w:t>
            </w:r>
          </w:p>
        </w:tc>
        <w:tc>
          <w:tcPr>
            <w:tcW w:w="6663" w:type="dxa"/>
          </w:tcPr>
          <w:p w:rsidR="000C5D97" w:rsidRPr="008F459C" w:rsidRDefault="00191944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Проведение социологических исследований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по вопросам здорового образа жизни и оценки эффективности проводимых мероприятий в рамках проекта</w:t>
            </w:r>
          </w:p>
        </w:tc>
        <w:tc>
          <w:tcPr>
            <w:tcW w:w="2409" w:type="dxa"/>
          </w:tcPr>
          <w:p w:rsidR="005258E3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ежегодно, </w:t>
            </w:r>
          </w:p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 раз в год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«Краснопольский райЦГЭ»</w:t>
            </w:r>
          </w:p>
        </w:tc>
      </w:tr>
      <w:tr w:rsidR="000C5D97" w:rsidRPr="008F459C" w:rsidTr="006342A0">
        <w:tc>
          <w:tcPr>
            <w:tcW w:w="14709" w:type="dxa"/>
            <w:gridSpan w:val="4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  <w:t>Информационное обеспечение, формирование установки и мотивации населения на здоровье, как высшую ценность, обеспечение условий для здорового образа жизни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5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Проводить ежегодные профилактические осмотр</w:t>
            </w:r>
            <w:r w:rsidR="00B97209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ы насе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ления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06399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сельсовета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для раннего выявления патологии, определения уровня здоровья, функциональных резервов организма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«Краснопольская ЦРБ»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6</w:t>
            </w:r>
          </w:p>
        </w:tc>
        <w:tc>
          <w:tcPr>
            <w:tcW w:w="6663" w:type="dxa"/>
          </w:tcPr>
          <w:p w:rsidR="000C5D97" w:rsidRPr="008F459C" w:rsidRDefault="005879A6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Распространить</w:t>
            </w: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 xml:space="preserve">среди </w:t>
            </w:r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жителей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063997">
              <w:rPr>
                <w:sz w:val="30"/>
                <w:szCs w:val="30"/>
              </w:rPr>
              <w:t xml:space="preserve"> </w:t>
            </w:r>
            <w:r w:rsidR="0006399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сельсовета</w:t>
            </w:r>
            <w:r w:rsidR="00B97209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информационно –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образовательные материалы по вопросам формирования здорового образа жизни, профи</w:t>
            </w:r>
            <w:r w:rsidR="00B97209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лактике зависимостей, социально –</w:t>
            </w:r>
            <w:r w:rsidR="0006399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значимых заболеваний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«Краснопольская ЦРБ»,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«Краснопольский райЦГЭ</w:t>
            </w:r>
            <w:r w:rsidR="00DB6CD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7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Размещать на стендах, сайтах учреждений и организаций информацию по различным аспектам охраны здоровья, освещению основных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lastRenderedPageBreak/>
              <w:t>направлений государственной политики в сфере формирования здорового образа жизни населения (с учетом сезонной и иной актуальности)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ежегодно</w:t>
            </w:r>
          </w:p>
        </w:tc>
        <w:tc>
          <w:tcPr>
            <w:tcW w:w="4395" w:type="dxa"/>
          </w:tcPr>
          <w:p w:rsidR="000C5D97" w:rsidRPr="008F459C" w:rsidRDefault="00087DB3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УЗ «Краснопольская ЦРБ», 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</w:t>
            </w:r>
            <w:r w:rsidR="00B97209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ски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й райЦГЭ»,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сельсовет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учреждения и ведомства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распо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ложенные на территории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Турьевского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сель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8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тематических мероприятий по формированию культуры здорового образа жизни, приуроченных к Единым дням здоровья</w:t>
            </w:r>
          </w:p>
        </w:tc>
        <w:tc>
          <w:tcPr>
            <w:tcW w:w="2409" w:type="dxa"/>
          </w:tcPr>
          <w:p w:rsidR="000C5D97" w:rsidRPr="008F459C" w:rsidRDefault="005258E3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Ежегодно, согласно плану 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Единых дней здоровья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«Краснопольская ЦРБ», УЗ «Краснополь</w:t>
            </w:r>
            <w:r w:rsidR="00B97209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ски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й райЦГЭ»,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 учреждения и ведомства расположенные на те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рритории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Турьевского</w:t>
            </w:r>
            <w:proofErr w:type="spellEnd"/>
            <w:r w:rsidR="00DB6CD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сель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9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Обеспечить проведение республиканских, областных, районных праздников здоровья, акций «Беларусь без табака», «Дом без насилия», «Будь здоров подросток!», «Вместе против наркотиков», «За безопасность вместе» и других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согл</w:t>
            </w:r>
            <w:r w:rsidR="005258E3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асно объявленном</w:t>
            </w:r>
            <w:r w:rsidR="00A9679E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 сроку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проведения</w:t>
            </w:r>
          </w:p>
          <w:p w:rsidR="005258E3" w:rsidRPr="008F459C" w:rsidRDefault="005258E3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акции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«Краснопольский райЦГЭ», УЗ «Краснопольская ЦРБ», Краснопо</w:t>
            </w:r>
            <w:r w:rsidR="004B5896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льский РОЧС, </w:t>
            </w:r>
            <w:r w:rsidR="00B97209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отдел внутренних дел райисполкома</w:t>
            </w:r>
            <w:r w:rsidR="004B5896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="005879A6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сектор идеологии райисполкома, сектор культуры райисполкома,</w:t>
            </w:r>
            <w:r w:rsidR="004B5896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 учреждения и ведомства</w:t>
            </w:r>
            <w:r w:rsidR="00191944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расположенные на территории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Турьевского</w:t>
            </w:r>
            <w:proofErr w:type="spellEnd"/>
            <w:r w:rsidR="00780393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сель</w:t>
            </w:r>
            <w:r w:rsidR="0006399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10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Организация и проведение областной акции по профилактике болезней системы кровообращения</w:t>
            </w:r>
          </w:p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:rsidR="000C5D97" w:rsidRPr="008F459C" w:rsidRDefault="005258E3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согласно объявленном</w:t>
            </w:r>
            <w:r w:rsidR="00A9679E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 сроку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проведения акции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«Краснопольская ЦРБ»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11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сотрудничество с общественными объединениями и религиозными организациями по вопросам пропаганды идеологии нравственных ценностей и здорового образа жизни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780393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Успенский Храм г.п.Краснополье,</w:t>
            </w:r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780393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Краснопольская районная организация Общественного объединения «Белорусский республиканский союз молодежи»,</w:t>
            </w:r>
            <w:r w:rsidR="001D247B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сектор идеологии райисполкома,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F72848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</w:p>
          <w:p w:rsidR="00780393" w:rsidRPr="008F459C" w:rsidRDefault="00780393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12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Проводить мероприятия по сохранению здоровья трудящихся: включение производственной физической культуры в систему мероприятий, направленных на снижение профессиональной и производственно обусловленной заболеваемости; создание в организациях условий, направленных на развитие физической культуры среди трудящихся и членов их семей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Организации и предприятия всех форм собственности,</w:t>
            </w:r>
            <w:r w:rsidR="00F72848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распо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ложенные на территории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13</w:t>
            </w:r>
          </w:p>
        </w:tc>
        <w:tc>
          <w:tcPr>
            <w:tcW w:w="6663" w:type="dxa"/>
          </w:tcPr>
          <w:p w:rsidR="000C5D97" w:rsidRPr="008F459C" w:rsidRDefault="000D77C5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Проводить информационно </w:t>
            </w:r>
            <w:r w:rsidRPr="000D77C5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–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разъяснительную работу</w:t>
            </w:r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по вопросам здорового</w:t>
            </w:r>
            <w:r w:rsidR="00F72848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питания,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в том числе по ограничению потребления соли и сахара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4B5896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УЗ «Краснопольская ЦРБ», 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«Краснопольский райЦГЭ»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14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Организовать оформление на объектах розничной торговли, расположенных на</w:t>
            </w:r>
            <w:r w:rsidR="00780393" w:rsidRPr="008F459C">
              <w:rPr>
                <w:sz w:val="30"/>
                <w:szCs w:val="30"/>
              </w:rPr>
              <w:t xml:space="preserve"> терри</w:t>
            </w:r>
            <w:r w:rsidR="00604787">
              <w:rPr>
                <w:sz w:val="30"/>
                <w:szCs w:val="30"/>
              </w:rPr>
              <w:t xml:space="preserve">тории </w:t>
            </w:r>
            <w:proofErr w:type="spellStart"/>
            <w:r w:rsidR="00604787">
              <w:rPr>
                <w:sz w:val="30"/>
                <w:szCs w:val="30"/>
              </w:rPr>
              <w:t>Турьевского</w:t>
            </w:r>
            <w:proofErr w:type="spellEnd"/>
            <w:r w:rsidR="006342A0">
              <w:rPr>
                <w:sz w:val="30"/>
                <w:szCs w:val="30"/>
              </w:rPr>
              <w:t xml:space="preserve"> сельсовета</w:t>
            </w:r>
            <w:r w:rsidRPr="008F459C">
              <w:rPr>
                <w:sz w:val="30"/>
                <w:szCs w:val="30"/>
              </w:rPr>
              <w:t xml:space="preserve">, уголков диетического питания с наличием в продаже расширенного </w:t>
            </w:r>
            <w:r w:rsidRPr="008F459C">
              <w:rPr>
                <w:sz w:val="30"/>
                <w:szCs w:val="30"/>
              </w:rPr>
              <w:lastRenderedPageBreak/>
              <w:t>ассортимента товаров здорового и диетического питания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постоянно</w:t>
            </w:r>
          </w:p>
        </w:tc>
        <w:tc>
          <w:tcPr>
            <w:tcW w:w="4395" w:type="dxa"/>
          </w:tcPr>
          <w:p w:rsidR="006342A0" w:rsidRDefault="006342A0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Краснопольское ОСП </w:t>
            </w:r>
          </w:p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Чериковского</w:t>
            </w:r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райпо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15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проведение комплекса мероприятий, направленных на профилактику правонарушений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780393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Отдел внутренних дел райисполкома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</w:t>
            </w:r>
            <w:r w:rsidR="00F72848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ельисполком</w:t>
            </w:r>
            <w:proofErr w:type="spellEnd"/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16</w:t>
            </w:r>
          </w:p>
        </w:tc>
        <w:tc>
          <w:tcPr>
            <w:tcW w:w="6663" w:type="dxa"/>
          </w:tcPr>
          <w:p w:rsidR="000C5D97" w:rsidRPr="008F459C" w:rsidRDefault="00C91E0D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Обеспечить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 xml:space="preserve">проведение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комплекса мероприятий, направленных на профилактику аварий, травматизма и гибели людей от внешних причин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780393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Отдел внутренних дел райисполкома,</w:t>
            </w:r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Краснопольский РОЧС,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F72848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17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информирование населения о работе и доступности «телефона доверия»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Управление по труду, </w:t>
            </w:r>
            <w:r w:rsidR="00780393" w:rsidRPr="008F459C">
              <w:rPr>
                <w:sz w:val="30"/>
                <w:szCs w:val="30"/>
              </w:rPr>
              <w:t xml:space="preserve">занятости и социальной защите </w:t>
            </w:r>
            <w:r w:rsidR="00780393" w:rsidRPr="00604787">
              <w:rPr>
                <w:sz w:val="30"/>
                <w:szCs w:val="30"/>
              </w:rPr>
              <w:t>райисполкома</w:t>
            </w:r>
            <w:r w:rsidRPr="00604787">
              <w:rPr>
                <w:sz w:val="30"/>
                <w:szCs w:val="30"/>
              </w:rPr>
              <w:t xml:space="preserve">, </w:t>
            </w:r>
            <w:proofErr w:type="spellStart"/>
            <w:r w:rsidR="00604787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6342A0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342A0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F72848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  <w:r w:rsidR="004B5896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отдел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по</w:t>
            </w:r>
            <w:r w:rsidR="00780393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образованию райисполкома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 сектор</w:t>
            </w:r>
            <w:r w:rsidR="00780393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идеологии райисполкома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18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Оказывать необходимую правовую, социальную, психологическую и иную помощь неблагополучным семьям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Управление по труду, занятости и социальной з</w:t>
            </w:r>
            <w:r w:rsidR="00780393" w:rsidRPr="008F459C">
              <w:rPr>
                <w:sz w:val="30"/>
                <w:szCs w:val="30"/>
              </w:rPr>
              <w:t>ащите райисполкома</w:t>
            </w:r>
            <w:r w:rsidRPr="00604787">
              <w:rPr>
                <w:sz w:val="30"/>
                <w:szCs w:val="30"/>
              </w:rPr>
              <w:t>,</w:t>
            </w:r>
            <w:r w:rsidR="006342A0" w:rsidRPr="00604787">
              <w:rPr>
                <w:sz w:val="30"/>
                <w:szCs w:val="30"/>
              </w:rPr>
              <w:t xml:space="preserve"> </w:t>
            </w:r>
            <w:proofErr w:type="spellStart"/>
            <w:r w:rsidR="00604787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342A0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F72848"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  <w:r w:rsidRP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 отдел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по</w:t>
            </w:r>
            <w:r w:rsidR="00780393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образованию райисполкома, отдел внутренних дел райисполкома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19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В период проведения акций по профилактике </w:t>
            </w:r>
            <w:proofErr w:type="spellStart"/>
            <w:r w:rsidRPr="008F459C">
              <w:rPr>
                <w:sz w:val="30"/>
                <w:szCs w:val="30"/>
              </w:rPr>
              <w:t>табакокурения</w:t>
            </w:r>
            <w:proofErr w:type="spellEnd"/>
            <w:r w:rsidRPr="008F459C">
              <w:rPr>
                <w:sz w:val="30"/>
                <w:szCs w:val="30"/>
              </w:rPr>
              <w:t xml:space="preserve"> объявлять территории своих учреждений зонами, свободными от курения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постоянно, в период проведения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акций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lastRenderedPageBreak/>
              <w:t>Организации и предприятия всех форм собственности,</w:t>
            </w:r>
            <w:r w:rsidR="00F72848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распо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ложенные на территории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lastRenderedPageBreak/>
              <w:t>Турьевского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20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обучающих семинаров, «Круглых столов», по формированию ЗОЖ для специалистов заинтересованных служб (учреждений образования, культуры, медицинских работников и др.)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«Краснопольский райЦГЭ», УЗ «Краснопольская ЦРБ»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</w:t>
            </w:r>
            <w:r w:rsidR="00A2753B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  <w:lang w:val="en-US"/>
              </w:rPr>
              <w:t>1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Проводить мероприятия по вакцинаци</w:t>
            </w:r>
            <w:r w:rsidR="0078039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и насе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ления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сельсовета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про</w:t>
            </w:r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тив гриппа и COVID –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4B5896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УЗ «Краснопольская ЦРБ», 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«Краснопольский райЦГЭ»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22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Обеспечить прохождение обязательных периодических медицинских осмотров работающих, занятых в условиях воздействия вредных и (или) опасных производственных факторов в порядке, установленном законодательством, с целью своевременного выявления и предупреждения производственно-обусловленных и профессиональных заболеваний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D77C5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«Краснопольская ЦРБ»</w:t>
            </w:r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рганизации и предприятия всех форм собственности,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распо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ложенные на территории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23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Проводить в трудовых коллективах мероприятия, направленные на повышение стату</w:t>
            </w:r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са и престижа семьи в обществе,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фо</w:t>
            </w:r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рмирование</w:t>
            </w:r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 xml:space="preserve">духовно  </w:t>
            </w:r>
            <w:proofErr w:type="gramStart"/>
            <w:r w:rsidR="000D77C5" w:rsidRPr="000D77C5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–</w:t>
            </w:r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н</w:t>
            </w:r>
            <w:proofErr w:type="gramEnd"/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равственных ценностей,</w:t>
            </w:r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>ценности</w:t>
            </w:r>
            <w:r w:rsidR="000D77C5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семьи и идеала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зарегистрированного брака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Организации и предприятия всех форм собственности,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расположенные на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территории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сельского Совета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, Успенский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Храм г.п.Краснополье</w:t>
            </w:r>
            <w:r w:rsidR="001D247B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, сектор культуры райисполкома, сектор идеологии райисполкома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24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</w:t>
            </w:r>
            <w:r w:rsidR="004B5896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водить кинолектории, кино – </w:t>
            </w:r>
            <w:proofErr w:type="spellStart"/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видео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сеансы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по вопросам профилактики алкоголизма, </w:t>
            </w:r>
            <w:proofErr w:type="spellStart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</w:t>
            </w:r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абакокурения</w:t>
            </w:r>
            <w:proofErr w:type="spellEnd"/>
            <w:r w:rsidR="00087DB3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, наркомании, ВИЧ –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инфекции и другим аспектам ведения ЗОЖ для учащихся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Отдел идеологии</w:t>
            </w:r>
            <w:r w:rsidR="00087DB3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райисполкома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</w:t>
            </w:r>
            <w:r w:rsidR="001D247B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отдел культуры райисполкома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25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Проводить в учреждениях образования профилактические мероприятия (конкурсы, игры, соревнования, </w:t>
            </w:r>
            <w:proofErr w:type="spellStart"/>
            <w:r w:rsidRPr="008F459C">
              <w:rPr>
                <w:sz w:val="30"/>
                <w:szCs w:val="30"/>
              </w:rPr>
              <w:t>спортландии</w:t>
            </w:r>
            <w:proofErr w:type="spellEnd"/>
            <w:r w:rsidRPr="008F459C">
              <w:rPr>
                <w:sz w:val="30"/>
                <w:szCs w:val="30"/>
              </w:rPr>
              <w:t>, недели здоровья, викторины, выставки и другие формы работы), направленные на формирование здорового образа жизни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</w:t>
            </w:r>
            <w:r w:rsidR="00087DB3" w:rsidRPr="008F459C">
              <w:rPr>
                <w:sz w:val="30"/>
                <w:szCs w:val="30"/>
              </w:rPr>
              <w:t xml:space="preserve"> образованию райисполкома</w:t>
            </w:r>
            <w:r w:rsidRPr="008F459C">
              <w:rPr>
                <w:sz w:val="30"/>
                <w:szCs w:val="30"/>
              </w:rPr>
              <w:t>,</w:t>
            </w:r>
            <w:r w:rsidR="006342A0">
              <w:rPr>
                <w:sz w:val="30"/>
                <w:szCs w:val="30"/>
              </w:rPr>
              <w:t xml:space="preserve"> </w:t>
            </w:r>
            <w:r w:rsidR="000E5FEA">
              <w:rPr>
                <w:sz w:val="30"/>
                <w:szCs w:val="30"/>
              </w:rPr>
              <w:t>г</w:t>
            </w:r>
            <w:r w:rsidRPr="008F459C">
              <w:rPr>
                <w:sz w:val="30"/>
                <w:szCs w:val="30"/>
              </w:rPr>
              <w:t>лавный</w:t>
            </w:r>
            <w:r w:rsidR="00087DB3" w:rsidRPr="008F459C">
              <w:rPr>
                <w:sz w:val="30"/>
                <w:szCs w:val="30"/>
              </w:rPr>
              <w:t xml:space="preserve"> специалист райисполкома</w:t>
            </w:r>
            <w:r w:rsidRPr="008F459C">
              <w:rPr>
                <w:sz w:val="30"/>
                <w:szCs w:val="30"/>
              </w:rPr>
              <w:t>,</w:t>
            </w:r>
            <w:r w:rsidR="006342A0"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>УЗ «Краснопольская ЦРБ»,</w:t>
            </w:r>
            <w:r w:rsidR="006342A0"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>УЗ «Краснопольский райЦГЭ»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26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Оказывать консультативную помощь подросткам и молодежи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>по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>вопросам сексуальной культуры, подготовки к семейной жизни, проблеме раннего материнства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«Краснопольская ЦРБ», УЗ «Краснопольский райЦГЭ»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27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Реализация профилактического проекта «Школа – территория здоровья» в учреждениях образования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согласно сроку реализации проектов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</w:t>
            </w:r>
            <w:r w:rsidR="004B5896" w:rsidRPr="008F459C">
              <w:rPr>
                <w:sz w:val="30"/>
                <w:szCs w:val="30"/>
              </w:rPr>
              <w:t xml:space="preserve"> образованию райисполкома, </w:t>
            </w:r>
            <w:r w:rsidRPr="008F459C">
              <w:rPr>
                <w:sz w:val="30"/>
                <w:szCs w:val="30"/>
              </w:rPr>
              <w:t>УЗ «Краснопольский райЦГЭ, УЗ «Краснопольская ЦРБ»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28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Проводить оздоровление детей в школьных лагерях, санаториях области, республики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 образовани</w:t>
            </w:r>
            <w:r w:rsidR="004B5896" w:rsidRPr="008F459C">
              <w:rPr>
                <w:sz w:val="30"/>
                <w:szCs w:val="30"/>
              </w:rPr>
              <w:t>ю райисполкома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29</w:t>
            </w:r>
          </w:p>
        </w:tc>
        <w:tc>
          <w:tcPr>
            <w:tcW w:w="6663" w:type="dxa"/>
          </w:tcPr>
          <w:p w:rsidR="000C5D97" w:rsidRPr="008F459C" w:rsidRDefault="00C91E0D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Проводить </w:t>
            </w:r>
            <w:proofErr w:type="spellStart"/>
            <w:r w:rsidR="004B5896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летне</w:t>
            </w:r>
            <w:proofErr w:type="spellEnd"/>
            <w:r w:rsidR="004B5896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– оздоровительную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кампанию в каникулярный период</w:t>
            </w:r>
          </w:p>
        </w:tc>
        <w:tc>
          <w:tcPr>
            <w:tcW w:w="2409" w:type="dxa"/>
          </w:tcPr>
          <w:p w:rsidR="000C5D97" w:rsidRPr="008F459C" w:rsidRDefault="00A9679E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жегодно, в период каникул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Отдел по образованию </w:t>
            </w:r>
            <w:r w:rsidR="004B5896" w:rsidRPr="008F459C">
              <w:rPr>
                <w:sz w:val="30"/>
                <w:szCs w:val="30"/>
              </w:rPr>
              <w:t>райисполкома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30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Обеспечить необходимое освещение, подбор школьной мебели в зависимости от возраста и роста учащихся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</w:t>
            </w:r>
            <w:r w:rsidR="004B5896" w:rsidRPr="008F459C">
              <w:rPr>
                <w:sz w:val="30"/>
                <w:szCs w:val="30"/>
              </w:rPr>
              <w:t xml:space="preserve"> образованию райисполкома</w:t>
            </w:r>
            <w:r w:rsidRPr="008F459C">
              <w:rPr>
                <w:sz w:val="30"/>
                <w:szCs w:val="30"/>
              </w:rPr>
              <w:t>, УЗ «Краснопольский райЦГЭ»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31</w:t>
            </w:r>
          </w:p>
        </w:tc>
        <w:tc>
          <w:tcPr>
            <w:tcW w:w="6663" w:type="dxa"/>
          </w:tcPr>
          <w:p w:rsidR="000C5D97" w:rsidRPr="008F459C" w:rsidRDefault="001D247B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Обеспечить </w:t>
            </w:r>
            <w:r w:rsidR="000D77C5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соблюдение режима 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проветривания</w:t>
            </w: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помещений, в которых находятся дети, проведение дезинфекции поверхностей в учебных кабинетах, фойе учреждений образования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Отдел по</w:t>
            </w:r>
            <w:r w:rsidR="00FC4A1D" w:rsidRPr="008F459C">
              <w:rPr>
                <w:sz w:val="30"/>
                <w:szCs w:val="30"/>
              </w:rPr>
              <w:t xml:space="preserve"> образованию райисполкома</w:t>
            </w:r>
            <w:r w:rsidRPr="008F459C">
              <w:rPr>
                <w:sz w:val="30"/>
                <w:szCs w:val="30"/>
              </w:rPr>
              <w:t>, УЗ «Краснопольский райЦГЭ»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32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Проводить на регулярной основе мероприятия среди детей и родителей в учрежден</w:t>
            </w:r>
            <w:r w:rsidR="006342A0">
              <w:rPr>
                <w:sz w:val="30"/>
                <w:szCs w:val="30"/>
              </w:rPr>
              <w:t>иях образования направленные на</w:t>
            </w:r>
            <w:r w:rsidRPr="008F459C">
              <w:rPr>
                <w:sz w:val="30"/>
                <w:szCs w:val="30"/>
              </w:rPr>
              <w:t xml:space="preserve"> профилактику снижения риска дорожно-транспортных происшествий с участием пешеходов, велосипедистов и возчиков; </w:t>
            </w:r>
            <w:r w:rsidR="001D247B">
              <w:rPr>
                <w:sz w:val="30"/>
                <w:szCs w:val="30"/>
              </w:rPr>
              <w:t>соблюдению правил</w:t>
            </w:r>
            <w:r w:rsidRPr="008F459C">
              <w:rPr>
                <w:sz w:val="30"/>
                <w:szCs w:val="30"/>
              </w:rPr>
              <w:t xml:space="preserve"> безопасного поведени</w:t>
            </w:r>
            <w:r w:rsidR="001D247B">
              <w:rPr>
                <w:sz w:val="30"/>
                <w:szCs w:val="30"/>
              </w:rPr>
              <w:t>я при обращении с огнем; правил</w:t>
            </w:r>
            <w:r w:rsidRPr="008F459C">
              <w:rPr>
                <w:sz w:val="30"/>
                <w:szCs w:val="30"/>
              </w:rPr>
              <w:t xml:space="preserve"> безопасности при пользовании электроприборами и т.д.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FC4A1D" w:rsidP="001D247B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Отдел внутренних дел райисполкома</w:t>
            </w:r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, Краснопольский РОЧС, отдел по образованию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райисполкома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33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</w:t>
            </w:r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одить</w:t>
            </w:r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ежегодную</w:t>
            </w:r>
            <w:r w:rsidR="00C91E0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 xml:space="preserve">диспансеризацию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детей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и взрослого населения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УЗ «Краснопольская ЦРБ»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34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Обеспечить доступность спортивных сооружений всем возрастным группам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Главный</w:t>
            </w:r>
            <w:r w:rsidR="00FC4A1D" w:rsidRPr="008F459C">
              <w:rPr>
                <w:sz w:val="30"/>
                <w:szCs w:val="30"/>
              </w:rPr>
              <w:t xml:space="preserve"> специалист райисполкома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35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Внедрение системы поощрения работников, ведущих и активно пропагандирующих (личным примером) здоровый образ жизни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Организации и предприятия всех форм собственности,</w:t>
            </w:r>
            <w:r w:rsidR="00DB6182"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>расположенные на</w:t>
            </w:r>
            <w:r w:rsidR="00604787">
              <w:rPr>
                <w:sz w:val="30"/>
                <w:szCs w:val="30"/>
              </w:rPr>
              <w:t xml:space="preserve"> территории </w:t>
            </w:r>
            <w:proofErr w:type="spellStart"/>
            <w:r w:rsidR="00604787">
              <w:rPr>
                <w:sz w:val="30"/>
                <w:szCs w:val="30"/>
              </w:rPr>
              <w:t>Турьевского</w:t>
            </w:r>
            <w:proofErr w:type="spellEnd"/>
            <w:r w:rsidR="00FC4A1D" w:rsidRPr="008F459C">
              <w:rPr>
                <w:sz w:val="30"/>
                <w:szCs w:val="30"/>
              </w:rPr>
              <w:t xml:space="preserve"> сель</w:t>
            </w:r>
            <w:r w:rsidR="006342A0">
              <w:rPr>
                <w:sz w:val="30"/>
                <w:szCs w:val="30"/>
              </w:rPr>
              <w:t>совета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36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«горячей линии» (</w:t>
            </w:r>
            <w:proofErr w:type="spellStart"/>
            <w:r w:rsidR="00FC4A1D" w:rsidRPr="008F459C">
              <w:rPr>
                <w:sz w:val="30"/>
                <w:szCs w:val="30"/>
              </w:rPr>
              <w:t>справочно</w:t>
            </w:r>
            <w:proofErr w:type="spellEnd"/>
            <w:r w:rsidR="00FC4A1D" w:rsidRPr="008F459C">
              <w:rPr>
                <w:sz w:val="30"/>
                <w:szCs w:val="30"/>
              </w:rPr>
              <w:t xml:space="preserve"> </w:t>
            </w:r>
            <w:proofErr w:type="gramStart"/>
            <w:r w:rsidR="00FC4A1D" w:rsidRPr="008F459C">
              <w:rPr>
                <w:sz w:val="30"/>
                <w:szCs w:val="30"/>
              </w:rPr>
              <w:t>–</w:t>
            </w:r>
            <w:r w:rsidR="00A73ECF">
              <w:rPr>
                <w:sz w:val="30"/>
                <w:szCs w:val="30"/>
              </w:rPr>
              <w:t>к</w:t>
            </w:r>
            <w:proofErr w:type="gramEnd"/>
            <w:r w:rsidR="00A73ECF">
              <w:rPr>
                <w:sz w:val="30"/>
                <w:szCs w:val="30"/>
              </w:rPr>
              <w:t>онсультационной линии</w:t>
            </w:r>
            <w:r w:rsidRPr="008F459C">
              <w:rPr>
                <w:sz w:val="30"/>
                <w:szCs w:val="30"/>
              </w:rPr>
              <w:t>) по вопросам охраны здоровья и ведению ЗОЖ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УЗ «Краснопольский райЦГЭ»</w:t>
            </w:r>
            <w:r w:rsidR="00A73ECF">
              <w:rPr>
                <w:sz w:val="30"/>
                <w:szCs w:val="30"/>
              </w:rPr>
              <w:t>, УЗ «Краснопольская ЦРБ»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37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Освещение в </w:t>
            </w:r>
            <w:r w:rsidR="00AF49EE">
              <w:rPr>
                <w:sz w:val="30"/>
                <w:szCs w:val="30"/>
              </w:rPr>
              <w:t xml:space="preserve">Краснопольской </w:t>
            </w:r>
            <w:r w:rsidRPr="008F459C">
              <w:rPr>
                <w:sz w:val="30"/>
                <w:szCs w:val="30"/>
              </w:rPr>
              <w:t>районной газете «Чырвоны</w:t>
            </w:r>
            <w:r w:rsidR="00DB6182"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 xml:space="preserve">сцяг. </w:t>
            </w:r>
            <w:proofErr w:type="spellStart"/>
            <w:r w:rsidRPr="008F459C">
              <w:rPr>
                <w:sz w:val="30"/>
                <w:szCs w:val="30"/>
              </w:rPr>
              <w:t>Краснаполле</w:t>
            </w:r>
            <w:proofErr w:type="spellEnd"/>
            <w:r w:rsidRPr="008F459C">
              <w:rPr>
                <w:sz w:val="30"/>
                <w:szCs w:val="30"/>
              </w:rPr>
              <w:t xml:space="preserve">» хода выполнения Плана мероприятий   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в период действия проекта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Учреждение «Редакция </w:t>
            </w:r>
            <w:r w:rsidR="000E5FEA">
              <w:rPr>
                <w:sz w:val="30"/>
                <w:szCs w:val="30"/>
              </w:rPr>
              <w:t xml:space="preserve">Краснопольской </w:t>
            </w:r>
            <w:r w:rsidRPr="008F459C">
              <w:rPr>
                <w:sz w:val="30"/>
                <w:szCs w:val="30"/>
              </w:rPr>
              <w:t>районной газеты «Чырвоны</w:t>
            </w:r>
            <w:r w:rsidR="00DB6182">
              <w:rPr>
                <w:sz w:val="30"/>
                <w:szCs w:val="30"/>
              </w:rPr>
              <w:t xml:space="preserve"> </w:t>
            </w:r>
            <w:r w:rsidRPr="008F459C">
              <w:rPr>
                <w:sz w:val="30"/>
                <w:szCs w:val="30"/>
              </w:rPr>
              <w:t xml:space="preserve">сцяг. </w:t>
            </w:r>
            <w:proofErr w:type="spellStart"/>
            <w:r w:rsidRPr="008F459C">
              <w:rPr>
                <w:sz w:val="30"/>
                <w:szCs w:val="30"/>
              </w:rPr>
              <w:t>Краснаполле</w:t>
            </w:r>
            <w:proofErr w:type="spellEnd"/>
            <w:r w:rsidRPr="008F459C">
              <w:rPr>
                <w:sz w:val="30"/>
                <w:szCs w:val="30"/>
              </w:rPr>
              <w:t>»»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38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Ограничение реализации алкогольной и слабоалкогольной продукции и пива при проведении «Дней трезвости»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в период их объявления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Краснопольское ОСП Чериковского</w:t>
            </w:r>
            <w:r w:rsidR="00DB618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рай</w:t>
            </w:r>
            <w:r w:rsidR="00DB618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39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Проведение месячников безопасного труда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в период их объявления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 xml:space="preserve">Управление по труду, занятости и социальной защите </w:t>
            </w:r>
            <w:r w:rsidR="00FC4A1D" w:rsidRPr="008F459C">
              <w:rPr>
                <w:sz w:val="30"/>
                <w:szCs w:val="30"/>
              </w:rPr>
              <w:t>райисполкома</w:t>
            </w:r>
          </w:p>
        </w:tc>
      </w:tr>
      <w:tr w:rsidR="000C5D97" w:rsidRPr="008F459C" w:rsidTr="006342A0">
        <w:tc>
          <w:tcPr>
            <w:tcW w:w="14709" w:type="dxa"/>
            <w:gridSpan w:val="4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/>
                <w:bCs/>
                <w:sz w:val="30"/>
                <w:szCs w:val="30"/>
              </w:rPr>
              <w:t>Создание благоприятной и безопасной среды обитания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40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Проводить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озеленение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>территорий</w:t>
            </w:r>
            <w:r w:rsidRPr="008F459C">
              <w:rPr>
                <w:sz w:val="30"/>
                <w:szCs w:val="30"/>
              </w:rPr>
              <w:t xml:space="preserve"> </w:t>
            </w:r>
            <w:r w:rsidR="006342A0">
              <w:rPr>
                <w:sz w:val="30"/>
                <w:szCs w:val="30"/>
              </w:rPr>
              <w:t xml:space="preserve"> </w:t>
            </w:r>
            <w:proofErr w:type="spellStart"/>
            <w:r w:rsidR="00604787">
              <w:rPr>
                <w:sz w:val="30"/>
                <w:szCs w:val="30"/>
              </w:rPr>
              <w:t>Турьевского</w:t>
            </w:r>
            <w:proofErr w:type="spellEnd"/>
            <w:r w:rsidRPr="008F459C">
              <w:rPr>
                <w:sz w:val="30"/>
                <w:szCs w:val="30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сельс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овета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60478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</w:t>
            </w:r>
            <w:r w:rsidR="00DB618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ьисполком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организации и предприятия всех форм собственности,</w:t>
            </w:r>
            <w:r w:rsidR="00DB6182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распо</w:t>
            </w: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ложенные на территории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сельс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41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Обеспечить надлежащие санитарно-гигиенические условия мест масс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ового отдыха населения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совета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60478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УПКП «Жилкоммунхоз», </w:t>
            </w:r>
            <w:proofErr w:type="spellStart"/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FC4A1D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</w:t>
            </w:r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ь</w:t>
            </w:r>
            <w:r w:rsidR="00DB618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42</w:t>
            </w:r>
          </w:p>
        </w:tc>
        <w:tc>
          <w:tcPr>
            <w:tcW w:w="6663" w:type="dxa"/>
          </w:tcPr>
          <w:p w:rsidR="000C5D97" w:rsidRPr="008F459C" w:rsidRDefault="000C5D97" w:rsidP="006342A0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Поддерживать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>в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>должном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ab/>
              <w:t>санитарно</w:t>
            </w:r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м состоянии территорию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совета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60478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6342A0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DB618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организации и предприятия всех форм собственности,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распо</w:t>
            </w:r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ложенные на территории </w:t>
            </w:r>
            <w:proofErr w:type="spellStart"/>
            <w:r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Турьевского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 сельс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овета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43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 xml:space="preserve">Проводить благоустройство внутри дворовых </w:t>
            </w: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территорий, детских площадок, зон отдыха 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УП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КП «Жилкоммунхоз»,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Турьевской</w:t>
            </w:r>
            <w:proofErr w:type="spellEnd"/>
            <w:r w:rsidR="00FC4A1D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FC4A1D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DB618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44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Благоустройство и уборка памятников, распол</w:t>
            </w:r>
            <w:r w:rsidR="00FC4A1D"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оженных на территории сель</w:t>
            </w:r>
            <w:r w:rsidR="006342A0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совета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ежегодно, при проведении районных субботников 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Закрепленные организации и ведомства</w:t>
            </w:r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="00604787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FC4A1D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FC4A1D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сельисп</w:t>
            </w:r>
            <w:r w:rsidR="00DB6182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олком</w:t>
            </w:r>
            <w:proofErr w:type="spellEnd"/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45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sz w:val="30"/>
                <w:szCs w:val="30"/>
              </w:rPr>
              <w:t>Обеспечить контроль качества потребляемой питьевой воды централизованных и нецентрализованных источников водоснабжения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УПКП «Жилкоммунхоз», Краснопольский участок № 5 филиала «Костюковичиводоканал» </w:t>
            </w:r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унитарного производственного коммуна</w:t>
            </w:r>
            <w:r w:rsidR="00FC4A1D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льного предприятия </w:t>
            </w:r>
            <w:proofErr w:type="spellStart"/>
            <w:r w:rsidR="00FC4A1D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водопроводно</w:t>
            </w:r>
            <w:proofErr w:type="spellEnd"/>
            <w:r w:rsidR="00FC4A1D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="00FC4A1D"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–</w:t>
            </w:r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к</w:t>
            </w:r>
            <w:proofErr w:type="gramEnd"/>
            <w:r w:rsidRPr="008F459C">
              <w:rPr>
                <w:color w:val="000000" w:themeColor="text1"/>
                <w:sz w:val="30"/>
                <w:szCs w:val="30"/>
                <w:shd w:val="clear" w:color="auto" w:fill="FFFFFF"/>
              </w:rPr>
              <w:t>анализационного хозяйства</w:t>
            </w:r>
            <w:r w:rsidR="00DB6182">
              <w:rPr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«</w:t>
            </w:r>
            <w:proofErr w:type="spellStart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Могилеоблводоканал</w:t>
            </w:r>
            <w:proofErr w:type="spellEnd"/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»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46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Информировать население о состоянии окружающей среды, мерах, принимаемых по ее охране и оздоровлению, пропаганде экологических знаний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постоянно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Краснопольская районная инспекция природных ресурсов и охраны окружающей среды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47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proofErr w:type="gramStart"/>
            <w:r w:rsidRPr="008F459C">
              <w:rPr>
                <w:sz w:val="30"/>
                <w:szCs w:val="30"/>
              </w:rPr>
              <w:t>Проведение акций, направленные на сохранение и охрану окружающей среды</w:t>
            </w:r>
            <w:proofErr w:type="gramEnd"/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ежегодно</w:t>
            </w:r>
          </w:p>
        </w:tc>
        <w:tc>
          <w:tcPr>
            <w:tcW w:w="4395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Краснопольская районная инспекция природных ресурсов и охраны окружающей среды</w:t>
            </w:r>
          </w:p>
        </w:tc>
      </w:tr>
      <w:tr w:rsidR="000C5D97" w:rsidRPr="008F459C" w:rsidTr="006342A0">
        <w:tc>
          <w:tcPr>
            <w:tcW w:w="1242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48</w:t>
            </w:r>
          </w:p>
        </w:tc>
        <w:tc>
          <w:tcPr>
            <w:tcW w:w="6663" w:type="dxa"/>
          </w:tcPr>
          <w:p w:rsidR="000C5D97" w:rsidRPr="008F459C" w:rsidRDefault="000C5D97" w:rsidP="008F459C">
            <w:pPr>
              <w:pStyle w:val="a3"/>
              <w:jc w:val="both"/>
              <w:rPr>
                <w:sz w:val="30"/>
                <w:szCs w:val="30"/>
              </w:rPr>
            </w:pPr>
            <w:r w:rsidRPr="008F459C">
              <w:rPr>
                <w:sz w:val="30"/>
                <w:szCs w:val="30"/>
              </w:rPr>
              <w:t>Организация и проведение конкурса для иници</w:t>
            </w:r>
            <w:r w:rsidR="009A7294">
              <w:rPr>
                <w:sz w:val="30"/>
                <w:szCs w:val="30"/>
              </w:rPr>
              <w:t>ативны</w:t>
            </w:r>
            <w:r w:rsidR="0039320C">
              <w:rPr>
                <w:sz w:val="30"/>
                <w:szCs w:val="30"/>
              </w:rPr>
              <w:t xml:space="preserve">х групп жителей </w:t>
            </w:r>
            <w:r w:rsidR="006342A0">
              <w:rPr>
                <w:sz w:val="30"/>
                <w:szCs w:val="30"/>
              </w:rPr>
              <w:t xml:space="preserve"> </w:t>
            </w:r>
            <w:proofErr w:type="spellStart"/>
            <w:r w:rsidR="0039320C">
              <w:rPr>
                <w:sz w:val="30"/>
                <w:szCs w:val="30"/>
              </w:rPr>
              <w:t>Турьевского</w:t>
            </w:r>
            <w:proofErr w:type="spellEnd"/>
            <w:r w:rsidR="0039320C">
              <w:rPr>
                <w:sz w:val="30"/>
                <w:szCs w:val="30"/>
              </w:rPr>
              <w:t xml:space="preserve"> </w:t>
            </w:r>
            <w:proofErr w:type="spellStart"/>
            <w:r w:rsidR="006342A0">
              <w:rPr>
                <w:sz w:val="30"/>
                <w:szCs w:val="30"/>
              </w:rPr>
              <w:t>сельисполкома</w:t>
            </w:r>
            <w:proofErr w:type="spellEnd"/>
            <w:r w:rsidRPr="008F459C">
              <w:rPr>
                <w:sz w:val="30"/>
                <w:szCs w:val="30"/>
              </w:rPr>
              <w:t xml:space="preserve"> «Мой двор – моя забота» с целью улучшения санитарного состояния территорий, </w:t>
            </w:r>
            <w:r w:rsidRPr="008F459C">
              <w:rPr>
                <w:sz w:val="30"/>
                <w:szCs w:val="30"/>
              </w:rPr>
              <w:lastRenderedPageBreak/>
              <w:t>прилегающих к жилым домам (дворов и подъездных путей)</w:t>
            </w:r>
          </w:p>
        </w:tc>
        <w:tc>
          <w:tcPr>
            <w:tcW w:w="2409" w:type="dxa"/>
          </w:tcPr>
          <w:p w:rsidR="000C5D97" w:rsidRPr="008F459C" w:rsidRDefault="000C5D97" w:rsidP="008F459C">
            <w:pPr>
              <w:pStyle w:val="a3"/>
              <w:jc w:val="both"/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</w:pPr>
            <w:r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lastRenderedPageBreak/>
              <w:t>ежегодно</w:t>
            </w:r>
          </w:p>
        </w:tc>
        <w:tc>
          <w:tcPr>
            <w:tcW w:w="4395" w:type="dxa"/>
          </w:tcPr>
          <w:p w:rsidR="000C5D97" w:rsidRPr="008F459C" w:rsidRDefault="00CB63D9" w:rsidP="008F459C">
            <w:pPr>
              <w:pStyle w:val="a3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Турьевской</w:t>
            </w:r>
            <w:proofErr w:type="spellEnd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 xml:space="preserve"> </w:t>
            </w:r>
            <w:proofErr w:type="spellStart"/>
            <w:r w:rsidR="000C5D97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сель</w:t>
            </w:r>
            <w:r w:rsidR="00FC4A1D" w:rsidRPr="008F459C">
              <w:rPr>
                <w:rStyle w:val="Other1"/>
                <w:rFonts w:ascii="Times New Roman" w:hAnsi="Times New Roman" w:cs="Times New Roman"/>
                <w:bCs/>
                <w:sz w:val="30"/>
                <w:szCs w:val="30"/>
              </w:rPr>
              <w:t>исполком</w:t>
            </w:r>
            <w:proofErr w:type="spellEnd"/>
          </w:p>
        </w:tc>
      </w:tr>
    </w:tbl>
    <w:p w:rsidR="000C5D97" w:rsidRPr="008F459C" w:rsidRDefault="004C70F7" w:rsidP="005C2948">
      <w:pPr>
        <w:pStyle w:val="a3"/>
        <w:ind w:firstLine="708"/>
        <w:jc w:val="both"/>
        <w:rPr>
          <w:rStyle w:val="Bodytext1"/>
          <w:rFonts w:ascii="Times New Roman" w:hAnsi="Times New Roman" w:cs="Times New Roman"/>
          <w:sz w:val="30"/>
          <w:szCs w:val="30"/>
        </w:rPr>
      </w:pPr>
      <w:r w:rsidRPr="008F459C">
        <w:rPr>
          <w:sz w:val="30"/>
          <w:szCs w:val="30"/>
        </w:rPr>
        <w:lastRenderedPageBreak/>
        <w:t xml:space="preserve">Соисполнители </w:t>
      </w:r>
      <w:r w:rsidR="009A7294">
        <w:rPr>
          <w:sz w:val="30"/>
          <w:szCs w:val="30"/>
        </w:rPr>
        <w:t>П</w:t>
      </w:r>
      <w:r w:rsidRPr="008F459C">
        <w:rPr>
          <w:sz w:val="30"/>
          <w:szCs w:val="30"/>
        </w:rPr>
        <w:t xml:space="preserve">лана мероприятий </w:t>
      </w:r>
      <w:r w:rsidRPr="008F459C">
        <w:rPr>
          <w:rStyle w:val="Bodytext1"/>
          <w:rFonts w:ascii="Times New Roman" w:hAnsi="Times New Roman" w:cs="Times New Roman"/>
          <w:sz w:val="30"/>
          <w:szCs w:val="30"/>
        </w:rPr>
        <w:t>по реализации про</w:t>
      </w:r>
      <w:r w:rsidR="00CB63D9">
        <w:rPr>
          <w:rStyle w:val="Bodytext1"/>
          <w:rFonts w:ascii="Times New Roman" w:hAnsi="Times New Roman" w:cs="Times New Roman"/>
          <w:sz w:val="30"/>
          <w:szCs w:val="30"/>
        </w:rPr>
        <w:t>филактического проекта «</w:t>
      </w:r>
      <w:proofErr w:type="spellStart"/>
      <w:r w:rsidR="00CB63D9">
        <w:rPr>
          <w:rStyle w:val="Bodytext1"/>
          <w:rFonts w:ascii="Times New Roman" w:hAnsi="Times New Roman" w:cs="Times New Roman"/>
          <w:sz w:val="30"/>
          <w:szCs w:val="30"/>
        </w:rPr>
        <w:t>Турьевской</w:t>
      </w:r>
      <w:proofErr w:type="spellEnd"/>
      <w:r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– здоровый сельский Совет»</w:t>
      </w:r>
      <w:r w:rsidR="00CB63D9">
        <w:rPr>
          <w:rStyle w:val="Bodytext1"/>
          <w:rFonts w:ascii="Times New Roman" w:hAnsi="Times New Roman" w:cs="Times New Roman"/>
          <w:sz w:val="30"/>
          <w:szCs w:val="30"/>
        </w:rPr>
        <w:t xml:space="preserve"> на 2024</w:t>
      </w:r>
      <w:r w:rsidR="00FC4A1D"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– </w:t>
      </w:r>
      <w:r w:rsidR="00CB63D9">
        <w:rPr>
          <w:rStyle w:val="Bodytext1"/>
          <w:rFonts w:ascii="Times New Roman" w:hAnsi="Times New Roman" w:cs="Times New Roman"/>
          <w:sz w:val="30"/>
          <w:szCs w:val="30"/>
        </w:rPr>
        <w:t>2026</w:t>
      </w:r>
      <w:r w:rsidR="00C157E2"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годы</w:t>
      </w:r>
      <w:r w:rsidR="00A506B6"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представляют </w:t>
      </w:r>
      <w:proofErr w:type="gramStart"/>
      <w:r w:rsidR="00A506B6" w:rsidRPr="008F459C">
        <w:rPr>
          <w:rStyle w:val="Bodytext1"/>
          <w:rFonts w:ascii="Times New Roman" w:hAnsi="Times New Roman" w:cs="Times New Roman"/>
          <w:sz w:val="30"/>
          <w:szCs w:val="30"/>
        </w:rPr>
        <w:t>в</w:t>
      </w:r>
      <w:proofErr w:type="gramEnd"/>
      <w:r w:rsidR="006342A0">
        <w:rPr>
          <w:rStyle w:val="Bodytext1"/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A506B6" w:rsidRPr="008F459C">
        <w:rPr>
          <w:rStyle w:val="Bodytext1"/>
          <w:rFonts w:ascii="Times New Roman" w:hAnsi="Times New Roman" w:cs="Times New Roman"/>
          <w:sz w:val="30"/>
          <w:szCs w:val="30"/>
        </w:rPr>
        <w:t>УЗ</w:t>
      </w:r>
      <w:proofErr w:type="gramEnd"/>
      <w:r w:rsidR="00A506B6"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«Краснопольский райЦГЭ» информацию о выполнении соответствующих пунктов плана до 20 июня, 20 декабря ежегодно.</w:t>
      </w:r>
    </w:p>
    <w:p w:rsidR="00A506B6" w:rsidRPr="008F459C" w:rsidRDefault="00A506B6" w:rsidP="008F459C">
      <w:pPr>
        <w:pStyle w:val="a3"/>
        <w:jc w:val="both"/>
        <w:rPr>
          <w:sz w:val="30"/>
          <w:szCs w:val="30"/>
        </w:rPr>
      </w:pPr>
      <w:r w:rsidRPr="008F459C">
        <w:rPr>
          <w:rStyle w:val="Bodytext1"/>
          <w:rFonts w:ascii="Times New Roman" w:hAnsi="Times New Roman" w:cs="Times New Roman"/>
          <w:sz w:val="30"/>
          <w:szCs w:val="30"/>
        </w:rPr>
        <w:tab/>
        <w:t xml:space="preserve">УЗ «Краснопольский райЦГЭ» в срок до 25 июня, 25 декабря ежегодно соответственно представляет </w:t>
      </w:r>
      <w:proofErr w:type="gramStart"/>
      <w:r w:rsidRPr="008F459C">
        <w:rPr>
          <w:rStyle w:val="Bodytext1"/>
          <w:rFonts w:ascii="Times New Roman" w:hAnsi="Times New Roman" w:cs="Times New Roman"/>
          <w:sz w:val="30"/>
          <w:szCs w:val="30"/>
        </w:rPr>
        <w:t>в</w:t>
      </w:r>
      <w:proofErr w:type="gramEnd"/>
      <w:r w:rsidR="006342A0">
        <w:rPr>
          <w:rStyle w:val="Bodytext1"/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F459C">
        <w:rPr>
          <w:rStyle w:val="Bodytext1"/>
          <w:rFonts w:ascii="Times New Roman" w:hAnsi="Times New Roman" w:cs="Times New Roman"/>
          <w:sz w:val="30"/>
          <w:szCs w:val="30"/>
        </w:rPr>
        <w:t>Краснопольский</w:t>
      </w:r>
      <w:proofErr w:type="gramEnd"/>
      <w:r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районный исполнительный комитет аналитическую информацию о ходе реализации</w:t>
      </w:r>
      <w:r w:rsidR="006342A0">
        <w:rPr>
          <w:rStyle w:val="Bodytext1"/>
          <w:rFonts w:ascii="Times New Roman" w:hAnsi="Times New Roman" w:cs="Times New Roman"/>
          <w:sz w:val="30"/>
          <w:szCs w:val="30"/>
        </w:rPr>
        <w:t xml:space="preserve"> </w:t>
      </w:r>
      <w:r w:rsidR="005556FD">
        <w:rPr>
          <w:sz w:val="30"/>
          <w:szCs w:val="30"/>
        </w:rPr>
        <w:t>П</w:t>
      </w:r>
      <w:r w:rsidRPr="008F459C">
        <w:rPr>
          <w:sz w:val="30"/>
          <w:szCs w:val="30"/>
        </w:rPr>
        <w:t xml:space="preserve">лана мероприятий </w:t>
      </w:r>
      <w:r w:rsidRPr="008F459C">
        <w:rPr>
          <w:rStyle w:val="Bodytext1"/>
          <w:rFonts w:ascii="Times New Roman" w:hAnsi="Times New Roman" w:cs="Times New Roman"/>
          <w:sz w:val="30"/>
          <w:szCs w:val="30"/>
        </w:rPr>
        <w:t>по реализации про</w:t>
      </w:r>
      <w:r w:rsidR="00CB63D9">
        <w:rPr>
          <w:rStyle w:val="Bodytext1"/>
          <w:rFonts w:ascii="Times New Roman" w:hAnsi="Times New Roman" w:cs="Times New Roman"/>
          <w:sz w:val="30"/>
          <w:szCs w:val="30"/>
        </w:rPr>
        <w:t>филактического проекта «</w:t>
      </w:r>
      <w:proofErr w:type="spellStart"/>
      <w:r w:rsidR="00CB63D9">
        <w:rPr>
          <w:rStyle w:val="Bodytext1"/>
          <w:rFonts w:ascii="Times New Roman" w:hAnsi="Times New Roman" w:cs="Times New Roman"/>
          <w:sz w:val="30"/>
          <w:szCs w:val="30"/>
        </w:rPr>
        <w:t>Турьевской</w:t>
      </w:r>
      <w:proofErr w:type="spellEnd"/>
      <w:r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– здоровый сельский Совет» </w:t>
      </w:r>
      <w:r w:rsidR="00CB63D9">
        <w:rPr>
          <w:rStyle w:val="Bodytext1"/>
          <w:rFonts w:ascii="Times New Roman" w:hAnsi="Times New Roman" w:cs="Times New Roman"/>
          <w:sz w:val="30"/>
          <w:szCs w:val="30"/>
        </w:rPr>
        <w:t>на 2024</w:t>
      </w:r>
      <w:r w:rsidR="00FC4A1D"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– </w:t>
      </w:r>
      <w:r w:rsidR="00CB63D9">
        <w:rPr>
          <w:rStyle w:val="Bodytext1"/>
          <w:rFonts w:ascii="Times New Roman" w:hAnsi="Times New Roman" w:cs="Times New Roman"/>
          <w:sz w:val="30"/>
          <w:szCs w:val="30"/>
        </w:rPr>
        <w:t>2026</w:t>
      </w:r>
      <w:r w:rsidR="00347959" w:rsidRPr="008F459C">
        <w:rPr>
          <w:rStyle w:val="Bodytext1"/>
          <w:rFonts w:ascii="Times New Roman" w:hAnsi="Times New Roman" w:cs="Times New Roman"/>
          <w:sz w:val="30"/>
          <w:szCs w:val="30"/>
        </w:rPr>
        <w:t xml:space="preserve"> годы.</w:t>
      </w:r>
    </w:p>
    <w:p w:rsidR="007971E7" w:rsidRPr="008F459C" w:rsidRDefault="007971E7" w:rsidP="008F459C">
      <w:pPr>
        <w:pStyle w:val="a3"/>
        <w:jc w:val="both"/>
        <w:rPr>
          <w:sz w:val="30"/>
          <w:szCs w:val="30"/>
          <w:lang w:bidi="ru-RU"/>
        </w:rPr>
      </w:pPr>
    </w:p>
    <w:sectPr w:rsidR="007971E7" w:rsidRPr="008F459C" w:rsidSect="00E26AE1">
      <w:headerReference w:type="default" r:id="rId9"/>
      <w:pgSz w:w="16838" w:h="11906" w:orient="landscape"/>
      <w:pgMar w:top="567" w:right="567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67" w:rsidRDefault="00C91D67" w:rsidP="00CA30D6">
      <w:r>
        <w:separator/>
      </w:r>
    </w:p>
  </w:endnote>
  <w:endnote w:type="continuationSeparator" w:id="0">
    <w:p w:rsidR="00C91D67" w:rsidRDefault="00C91D67" w:rsidP="00CA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67" w:rsidRDefault="00C91D67" w:rsidP="00CA30D6">
      <w:r>
        <w:separator/>
      </w:r>
    </w:p>
  </w:footnote>
  <w:footnote w:type="continuationSeparator" w:id="0">
    <w:p w:rsidR="00C91D67" w:rsidRDefault="00C91D67" w:rsidP="00CA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646169"/>
      <w:docPartObj>
        <w:docPartGallery w:val="Page Numbers (Top of Page)"/>
        <w:docPartUnique/>
      </w:docPartObj>
    </w:sdtPr>
    <w:sdtEndPr/>
    <w:sdtContent>
      <w:p w:rsidR="001D247B" w:rsidRDefault="00C91D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47B" w:rsidRDefault="001D24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F7B"/>
    <w:multiLevelType w:val="hybridMultilevel"/>
    <w:tmpl w:val="7E3C509E"/>
    <w:lvl w:ilvl="0" w:tplc="2550F0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A62003"/>
    <w:multiLevelType w:val="multilevel"/>
    <w:tmpl w:val="9968B3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">
    <w:nsid w:val="2E4C56A3"/>
    <w:multiLevelType w:val="multilevel"/>
    <w:tmpl w:val="CF8EF5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30100156"/>
    <w:multiLevelType w:val="hybridMultilevel"/>
    <w:tmpl w:val="514E790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D15FB"/>
    <w:multiLevelType w:val="multilevel"/>
    <w:tmpl w:val="DD661A94"/>
    <w:lvl w:ilvl="0">
      <w:start w:val="1"/>
      <w:numFmt w:val="decimal"/>
      <w:lvlText w:val="%1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>
    <w:nsid w:val="56F11F5F"/>
    <w:multiLevelType w:val="hybridMultilevel"/>
    <w:tmpl w:val="57AE479C"/>
    <w:lvl w:ilvl="0" w:tplc="C122D1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494484F"/>
    <w:multiLevelType w:val="hybridMultilevel"/>
    <w:tmpl w:val="3E107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80814"/>
    <w:multiLevelType w:val="hybridMultilevel"/>
    <w:tmpl w:val="249CB672"/>
    <w:lvl w:ilvl="0" w:tplc="D17AAF7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DC9"/>
    <w:rsid w:val="0000345F"/>
    <w:rsid w:val="00037155"/>
    <w:rsid w:val="0004135B"/>
    <w:rsid w:val="00063997"/>
    <w:rsid w:val="0007140D"/>
    <w:rsid w:val="0007194F"/>
    <w:rsid w:val="000832CB"/>
    <w:rsid w:val="00083687"/>
    <w:rsid w:val="00087DB3"/>
    <w:rsid w:val="00090716"/>
    <w:rsid w:val="000918E2"/>
    <w:rsid w:val="000B2BC7"/>
    <w:rsid w:val="000B3189"/>
    <w:rsid w:val="000B5F84"/>
    <w:rsid w:val="000C5D97"/>
    <w:rsid w:val="000C7DC9"/>
    <w:rsid w:val="000D77C5"/>
    <w:rsid w:val="000E0DB0"/>
    <w:rsid w:val="000E5FEA"/>
    <w:rsid w:val="000F3970"/>
    <w:rsid w:val="000F49FC"/>
    <w:rsid w:val="00105B64"/>
    <w:rsid w:val="001102AF"/>
    <w:rsid w:val="0012735C"/>
    <w:rsid w:val="00127FD4"/>
    <w:rsid w:val="00150640"/>
    <w:rsid w:val="001610B0"/>
    <w:rsid w:val="00176E36"/>
    <w:rsid w:val="00191944"/>
    <w:rsid w:val="00195E7A"/>
    <w:rsid w:val="001D247B"/>
    <w:rsid w:val="001F55D8"/>
    <w:rsid w:val="002033C4"/>
    <w:rsid w:val="00206A2A"/>
    <w:rsid w:val="00222EB9"/>
    <w:rsid w:val="002410A8"/>
    <w:rsid w:val="00254214"/>
    <w:rsid w:val="00256DAD"/>
    <w:rsid w:val="00266049"/>
    <w:rsid w:val="00273923"/>
    <w:rsid w:val="00275E45"/>
    <w:rsid w:val="00281695"/>
    <w:rsid w:val="00282126"/>
    <w:rsid w:val="00291A3B"/>
    <w:rsid w:val="002A3BE9"/>
    <w:rsid w:val="002B27B5"/>
    <w:rsid w:val="002B50D8"/>
    <w:rsid w:val="002B563B"/>
    <w:rsid w:val="002B6BB0"/>
    <w:rsid w:val="00320FFD"/>
    <w:rsid w:val="003220E2"/>
    <w:rsid w:val="00323A38"/>
    <w:rsid w:val="00324D41"/>
    <w:rsid w:val="00333549"/>
    <w:rsid w:val="00337EB5"/>
    <w:rsid w:val="00345155"/>
    <w:rsid w:val="003460AB"/>
    <w:rsid w:val="0034759E"/>
    <w:rsid w:val="00347959"/>
    <w:rsid w:val="003639BD"/>
    <w:rsid w:val="00373095"/>
    <w:rsid w:val="0037639B"/>
    <w:rsid w:val="0039320C"/>
    <w:rsid w:val="00395D63"/>
    <w:rsid w:val="003A12DD"/>
    <w:rsid w:val="003A2D12"/>
    <w:rsid w:val="003B6576"/>
    <w:rsid w:val="003B77B3"/>
    <w:rsid w:val="003C148E"/>
    <w:rsid w:val="003C1F55"/>
    <w:rsid w:val="003E2CC7"/>
    <w:rsid w:val="003F33FE"/>
    <w:rsid w:val="00403D1B"/>
    <w:rsid w:val="0040723E"/>
    <w:rsid w:val="00410935"/>
    <w:rsid w:val="004432B6"/>
    <w:rsid w:val="004507C1"/>
    <w:rsid w:val="00452E06"/>
    <w:rsid w:val="00456196"/>
    <w:rsid w:val="00465D3D"/>
    <w:rsid w:val="00482786"/>
    <w:rsid w:val="004840A9"/>
    <w:rsid w:val="00492818"/>
    <w:rsid w:val="00497380"/>
    <w:rsid w:val="004B43C5"/>
    <w:rsid w:val="004B5896"/>
    <w:rsid w:val="004C2548"/>
    <w:rsid w:val="004C70F7"/>
    <w:rsid w:val="004D6B48"/>
    <w:rsid w:val="00501ED9"/>
    <w:rsid w:val="0051379B"/>
    <w:rsid w:val="005258E3"/>
    <w:rsid w:val="005343FD"/>
    <w:rsid w:val="005556FD"/>
    <w:rsid w:val="0056064C"/>
    <w:rsid w:val="00561C93"/>
    <w:rsid w:val="00584C73"/>
    <w:rsid w:val="005852CD"/>
    <w:rsid w:val="005879A6"/>
    <w:rsid w:val="005944F2"/>
    <w:rsid w:val="005C20F0"/>
    <w:rsid w:val="005C2948"/>
    <w:rsid w:val="005D2875"/>
    <w:rsid w:val="005E3226"/>
    <w:rsid w:val="005E6CC8"/>
    <w:rsid w:val="005F72B5"/>
    <w:rsid w:val="006001E6"/>
    <w:rsid w:val="00603BE7"/>
    <w:rsid w:val="00604787"/>
    <w:rsid w:val="00605D62"/>
    <w:rsid w:val="006134D8"/>
    <w:rsid w:val="00621165"/>
    <w:rsid w:val="006342A0"/>
    <w:rsid w:val="006516C3"/>
    <w:rsid w:val="00663A05"/>
    <w:rsid w:val="00675F22"/>
    <w:rsid w:val="0068065E"/>
    <w:rsid w:val="00681BD4"/>
    <w:rsid w:val="0068347B"/>
    <w:rsid w:val="00685AD7"/>
    <w:rsid w:val="006B033F"/>
    <w:rsid w:val="006C344D"/>
    <w:rsid w:val="006F10F4"/>
    <w:rsid w:val="0071526F"/>
    <w:rsid w:val="007401E0"/>
    <w:rsid w:val="00750D1C"/>
    <w:rsid w:val="0075229F"/>
    <w:rsid w:val="00771E2A"/>
    <w:rsid w:val="00780393"/>
    <w:rsid w:val="007914EB"/>
    <w:rsid w:val="007971E7"/>
    <w:rsid w:val="007B778B"/>
    <w:rsid w:val="007D5EBE"/>
    <w:rsid w:val="007E76E6"/>
    <w:rsid w:val="00800986"/>
    <w:rsid w:val="008038A7"/>
    <w:rsid w:val="00807022"/>
    <w:rsid w:val="00822CEE"/>
    <w:rsid w:val="00830971"/>
    <w:rsid w:val="0083182B"/>
    <w:rsid w:val="0084247F"/>
    <w:rsid w:val="00881812"/>
    <w:rsid w:val="008832D4"/>
    <w:rsid w:val="008B5159"/>
    <w:rsid w:val="008B6AFB"/>
    <w:rsid w:val="008C1E58"/>
    <w:rsid w:val="008C5451"/>
    <w:rsid w:val="008F459C"/>
    <w:rsid w:val="008F5BA5"/>
    <w:rsid w:val="008F7FE9"/>
    <w:rsid w:val="0091488B"/>
    <w:rsid w:val="009312F4"/>
    <w:rsid w:val="0094315A"/>
    <w:rsid w:val="009517B6"/>
    <w:rsid w:val="00970719"/>
    <w:rsid w:val="00975B77"/>
    <w:rsid w:val="00995B66"/>
    <w:rsid w:val="009A7294"/>
    <w:rsid w:val="009B7660"/>
    <w:rsid w:val="009B786C"/>
    <w:rsid w:val="009C63FB"/>
    <w:rsid w:val="009C70F3"/>
    <w:rsid w:val="009E4238"/>
    <w:rsid w:val="009E5723"/>
    <w:rsid w:val="00A03779"/>
    <w:rsid w:val="00A03F15"/>
    <w:rsid w:val="00A2753B"/>
    <w:rsid w:val="00A360D7"/>
    <w:rsid w:val="00A43E98"/>
    <w:rsid w:val="00A506B6"/>
    <w:rsid w:val="00A73ECF"/>
    <w:rsid w:val="00A9312C"/>
    <w:rsid w:val="00A9679E"/>
    <w:rsid w:val="00A97111"/>
    <w:rsid w:val="00AC5D6A"/>
    <w:rsid w:val="00AD1741"/>
    <w:rsid w:val="00AD20E2"/>
    <w:rsid w:val="00AE0D4B"/>
    <w:rsid w:val="00AE3835"/>
    <w:rsid w:val="00AF49EE"/>
    <w:rsid w:val="00AF6266"/>
    <w:rsid w:val="00B00628"/>
    <w:rsid w:val="00B13840"/>
    <w:rsid w:val="00B27DF8"/>
    <w:rsid w:val="00B47582"/>
    <w:rsid w:val="00B607DD"/>
    <w:rsid w:val="00B70891"/>
    <w:rsid w:val="00B77186"/>
    <w:rsid w:val="00B82985"/>
    <w:rsid w:val="00B97209"/>
    <w:rsid w:val="00BB29C9"/>
    <w:rsid w:val="00BB7C43"/>
    <w:rsid w:val="00BC016B"/>
    <w:rsid w:val="00BC56D1"/>
    <w:rsid w:val="00C01BEB"/>
    <w:rsid w:val="00C02A2C"/>
    <w:rsid w:val="00C157E2"/>
    <w:rsid w:val="00C3411B"/>
    <w:rsid w:val="00C547BD"/>
    <w:rsid w:val="00C7253A"/>
    <w:rsid w:val="00C7347B"/>
    <w:rsid w:val="00C853B0"/>
    <w:rsid w:val="00C91D67"/>
    <w:rsid w:val="00C91E0D"/>
    <w:rsid w:val="00C94C5C"/>
    <w:rsid w:val="00CA14A4"/>
    <w:rsid w:val="00CA30D6"/>
    <w:rsid w:val="00CA71B0"/>
    <w:rsid w:val="00CB63D9"/>
    <w:rsid w:val="00CC1AD4"/>
    <w:rsid w:val="00CC7F81"/>
    <w:rsid w:val="00CD1658"/>
    <w:rsid w:val="00CD19D6"/>
    <w:rsid w:val="00CF36BC"/>
    <w:rsid w:val="00D27667"/>
    <w:rsid w:val="00D36D68"/>
    <w:rsid w:val="00D370BE"/>
    <w:rsid w:val="00D45C8C"/>
    <w:rsid w:val="00D517E5"/>
    <w:rsid w:val="00D61B8D"/>
    <w:rsid w:val="00D73DB3"/>
    <w:rsid w:val="00D858BA"/>
    <w:rsid w:val="00DB6182"/>
    <w:rsid w:val="00DB6CD2"/>
    <w:rsid w:val="00DC544A"/>
    <w:rsid w:val="00DD6937"/>
    <w:rsid w:val="00DD7245"/>
    <w:rsid w:val="00E0356C"/>
    <w:rsid w:val="00E26AE1"/>
    <w:rsid w:val="00E456AB"/>
    <w:rsid w:val="00E53C34"/>
    <w:rsid w:val="00E71AF1"/>
    <w:rsid w:val="00E85828"/>
    <w:rsid w:val="00EA6302"/>
    <w:rsid w:val="00EB2829"/>
    <w:rsid w:val="00EE0F6F"/>
    <w:rsid w:val="00EE5985"/>
    <w:rsid w:val="00EF3602"/>
    <w:rsid w:val="00F03484"/>
    <w:rsid w:val="00F16AA1"/>
    <w:rsid w:val="00F3534A"/>
    <w:rsid w:val="00F453EA"/>
    <w:rsid w:val="00F551F6"/>
    <w:rsid w:val="00F622AE"/>
    <w:rsid w:val="00F70E5C"/>
    <w:rsid w:val="00F72848"/>
    <w:rsid w:val="00F8314D"/>
    <w:rsid w:val="00F93A07"/>
    <w:rsid w:val="00FB0AD6"/>
    <w:rsid w:val="00FB1074"/>
    <w:rsid w:val="00FB37B0"/>
    <w:rsid w:val="00FB74D2"/>
    <w:rsid w:val="00FC048E"/>
    <w:rsid w:val="00FC4A1D"/>
    <w:rsid w:val="00FD338B"/>
    <w:rsid w:val="00FF3112"/>
    <w:rsid w:val="00FF3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C7DC9"/>
    <w:pPr>
      <w:ind w:left="720"/>
      <w:contextualSpacing/>
    </w:pPr>
  </w:style>
  <w:style w:type="table" w:styleId="a5">
    <w:name w:val="Table Grid"/>
    <w:basedOn w:val="a1"/>
    <w:uiPriority w:val="99"/>
    <w:rsid w:val="00E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30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3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A30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3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971E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797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Основной текст (4) + Не полужирный"/>
    <w:basedOn w:val="a0"/>
    <w:rsid w:val="007971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DC54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54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50">
    <w:name w:val="Font Style250"/>
    <w:rsid w:val="00A97111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Bodytext1">
    <w:name w:val="Body text|1_"/>
    <w:basedOn w:val="a0"/>
    <w:link w:val="Bodytext10"/>
    <w:uiPriority w:val="99"/>
    <w:locked/>
    <w:rsid w:val="000C5D97"/>
    <w:rPr>
      <w:rFonts w:ascii="Liberation Serif" w:eastAsia="Times New Roman" w:hAnsi="Liberation Serif" w:cs="Liberation Serif"/>
      <w:sz w:val="28"/>
      <w:szCs w:val="28"/>
    </w:rPr>
  </w:style>
  <w:style w:type="paragraph" w:customStyle="1" w:styleId="Bodytext10">
    <w:name w:val="Body text|1"/>
    <w:basedOn w:val="a"/>
    <w:link w:val="Bodytext1"/>
    <w:uiPriority w:val="99"/>
    <w:rsid w:val="000C5D97"/>
    <w:pPr>
      <w:widowControl w:val="0"/>
      <w:spacing w:before="140" w:after="260"/>
    </w:pPr>
    <w:rPr>
      <w:rFonts w:ascii="Liberation Serif" w:hAnsi="Liberation Serif" w:cs="Liberation Serif"/>
      <w:sz w:val="28"/>
      <w:szCs w:val="28"/>
      <w:lang w:eastAsia="en-US"/>
    </w:rPr>
  </w:style>
  <w:style w:type="character" w:customStyle="1" w:styleId="Other1">
    <w:name w:val="Other|1_"/>
    <w:basedOn w:val="a0"/>
    <w:link w:val="Other10"/>
    <w:uiPriority w:val="99"/>
    <w:locked/>
    <w:rsid w:val="000C5D97"/>
    <w:rPr>
      <w:rFonts w:ascii="Liberation Serif" w:eastAsia="Times New Roman" w:hAnsi="Liberation Serif" w:cs="Liberation Serif"/>
      <w:sz w:val="28"/>
      <w:szCs w:val="28"/>
    </w:rPr>
  </w:style>
  <w:style w:type="paragraph" w:customStyle="1" w:styleId="Other10">
    <w:name w:val="Other|1"/>
    <w:basedOn w:val="a"/>
    <w:link w:val="Other1"/>
    <w:uiPriority w:val="99"/>
    <w:rsid w:val="000C5D97"/>
    <w:pPr>
      <w:widowControl w:val="0"/>
      <w:spacing w:line="209" w:lineRule="auto"/>
    </w:pPr>
    <w:rPr>
      <w:rFonts w:ascii="Liberation Serif" w:hAnsi="Liberation Serif" w:cs="Liberation Seri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F893-DC15-4631-9C20-6291E387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17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Inspektor2</dc:creator>
  <cp:lastModifiedBy>7</cp:lastModifiedBy>
  <cp:revision>87</cp:revision>
  <cp:lastPrinted>2023-11-17T13:01:00Z</cp:lastPrinted>
  <dcterms:created xsi:type="dcterms:W3CDTF">2023-01-20T08:33:00Z</dcterms:created>
  <dcterms:modified xsi:type="dcterms:W3CDTF">2024-02-19T06:55:00Z</dcterms:modified>
</cp:coreProperties>
</file>