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DB" w:rsidRPr="006F19DB" w:rsidRDefault="006F19DB" w:rsidP="006F19DB">
      <w:pPr>
        <w:jc w:val="center"/>
        <w:rPr>
          <w:b/>
        </w:rPr>
      </w:pPr>
      <w:r>
        <w:rPr>
          <w:b/>
        </w:rPr>
        <w:t>Замени электропроводку – сделай дом безопасным.</w:t>
      </w:r>
    </w:p>
    <w:p w:rsidR="006F19DB" w:rsidRPr="006F19DB" w:rsidRDefault="006F19DB" w:rsidP="006F19DB"/>
    <w:p w:rsidR="006F19DB" w:rsidRPr="006F19DB" w:rsidRDefault="006F19DB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F19DB">
        <w:rPr>
          <w:rFonts w:ascii="Times New Roman" w:hAnsi="Times New Roman" w:cs="Times New Roman"/>
          <w:sz w:val="26"/>
          <w:szCs w:val="26"/>
        </w:rPr>
        <w:t>В Могилевской области отмечен рост количества пожаров в 2023 году в жилом фонде, произошедших по электротехническим причинам, по сравнению с 2022 годом (с 166 до 195 пожаров), в результате которых погибло 5 человек (по республике</w:t>
      </w:r>
      <w:r>
        <w:rPr>
          <w:rFonts w:ascii="Times New Roman" w:hAnsi="Times New Roman" w:cs="Times New Roman"/>
          <w:sz w:val="26"/>
          <w:szCs w:val="26"/>
        </w:rPr>
        <w:t>– 37), эта тенденция сохраняется и в 2024 году.</w:t>
      </w:r>
    </w:p>
    <w:p w:rsidR="006F19DB" w:rsidRPr="006F19DB" w:rsidRDefault="006F19DB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F19DB">
        <w:rPr>
          <w:rFonts w:ascii="Times New Roman" w:hAnsi="Times New Roman" w:cs="Times New Roman"/>
          <w:sz w:val="26"/>
          <w:szCs w:val="26"/>
        </w:rPr>
        <w:t>Причины человеческих трагедий и утрат, в том числе и имущества лежат на поверхности: неудовлетворительное состояние электроустановок, эксплуатация бытовых приборов с сверхнормативным сроком эксплуатации, непредусмотренным заводом-изготовителем, нарушения требований в части устройства электроустановок (эксплуатация самодельных электроприборов, допущенные нарушения при монтаже электропроводки</w:t>
      </w:r>
      <w:r>
        <w:rPr>
          <w:rFonts w:ascii="Times New Roman" w:hAnsi="Times New Roman" w:cs="Times New Roman"/>
          <w:sz w:val="26"/>
          <w:szCs w:val="26"/>
        </w:rPr>
        <w:t>, эксплуатация электропроводки длительный срок</w:t>
      </w:r>
      <w:r w:rsidRPr="006F19DB">
        <w:rPr>
          <w:rFonts w:ascii="Times New Roman" w:hAnsi="Times New Roman" w:cs="Times New Roman"/>
          <w:sz w:val="26"/>
          <w:szCs w:val="26"/>
        </w:rPr>
        <w:t>), а также эксплуатация электроприборов без контроля.</w:t>
      </w:r>
    </w:p>
    <w:p w:rsidR="006F19DB" w:rsidRPr="006F19DB" w:rsidRDefault="006F19DB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F19DB">
        <w:rPr>
          <w:rFonts w:ascii="Times New Roman" w:hAnsi="Times New Roman" w:cs="Times New Roman"/>
          <w:sz w:val="26"/>
          <w:szCs w:val="26"/>
        </w:rPr>
        <w:t xml:space="preserve">Возгорание электропроводки или установочных изделий может возникнуть при разных условиях: короткое замыкание, перегрузка сети, ослабление контактных соединений в </w:t>
      </w:r>
      <w:proofErr w:type="spellStart"/>
      <w:r w:rsidRPr="006F19DB">
        <w:rPr>
          <w:rFonts w:ascii="Times New Roman" w:hAnsi="Times New Roman" w:cs="Times New Roman"/>
          <w:sz w:val="26"/>
          <w:szCs w:val="26"/>
        </w:rPr>
        <w:t>ответвительных</w:t>
      </w:r>
      <w:proofErr w:type="spellEnd"/>
      <w:r w:rsidRPr="006F19DB">
        <w:rPr>
          <w:rFonts w:ascii="Times New Roman" w:hAnsi="Times New Roman" w:cs="Times New Roman"/>
          <w:sz w:val="26"/>
          <w:szCs w:val="26"/>
        </w:rPr>
        <w:t xml:space="preserve"> коробках, в местах присоединений проводов к электрическим розеткам, светильникам, в электросчетчике и т.д.  </w:t>
      </w:r>
    </w:p>
    <w:p w:rsidR="006F19DB" w:rsidRPr="006F19DB" w:rsidRDefault="006F19DB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F19DB">
        <w:rPr>
          <w:rFonts w:ascii="Times New Roman" w:hAnsi="Times New Roman" w:cs="Times New Roman"/>
          <w:sz w:val="26"/>
          <w:szCs w:val="26"/>
        </w:rPr>
        <w:t>Дадим несколько практических рекомендаций. Если в вашем доме или квартире двухпроводная электропроводка имеет срок службы более 30 лет, вы используете современные энергоемкие бытовые электроприборы (</w:t>
      </w:r>
      <w:proofErr w:type="spellStart"/>
      <w:r w:rsidRPr="006F19DB">
        <w:rPr>
          <w:rFonts w:ascii="Times New Roman" w:hAnsi="Times New Roman" w:cs="Times New Roman"/>
          <w:sz w:val="26"/>
          <w:szCs w:val="26"/>
        </w:rPr>
        <w:t>электроводонагреватель</w:t>
      </w:r>
      <w:proofErr w:type="spellEnd"/>
      <w:r w:rsidRPr="006F19DB">
        <w:rPr>
          <w:rFonts w:ascii="Times New Roman" w:hAnsi="Times New Roman" w:cs="Times New Roman"/>
          <w:sz w:val="26"/>
          <w:szCs w:val="26"/>
        </w:rPr>
        <w:t xml:space="preserve">, стиральная машина, электроплита, СВЧ-печь и т.д.) планируете использовать электроэнергию в целях </w:t>
      </w:r>
      <w:proofErr w:type="spellStart"/>
      <w:r w:rsidRPr="006F19DB">
        <w:rPr>
          <w:rFonts w:ascii="Times New Roman" w:hAnsi="Times New Roman" w:cs="Times New Roman"/>
          <w:sz w:val="26"/>
          <w:szCs w:val="26"/>
        </w:rPr>
        <w:t>электроотопления</w:t>
      </w:r>
      <w:proofErr w:type="spellEnd"/>
      <w:r w:rsidRPr="006F19DB">
        <w:rPr>
          <w:rFonts w:ascii="Times New Roman" w:hAnsi="Times New Roman" w:cs="Times New Roman"/>
          <w:sz w:val="26"/>
          <w:szCs w:val="26"/>
        </w:rPr>
        <w:t xml:space="preserve"> вам необходимо задуматься о реконструкции существующей электропроводки. Наиболее оптимальный вариант - заменить всю электропроводку в соответствии с современными требованиями на трехпроводную с установкой аппаратов защиты – автоматических выключателей, УЗО или </w:t>
      </w:r>
      <w:proofErr w:type="gramStart"/>
      <w:r w:rsidRPr="006F19DB">
        <w:rPr>
          <w:rFonts w:ascii="Times New Roman" w:hAnsi="Times New Roman" w:cs="Times New Roman"/>
          <w:sz w:val="26"/>
          <w:szCs w:val="26"/>
        </w:rPr>
        <w:t>автоматических выключателей</w:t>
      </w:r>
      <w:proofErr w:type="gramEnd"/>
      <w:r w:rsidRPr="006F19DB">
        <w:rPr>
          <w:rFonts w:ascii="Times New Roman" w:hAnsi="Times New Roman" w:cs="Times New Roman"/>
          <w:sz w:val="26"/>
          <w:szCs w:val="26"/>
        </w:rPr>
        <w:t xml:space="preserve"> управляемых дифференциальным током (</w:t>
      </w:r>
      <w:proofErr w:type="spellStart"/>
      <w:r w:rsidRPr="006F19DB">
        <w:rPr>
          <w:rFonts w:ascii="Times New Roman" w:hAnsi="Times New Roman" w:cs="Times New Roman"/>
          <w:sz w:val="26"/>
          <w:szCs w:val="26"/>
        </w:rPr>
        <w:t>дифавтоматов</w:t>
      </w:r>
      <w:proofErr w:type="spellEnd"/>
      <w:r w:rsidRPr="006F19DB">
        <w:rPr>
          <w:rFonts w:ascii="Times New Roman" w:hAnsi="Times New Roman" w:cs="Times New Roman"/>
          <w:sz w:val="26"/>
          <w:szCs w:val="26"/>
        </w:rPr>
        <w:t xml:space="preserve">), реле контроля напряжения и т.д. </w:t>
      </w:r>
    </w:p>
    <w:p w:rsidR="006F19DB" w:rsidRPr="006F19DB" w:rsidRDefault="00DF6E17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F19DB" w:rsidRPr="006F19DB">
        <w:rPr>
          <w:rFonts w:ascii="Times New Roman" w:hAnsi="Times New Roman" w:cs="Times New Roman"/>
          <w:sz w:val="26"/>
          <w:szCs w:val="26"/>
        </w:rPr>
        <w:t xml:space="preserve">При замене электропроводки на трехпроводную следует также произвести замену установочных изделий: выключателей, розеток. Розетки должны быть трех контактными (иметь защитный РЕ-контакт), отключать и вырезать который в дальнейшей эксплуатации запрещено. </w:t>
      </w:r>
    </w:p>
    <w:p w:rsidR="006F19DB" w:rsidRPr="006F19DB" w:rsidRDefault="00DF6E17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F19DB" w:rsidRPr="006F19DB">
        <w:rPr>
          <w:rFonts w:ascii="Times New Roman" w:hAnsi="Times New Roman" w:cs="Times New Roman"/>
          <w:sz w:val="26"/>
          <w:szCs w:val="26"/>
        </w:rPr>
        <w:t>Правильный выбор электропроводки: выбор жил проводов и кабелей, удовлетворяющих требованиям в отношении предельно допустимого нагрева, выбор сечения проводников, позволяющих длительно пропускать расчетные токи, потребляемые оборудованием дома, применение соответствующих изоляционных материалов проводов и кабелей, соблюдение правил ее монтажа, установка аппаратов защиты (автоматических выключателей и т.п.) имеет большое значение в обеспечении пожарной безопасности. Автоматические выключатели в большинстве случаев позволяют отключить поврежденный участок электропроводки. При перегорании предохранителя ни в коем случае не стоит устанавливать вместо плавкой вставки перемычки нерасчетного сечения «жучки», так электрическая сеть останется незащищенной. Применение дополнительных устройств, таких как реле напряжения, ограничитель перенапряжения защитят сеть и дорогостоящую бытовую технику при повышении напряжения выше допустимого.   Для повышения уровня защиты от возгорания при замыканиях на металлические части электрооборудования рекомендуется устанавливать устройство защитного отключения (далее-УЗО) с током срабатывания 30 мА.</w:t>
      </w:r>
    </w:p>
    <w:p w:rsidR="006F19DB" w:rsidRDefault="00DF6E17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6F19DB" w:rsidRPr="006F19DB">
        <w:rPr>
          <w:rFonts w:ascii="Times New Roman" w:hAnsi="Times New Roman" w:cs="Times New Roman"/>
          <w:sz w:val="26"/>
          <w:szCs w:val="26"/>
        </w:rPr>
        <w:t xml:space="preserve">Нужно отметить, что все работы по реконструкции существующей электропроводки, по монтажу новой, должны осуществляется после получения разрешительных документов от эксплуатирующей или </w:t>
      </w:r>
      <w:proofErr w:type="spellStart"/>
      <w:r w:rsidR="006F19DB" w:rsidRPr="006F19DB">
        <w:rPr>
          <w:rFonts w:ascii="Times New Roman" w:hAnsi="Times New Roman" w:cs="Times New Roman"/>
          <w:sz w:val="26"/>
          <w:szCs w:val="26"/>
        </w:rPr>
        <w:t>энергоснабжающей</w:t>
      </w:r>
      <w:proofErr w:type="spellEnd"/>
      <w:r w:rsidR="006F19DB" w:rsidRPr="006F19DB">
        <w:rPr>
          <w:rFonts w:ascii="Times New Roman" w:hAnsi="Times New Roman" w:cs="Times New Roman"/>
          <w:sz w:val="26"/>
          <w:szCs w:val="26"/>
        </w:rPr>
        <w:t xml:space="preserve"> организации в соответствии с разработанной проектной документацией компетентными специалистами или специализированными организациями.</w:t>
      </w:r>
    </w:p>
    <w:p w:rsidR="00DF6E17" w:rsidRPr="006F19DB" w:rsidRDefault="00DF6E17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Данные меры позволять защитить вас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электротравмы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ваше имущество от пожара. Сделайте свою жизнь и жизнь ваших родных и близких безопасной. </w:t>
      </w:r>
    </w:p>
    <w:p w:rsidR="00713922" w:rsidRDefault="00182897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2897" w:rsidRDefault="00182897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82897" w:rsidRDefault="00182897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82897" w:rsidRPr="006F19DB" w:rsidRDefault="00182897" w:rsidP="006F19D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Инспектор  Краснопольской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районной энергогазинспекции  Иванов В.М.</w:t>
      </w:r>
      <w:bookmarkStart w:id="0" w:name="_GoBack"/>
      <w:bookmarkEnd w:id="0"/>
    </w:p>
    <w:sectPr w:rsidR="00182897" w:rsidRPr="006F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DB"/>
    <w:rsid w:val="00182897"/>
    <w:rsid w:val="002C35CD"/>
    <w:rsid w:val="006F19DB"/>
    <w:rsid w:val="00713922"/>
    <w:rsid w:val="00D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8CDE5-4F4C-4850-A147-CC3E14A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insp04</dc:creator>
  <cp:keywords/>
  <dc:description/>
  <cp:lastModifiedBy>insp04</cp:lastModifiedBy>
  <cp:revision>4</cp:revision>
  <dcterms:created xsi:type="dcterms:W3CDTF">2024-08-08T06:16:00Z</dcterms:created>
  <dcterms:modified xsi:type="dcterms:W3CDTF">2024-08-08T07:10:00Z</dcterms:modified>
</cp:coreProperties>
</file>