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783" w:rsidRPr="007C7563" w:rsidRDefault="00D45783" w:rsidP="00D45783">
      <w:pPr>
        <w:spacing w:after="0" w:line="240" w:lineRule="auto"/>
        <w:ind w:left="-993" w:firstLine="567"/>
        <w:jc w:val="center"/>
        <w:rPr>
          <w:b/>
          <w:sz w:val="30"/>
          <w:szCs w:val="30"/>
        </w:rPr>
      </w:pPr>
      <w:r>
        <w:rPr>
          <w:b/>
          <w:sz w:val="30"/>
          <w:szCs w:val="30"/>
        </w:rPr>
        <w:t xml:space="preserve">ТЕМА 2. </w:t>
      </w: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D45783" w:rsidRDefault="00D45783" w:rsidP="00D45783">
      <w:pPr>
        <w:spacing w:after="0" w:line="240" w:lineRule="auto"/>
        <w:ind w:left="-993"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D45783" w:rsidRPr="007C7563" w:rsidRDefault="00D45783" w:rsidP="00D45783">
      <w:pPr>
        <w:spacing w:after="0" w:line="240" w:lineRule="auto"/>
        <w:ind w:left="-993" w:firstLine="567"/>
        <w:jc w:val="center"/>
        <w:rPr>
          <w:sz w:val="30"/>
          <w:szCs w:val="30"/>
        </w:rPr>
      </w:pPr>
      <w:r>
        <w:rPr>
          <w:rFonts w:cs="Times New Roman"/>
          <w:i/>
          <w:sz w:val="20"/>
          <w:szCs w:val="20"/>
        </w:rPr>
        <w:t>управление МЧС Ре</w:t>
      </w:r>
      <w:bookmarkStart w:id="0" w:name="_GoBack"/>
      <w:bookmarkEnd w:id="0"/>
      <w:r>
        <w:rPr>
          <w:rFonts w:cs="Times New Roman"/>
          <w:i/>
          <w:sz w:val="20"/>
          <w:szCs w:val="20"/>
        </w:rPr>
        <w:t>спублики Беларусь»</w:t>
      </w:r>
    </w:p>
    <w:p w:rsidR="00D45783" w:rsidRPr="007C7563" w:rsidRDefault="00D45783" w:rsidP="00D45783">
      <w:pPr>
        <w:spacing w:after="0" w:line="240" w:lineRule="auto"/>
        <w:ind w:left="-993"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D45783" w:rsidRPr="007C7563" w:rsidRDefault="00D45783" w:rsidP="00D45783">
      <w:pPr>
        <w:spacing w:after="0" w:line="240" w:lineRule="auto"/>
        <w:ind w:left="-993" w:firstLine="567"/>
        <w:jc w:val="both"/>
        <w:rPr>
          <w:b/>
          <w:sz w:val="30"/>
          <w:szCs w:val="30"/>
        </w:rPr>
      </w:pPr>
      <w:r w:rsidRPr="007C7563">
        <w:rPr>
          <w:b/>
          <w:sz w:val="30"/>
          <w:szCs w:val="30"/>
        </w:rPr>
        <w:t>Основными причинами возникновения возгораний стали:</w:t>
      </w:r>
    </w:p>
    <w:p w:rsidR="00D45783" w:rsidRPr="007C7563" w:rsidRDefault="00D45783" w:rsidP="00D45783">
      <w:pPr>
        <w:pStyle w:val="a3"/>
        <w:numPr>
          <w:ilvl w:val="0"/>
          <w:numId w:val="1"/>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D45783" w:rsidRPr="007C7563" w:rsidRDefault="00D45783" w:rsidP="00D45783">
      <w:pPr>
        <w:pStyle w:val="a3"/>
        <w:numPr>
          <w:ilvl w:val="0"/>
          <w:numId w:val="1"/>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D45783" w:rsidRPr="007C7563" w:rsidRDefault="00D45783" w:rsidP="00D45783">
      <w:pPr>
        <w:pStyle w:val="a3"/>
        <w:numPr>
          <w:ilvl w:val="0"/>
          <w:numId w:val="1"/>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D45783" w:rsidRPr="007C7563" w:rsidRDefault="00D45783" w:rsidP="00D45783">
      <w:pPr>
        <w:pStyle w:val="a3"/>
        <w:numPr>
          <w:ilvl w:val="0"/>
          <w:numId w:val="1"/>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D45783" w:rsidRPr="007C7563" w:rsidRDefault="00D45783" w:rsidP="00D45783">
      <w:pPr>
        <w:pStyle w:val="a3"/>
        <w:numPr>
          <w:ilvl w:val="0"/>
          <w:numId w:val="1"/>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D45783" w:rsidRPr="007C7563" w:rsidRDefault="00D45783" w:rsidP="00D45783">
      <w:pPr>
        <w:pStyle w:val="a3"/>
        <w:spacing w:after="0" w:line="240" w:lineRule="auto"/>
        <w:ind w:left="-993"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D45783" w:rsidRPr="001D5F0F" w:rsidRDefault="00D45783" w:rsidP="00D45783">
      <w:pPr>
        <w:spacing w:after="0" w:line="240" w:lineRule="auto"/>
        <w:ind w:left="-993"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D45783" w:rsidRPr="001D5F0F" w:rsidRDefault="00D45783" w:rsidP="00D45783">
      <w:pPr>
        <w:spacing w:after="0" w:line="240" w:lineRule="auto"/>
        <w:ind w:left="-993"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D45783" w:rsidRPr="001D5F0F" w:rsidRDefault="00D45783" w:rsidP="00D45783">
      <w:pPr>
        <w:spacing w:after="0" w:line="240" w:lineRule="auto"/>
        <w:ind w:left="-993"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w:t>
      </w:r>
      <w:r w:rsidRPr="001D5F0F">
        <w:rPr>
          <w:i/>
          <w:sz w:val="30"/>
          <w:szCs w:val="30"/>
        </w:rPr>
        <w:lastRenderedPageBreak/>
        <w:t xml:space="preserve">устанавливается. Специалисты не исключают, что трагедия могла произойти из-за короткого замыкания электропроводки. </w:t>
      </w:r>
    </w:p>
    <w:p w:rsidR="00D45783" w:rsidRPr="001D5F0F" w:rsidRDefault="00D45783" w:rsidP="00D45783">
      <w:pPr>
        <w:pStyle w:val="a4"/>
        <w:shd w:val="clear" w:color="auto" w:fill="FFFFFF"/>
        <w:spacing w:before="0" w:beforeAutospacing="0" w:after="0" w:afterAutospacing="0"/>
        <w:ind w:left="-993"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D45783" w:rsidRPr="001D5F0F" w:rsidRDefault="00D45783" w:rsidP="00D45783">
      <w:pPr>
        <w:spacing w:after="0" w:line="240" w:lineRule="auto"/>
        <w:ind w:left="-993"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D45783" w:rsidRDefault="00D45783" w:rsidP="00D45783">
      <w:pPr>
        <w:spacing w:after="0" w:line="240" w:lineRule="auto"/>
        <w:ind w:left="-993"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D45783" w:rsidRPr="007C7563" w:rsidRDefault="00D45783" w:rsidP="00D45783">
      <w:pPr>
        <w:spacing w:after="0" w:line="240" w:lineRule="auto"/>
        <w:ind w:left="-993"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D45783" w:rsidRPr="001D5F0F" w:rsidRDefault="00D45783" w:rsidP="00D45783">
      <w:pPr>
        <w:spacing w:after="0" w:line="240" w:lineRule="auto"/>
        <w:ind w:left="-993" w:firstLine="567"/>
        <w:jc w:val="both"/>
        <w:rPr>
          <w:i/>
          <w:sz w:val="30"/>
          <w:szCs w:val="30"/>
        </w:rPr>
      </w:pPr>
      <w:r w:rsidRPr="001D5F0F">
        <w:rPr>
          <w:i/>
          <w:sz w:val="30"/>
          <w:szCs w:val="30"/>
        </w:rPr>
        <w:t>Справочно: Бобруйск – 6 случаев, Бобруйский район – 2, Горецкий – 2, Могилёвский – 3, Чаусский – 2, Круглянский – 1, Чериковский – 1, Костюковичский – 1, Краснопольский – 1, Осиповичский – 1, Хотимский – 1, Кличевский – 1, Могилёв – 1, Белыничи – 1.</w:t>
      </w:r>
    </w:p>
    <w:p w:rsidR="00D45783" w:rsidRPr="001D5F0F" w:rsidRDefault="00D45783" w:rsidP="00D45783">
      <w:pPr>
        <w:pStyle w:val="a4"/>
        <w:shd w:val="clear" w:color="auto" w:fill="FFFFFF"/>
        <w:spacing w:before="0" w:beforeAutospacing="0" w:after="0" w:afterAutospacing="0"/>
        <w:ind w:left="-993"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D45783" w:rsidRPr="001D5F0F" w:rsidRDefault="00D45783" w:rsidP="00D45783">
      <w:pPr>
        <w:pStyle w:val="a4"/>
        <w:shd w:val="clear" w:color="auto" w:fill="FFFFFF"/>
        <w:spacing w:before="0" w:beforeAutospacing="0" w:after="0" w:afterAutospacing="0"/>
        <w:ind w:left="-993"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D45783" w:rsidRPr="001D5F0F" w:rsidRDefault="00D45783" w:rsidP="00D45783">
      <w:pPr>
        <w:pStyle w:val="a4"/>
        <w:shd w:val="clear" w:color="auto" w:fill="FFFFFF"/>
        <w:spacing w:before="0" w:beforeAutospacing="0" w:after="0" w:afterAutospacing="0"/>
        <w:ind w:left="-993"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w:t>
      </w:r>
      <w:r w:rsidRPr="001D5F0F">
        <w:rPr>
          <w:i/>
          <w:sz w:val="30"/>
          <w:szCs w:val="30"/>
        </w:rPr>
        <w:lastRenderedPageBreak/>
        <w:t xml:space="preserve">открытой входную дверь. Пока сёстры играли в комнате, Максим пробрался на кухню и, приставив стул к шкафу, достал спички. </w:t>
      </w:r>
    </w:p>
    <w:p w:rsidR="00D45783" w:rsidRPr="001D5F0F" w:rsidRDefault="00D45783" w:rsidP="00D45783">
      <w:pPr>
        <w:spacing w:after="0" w:line="240" w:lineRule="auto"/>
        <w:ind w:left="-993"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D45783" w:rsidRPr="001D5F0F" w:rsidRDefault="00D45783" w:rsidP="00D45783">
      <w:pPr>
        <w:spacing w:after="0" w:line="240" w:lineRule="auto"/>
        <w:ind w:left="-993"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D45783" w:rsidRPr="007C7563" w:rsidRDefault="00D45783" w:rsidP="00D45783">
      <w:pPr>
        <w:spacing w:after="0" w:line="240" w:lineRule="auto"/>
        <w:ind w:left="-993"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D45783" w:rsidRPr="007C7563" w:rsidRDefault="00D45783" w:rsidP="00D45783">
      <w:pPr>
        <w:spacing w:after="0" w:line="240" w:lineRule="auto"/>
        <w:ind w:left="-993"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D45783" w:rsidRPr="007C7563" w:rsidRDefault="00D45783" w:rsidP="00D45783">
      <w:pPr>
        <w:pStyle w:val="a4"/>
        <w:spacing w:before="0" w:beforeAutospacing="0" w:after="0" w:afterAutospacing="0"/>
        <w:ind w:left="-993"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D45783" w:rsidRPr="007C7563" w:rsidRDefault="00D45783" w:rsidP="00D45783">
      <w:pPr>
        <w:pStyle w:val="a4"/>
        <w:spacing w:before="0" w:beforeAutospacing="0" w:after="0" w:afterAutospacing="0"/>
        <w:ind w:left="-993"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D45783" w:rsidRPr="007C7563" w:rsidRDefault="00D45783" w:rsidP="00D45783">
      <w:pPr>
        <w:pStyle w:val="a4"/>
        <w:spacing w:before="0" w:beforeAutospacing="0" w:after="0" w:afterAutospacing="0"/>
        <w:ind w:left="-993"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D45783" w:rsidRPr="007C7563" w:rsidRDefault="00D45783" w:rsidP="00D45783">
      <w:pPr>
        <w:spacing w:after="0" w:line="240" w:lineRule="auto"/>
        <w:ind w:left="-993"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D45783" w:rsidRPr="007C7563" w:rsidRDefault="00D45783" w:rsidP="00D45783">
      <w:pPr>
        <w:spacing w:after="0" w:line="240" w:lineRule="auto"/>
        <w:ind w:left="-993" w:firstLine="567"/>
        <w:jc w:val="both"/>
        <w:rPr>
          <w:sz w:val="30"/>
          <w:szCs w:val="30"/>
        </w:rPr>
      </w:pPr>
      <w:r w:rsidRPr="007C7563">
        <w:rPr>
          <w:sz w:val="30"/>
          <w:szCs w:val="30"/>
        </w:rPr>
        <w:lastRenderedPageBreak/>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D45783" w:rsidRPr="007C7563" w:rsidRDefault="00D45783" w:rsidP="00D45783">
      <w:pPr>
        <w:spacing w:after="0" w:line="240" w:lineRule="auto"/>
        <w:ind w:left="-993"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D45783" w:rsidRPr="007C7563" w:rsidRDefault="00D45783" w:rsidP="00D45783">
      <w:pPr>
        <w:spacing w:after="0" w:line="240" w:lineRule="auto"/>
        <w:ind w:left="-993"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D45783" w:rsidRPr="007C7563" w:rsidRDefault="00D45783" w:rsidP="00D45783">
      <w:pPr>
        <w:pStyle w:val="a3"/>
        <w:numPr>
          <w:ilvl w:val="0"/>
          <w:numId w:val="2"/>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D45783" w:rsidRPr="007C7563" w:rsidRDefault="00D45783" w:rsidP="00D45783">
      <w:pPr>
        <w:pStyle w:val="a3"/>
        <w:numPr>
          <w:ilvl w:val="0"/>
          <w:numId w:val="2"/>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D45783" w:rsidRPr="007C7563" w:rsidRDefault="00D45783" w:rsidP="00D45783">
      <w:pPr>
        <w:pStyle w:val="a3"/>
        <w:numPr>
          <w:ilvl w:val="0"/>
          <w:numId w:val="2"/>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Pr>
          <w:rFonts w:cs="Times New Roman"/>
          <w:sz w:val="30"/>
          <w:szCs w:val="30"/>
        </w:rPr>
        <w:t>,</w:t>
      </w:r>
      <w:r w:rsidRPr="007C7563">
        <w:rPr>
          <w:rFonts w:cs="Times New Roman"/>
          <w:sz w:val="30"/>
          <w:szCs w:val="30"/>
        </w:rPr>
        <w:t xml:space="preserve"> и плохое.</w:t>
      </w:r>
    </w:p>
    <w:p w:rsidR="00D45783" w:rsidRPr="007C7563" w:rsidRDefault="00D45783" w:rsidP="00D45783">
      <w:pPr>
        <w:pStyle w:val="a3"/>
        <w:numPr>
          <w:ilvl w:val="0"/>
          <w:numId w:val="2"/>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D45783" w:rsidRPr="007C7563" w:rsidRDefault="00D45783" w:rsidP="00D45783">
      <w:pPr>
        <w:pStyle w:val="a3"/>
        <w:numPr>
          <w:ilvl w:val="0"/>
          <w:numId w:val="2"/>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D45783" w:rsidRPr="007C7563" w:rsidRDefault="00D45783" w:rsidP="00D45783">
      <w:pPr>
        <w:pStyle w:val="a3"/>
        <w:numPr>
          <w:ilvl w:val="0"/>
          <w:numId w:val="2"/>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D45783" w:rsidRPr="007C7563" w:rsidRDefault="00D45783" w:rsidP="00D45783">
      <w:pPr>
        <w:pStyle w:val="a3"/>
        <w:numPr>
          <w:ilvl w:val="0"/>
          <w:numId w:val="2"/>
        </w:numPr>
        <w:shd w:val="clear" w:color="auto" w:fill="FFFFFF"/>
        <w:tabs>
          <w:tab w:val="left" w:pos="1134"/>
        </w:tabs>
        <w:spacing w:after="0" w:line="240" w:lineRule="auto"/>
        <w:ind w:left="-993"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D45783" w:rsidRDefault="00D45783" w:rsidP="00D45783">
      <w:pPr>
        <w:pStyle w:val="a3"/>
        <w:numPr>
          <w:ilvl w:val="0"/>
          <w:numId w:val="2"/>
        </w:numPr>
        <w:shd w:val="clear" w:color="auto" w:fill="FFFFFF"/>
        <w:tabs>
          <w:tab w:val="left" w:pos="1134"/>
        </w:tabs>
        <w:spacing w:after="0" w:line="240" w:lineRule="auto"/>
        <w:ind w:left="-993"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D45783" w:rsidRDefault="00D45783" w:rsidP="00D45783">
      <w:pPr>
        <w:spacing w:after="0" w:line="240" w:lineRule="auto"/>
        <w:ind w:left="-993"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D45783" w:rsidRPr="007C7563" w:rsidRDefault="00D45783" w:rsidP="00D45783">
      <w:pPr>
        <w:spacing w:after="0" w:line="240" w:lineRule="auto"/>
        <w:ind w:left="-993"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D45783" w:rsidRPr="00951CF3" w:rsidRDefault="00D45783" w:rsidP="00D45783">
      <w:pPr>
        <w:pStyle w:val="a4"/>
        <w:shd w:val="clear" w:color="auto" w:fill="FFFFFF"/>
        <w:spacing w:before="0" w:beforeAutospacing="0" w:after="0" w:afterAutospacing="0"/>
        <w:ind w:left="-993" w:firstLine="567"/>
        <w:jc w:val="both"/>
        <w:rPr>
          <w:i/>
          <w:sz w:val="30"/>
          <w:szCs w:val="30"/>
        </w:rPr>
      </w:pPr>
      <w:r w:rsidRPr="00951CF3">
        <w:rPr>
          <w:b/>
          <w:i/>
          <w:spacing w:val="1"/>
          <w:sz w:val="30"/>
          <w:szCs w:val="30"/>
        </w:rPr>
        <w:lastRenderedPageBreak/>
        <w:t xml:space="preserve">Пример: </w:t>
      </w:r>
      <w:r w:rsidRPr="00951CF3">
        <w:rPr>
          <w:bCs/>
          <w:i/>
          <w:sz w:val="30"/>
          <w:szCs w:val="30"/>
        </w:rPr>
        <w:t>21 ноября в 16-32 в службу МЧС от очевидцев поступило сообщение, что в озере «Маславичи»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D45783" w:rsidRPr="00951CF3" w:rsidRDefault="00D45783" w:rsidP="00D45783">
      <w:pPr>
        <w:pStyle w:val="a4"/>
        <w:shd w:val="clear" w:color="auto" w:fill="FFFFFF"/>
        <w:spacing w:before="0" w:beforeAutospacing="0" w:after="0" w:afterAutospacing="0"/>
        <w:ind w:left="-993"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D45783" w:rsidRPr="007C7563" w:rsidRDefault="00D45783" w:rsidP="00D45783">
      <w:pPr>
        <w:pStyle w:val="a4"/>
        <w:shd w:val="clear" w:color="auto" w:fill="FFFFFF"/>
        <w:spacing w:before="0" w:beforeAutospacing="0" w:after="0" w:afterAutospacing="0"/>
        <w:ind w:left="-993"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D45783" w:rsidRPr="007C7563" w:rsidRDefault="00D45783" w:rsidP="00D45783">
      <w:pPr>
        <w:pStyle w:val="a4"/>
        <w:shd w:val="clear" w:color="auto" w:fill="FFFFFF"/>
        <w:spacing w:before="0" w:beforeAutospacing="0" w:after="0" w:afterAutospacing="0"/>
        <w:ind w:left="-993"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D45783" w:rsidRPr="007C7563" w:rsidRDefault="00D45783" w:rsidP="00D45783">
      <w:pPr>
        <w:shd w:val="clear" w:color="auto" w:fill="FFFFFF"/>
        <w:spacing w:after="0" w:line="240" w:lineRule="auto"/>
        <w:ind w:left="-993"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D45783" w:rsidRPr="007C7563" w:rsidRDefault="00D45783" w:rsidP="00D45783">
      <w:pPr>
        <w:shd w:val="clear" w:color="auto" w:fill="FFFFFF"/>
        <w:spacing w:after="0" w:line="240" w:lineRule="auto"/>
        <w:ind w:left="-993"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D45783" w:rsidRPr="00951CF3" w:rsidRDefault="00D45783" w:rsidP="00D45783">
      <w:pPr>
        <w:spacing w:after="0" w:line="240" w:lineRule="auto"/>
        <w:ind w:left="-993"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на реке Палуж</w:t>
      </w:r>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D45783" w:rsidRPr="007C7563" w:rsidRDefault="00D45783" w:rsidP="00D45783">
      <w:pPr>
        <w:shd w:val="clear" w:color="auto" w:fill="FFFFFF"/>
        <w:spacing w:after="0" w:line="240" w:lineRule="auto"/>
        <w:ind w:left="-993"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w:t>
      </w:r>
      <w:r w:rsidRPr="007C7563">
        <w:rPr>
          <w:color w:val="000000"/>
          <w:sz w:val="30"/>
          <w:szCs w:val="30"/>
        </w:rPr>
        <w:lastRenderedPageBreak/>
        <w:t xml:space="preserve">опасности, таящейся под неустановившимся, тонким льдом и ни в коем случае нельзя малолетних детей оставлять без присмотра. </w:t>
      </w:r>
    </w:p>
    <w:p w:rsidR="00D45783" w:rsidRPr="007C7563" w:rsidRDefault="00D45783" w:rsidP="00D45783">
      <w:pPr>
        <w:shd w:val="clear" w:color="auto" w:fill="FFFFFF"/>
        <w:spacing w:after="0" w:line="240" w:lineRule="auto"/>
        <w:ind w:left="-993" w:firstLine="567"/>
        <w:jc w:val="both"/>
        <w:rPr>
          <w:bCs/>
          <w:color w:val="000000"/>
          <w:sz w:val="30"/>
          <w:szCs w:val="30"/>
        </w:rPr>
      </w:pPr>
      <w:r w:rsidRPr="007C7563">
        <w:rPr>
          <w:rStyle w:val="a6"/>
          <w:b/>
          <w:sz w:val="30"/>
          <w:szCs w:val="30"/>
        </w:rPr>
        <w:t>Если вы</w:t>
      </w:r>
      <w:r>
        <w:rPr>
          <w:rStyle w:val="a6"/>
          <w:b/>
          <w:sz w:val="30"/>
          <w:szCs w:val="30"/>
        </w:rPr>
        <w:t xml:space="preserve"> провалились под лед</w:t>
      </w:r>
      <w:r>
        <w:rPr>
          <w:b/>
          <w:sz w:val="30"/>
          <w:szCs w:val="30"/>
        </w:rPr>
        <w:t>:</w:t>
      </w:r>
      <w:r w:rsidRPr="007C7563">
        <w:rPr>
          <w:rStyle w:val="a6"/>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6"/>
          <w:sz w:val="30"/>
          <w:szCs w:val="30"/>
        </w:rPr>
        <w:t xml:space="preserve"> широко раскинув руки и ноги откатитесь подальше и ползком добирайтесь до берега.</w:t>
      </w:r>
    </w:p>
    <w:p w:rsidR="00D45783" w:rsidRPr="007C7563" w:rsidRDefault="00D45783" w:rsidP="00D45783">
      <w:pPr>
        <w:spacing w:after="0" w:line="240" w:lineRule="auto"/>
        <w:ind w:left="-993" w:firstLine="567"/>
        <w:jc w:val="both"/>
        <w:rPr>
          <w:sz w:val="30"/>
          <w:szCs w:val="30"/>
        </w:rPr>
      </w:pPr>
      <w:r w:rsidRPr="007C7563">
        <w:rPr>
          <w:rStyle w:val="a6"/>
          <w:b/>
          <w:sz w:val="30"/>
          <w:szCs w:val="30"/>
        </w:rPr>
        <w:t xml:space="preserve">Стали свидетелем подобной ЧС? </w:t>
      </w:r>
      <w:r w:rsidRPr="007C7563">
        <w:rPr>
          <w:rStyle w:val="a6"/>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D45783" w:rsidRDefault="00D45783" w:rsidP="00D45783">
      <w:pPr>
        <w:tabs>
          <w:tab w:val="left" w:pos="7785"/>
        </w:tabs>
        <w:spacing w:after="0" w:line="240" w:lineRule="auto"/>
        <w:ind w:left="-993"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D45783" w:rsidRPr="007C7563" w:rsidRDefault="00D45783" w:rsidP="00D45783">
      <w:pPr>
        <w:tabs>
          <w:tab w:val="left" w:pos="7785"/>
        </w:tabs>
        <w:spacing w:after="0" w:line="240" w:lineRule="auto"/>
        <w:ind w:left="-993" w:firstLine="567"/>
        <w:jc w:val="both"/>
        <w:rPr>
          <w:b/>
          <w:sz w:val="30"/>
          <w:szCs w:val="30"/>
        </w:rPr>
      </w:pPr>
      <w:r w:rsidRPr="007C7563">
        <w:rPr>
          <w:sz w:val="30"/>
          <w:szCs w:val="30"/>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D45783" w:rsidRPr="00951CF3" w:rsidRDefault="00D45783" w:rsidP="00D45783">
      <w:pPr>
        <w:shd w:val="clear" w:color="auto" w:fill="FFFFFF"/>
        <w:spacing w:after="0" w:line="240" w:lineRule="auto"/>
        <w:ind w:left="-993"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D45783" w:rsidRPr="00951CF3" w:rsidRDefault="00D45783" w:rsidP="00D45783">
      <w:pPr>
        <w:spacing w:after="0" w:line="240" w:lineRule="auto"/>
        <w:ind w:left="-993"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D45783" w:rsidRPr="00951CF3" w:rsidRDefault="00D45783" w:rsidP="00D45783">
      <w:pPr>
        <w:pStyle w:val="a4"/>
        <w:shd w:val="clear" w:color="auto" w:fill="FFFFFF"/>
        <w:spacing w:before="0" w:beforeAutospacing="0" w:after="0" w:afterAutospacing="0"/>
        <w:ind w:left="-993"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D45783" w:rsidRDefault="00D45783" w:rsidP="00D45783">
      <w:pPr>
        <w:pStyle w:val="a4"/>
        <w:shd w:val="clear" w:color="auto" w:fill="FFFFFF"/>
        <w:spacing w:before="0" w:beforeAutospacing="0" w:after="0" w:afterAutospacing="0"/>
        <w:ind w:left="-993"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D45783" w:rsidRPr="007C7563" w:rsidRDefault="00D45783" w:rsidP="00D45783">
      <w:pPr>
        <w:tabs>
          <w:tab w:val="left" w:pos="0"/>
        </w:tabs>
        <w:spacing w:after="0" w:line="240" w:lineRule="auto"/>
        <w:ind w:left="-993" w:firstLine="567"/>
        <w:jc w:val="both"/>
        <w:rPr>
          <w:sz w:val="30"/>
          <w:szCs w:val="30"/>
        </w:rPr>
      </w:pPr>
      <w:r w:rsidRPr="007C7563">
        <w:rPr>
          <w:sz w:val="30"/>
          <w:szCs w:val="30"/>
        </w:rPr>
        <w:lastRenderedPageBreak/>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D45783" w:rsidRPr="003158A1" w:rsidRDefault="00D45783" w:rsidP="00D45783">
      <w:pPr>
        <w:spacing w:after="0" w:line="240" w:lineRule="auto"/>
        <w:ind w:left="-993"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д. Макраны</w:t>
      </w:r>
      <w:r w:rsidRPr="003158A1">
        <w:rPr>
          <w:i/>
          <w:color w:val="000000"/>
          <w:sz w:val="30"/>
          <w:szCs w:val="30"/>
        </w:rPr>
        <w:t xml:space="preserve"> Глусского района</w:t>
      </w:r>
      <w:r w:rsidRPr="003158A1">
        <w:rPr>
          <w:rFonts w:eastAsia="Calibri"/>
          <w:i/>
          <w:sz w:val="30"/>
          <w:szCs w:val="30"/>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накануне бобруйчанка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D45783" w:rsidRPr="003158A1" w:rsidRDefault="00D45783" w:rsidP="00D45783">
      <w:pPr>
        <w:pStyle w:val="a4"/>
        <w:shd w:val="clear" w:color="auto" w:fill="FFFFFF"/>
        <w:spacing w:before="0" w:beforeAutospacing="0" w:after="0" w:afterAutospacing="0"/>
        <w:ind w:left="-993"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29 ноября днём загорелся частный жилой дом в деревне Щеглица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D45783" w:rsidRPr="007C7563" w:rsidRDefault="00D45783" w:rsidP="00D45783">
      <w:pPr>
        <w:spacing w:after="0" w:line="240" w:lineRule="auto"/>
        <w:ind w:left="-993" w:firstLine="567"/>
        <w:jc w:val="both"/>
        <w:rPr>
          <w:b/>
          <w:sz w:val="30"/>
          <w:szCs w:val="30"/>
        </w:rPr>
      </w:pPr>
      <w:r w:rsidRPr="007C7563">
        <w:rPr>
          <w:b/>
          <w:bCs/>
          <w:sz w:val="30"/>
          <w:szCs w:val="30"/>
        </w:rPr>
        <w:t>Во избежание печных ЧС:</w:t>
      </w:r>
    </w:p>
    <w:p w:rsidR="00D45783" w:rsidRPr="007C7563" w:rsidRDefault="00D45783" w:rsidP="00D45783">
      <w:pPr>
        <w:pStyle w:val="a3"/>
        <w:numPr>
          <w:ilvl w:val="0"/>
          <w:numId w:val="3"/>
        </w:numPr>
        <w:tabs>
          <w:tab w:val="left" w:pos="1134"/>
          <w:tab w:val="left" w:pos="7785"/>
        </w:tabs>
        <w:spacing w:after="0" w:line="240" w:lineRule="auto"/>
        <w:ind w:left="-993"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D45783" w:rsidRPr="007C7563" w:rsidRDefault="00D45783" w:rsidP="00D45783">
      <w:pPr>
        <w:pStyle w:val="a4"/>
        <w:numPr>
          <w:ilvl w:val="0"/>
          <w:numId w:val="3"/>
        </w:numPr>
        <w:tabs>
          <w:tab w:val="left" w:pos="1134"/>
        </w:tabs>
        <w:spacing w:before="0" w:beforeAutospacing="0" w:after="0" w:afterAutospacing="0"/>
        <w:ind w:left="-993"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D45783" w:rsidRPr="007C7563" w:rsidRDefault="00D45783" w:rsidP="00D45783">
      <w:pPr>
        <w:pStyle w:val="a3"/>
        <w:numPr>
          <w:ilvl w:val="0"/>
          <w:numId w:val="3"/>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D45783" w:rsidRPr="007C7563" w:rsidRDefault="00D45783" w:rsidP="00D45783">
      <w:pPr>
        <w:pStyle w:val="a3"/>
        <w:numPr>
          <w:ilvl w:val="0"/>
          <w:numId w:val="3"/>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D45783" w:rsidRDefault="00D45783" w:rsidP="00D45783">
      <w:pPr>
        <w:pStyle w:val="a3"/>
        <w:numPr>
          <w:ilvl w:val="0"/>
          <w:numId w:val="3"/>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D45783" w:rsidRPr="007C7563" w:rsidRDefault="00D45783" w:rsidP="00D45783">
      <w:pPr>
        <w:tabs>
          <w:tab w:val="left" w:pos="7785"/>
        </w:tabs>
        <w:spacing w:after="0" w:line="240" w:lineRule="auto"/>
        <w:ind w:left="-993"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D45783" w:rsidRPr="007C7563" w:rsidRDefault="00D45783" w:rsidP="00D45783">
      <w:pPr>
        <w:pStyle w:val="a4"/>
        <w:spacing w:before="0" w:beforeAutospacing="0" w:after="0" w:afterAutospacing="0"/>
        <w:ind w:left="-993"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lastRenderedPageBreak/>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D45783" w:rsidRPr="007C7563" w:rsidRDefault="00D45783" w:rsidP="00D45783">
      <w:pPr>
        <w:pStyle w:val="a4"/>
        <w:numPr>
          <w:ilvl w:val="0"/>
          <w:numId w:val="4"/>
        </w:numPr>
        <w:shd w:val="clear" w:color="auto" w:fill="FFFFFF"/>
        <w:tabs>
          <w:tab w:val="left" w:pos="1134"/>
        </w:tabs>
        <w:spacing w:before="0" w:beforeAutospacing="0" w:after="0" w:afterAutospacing="0"/>
        <w:ind w:left="-993"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D45783" w:rsidRPr="007C7563" w:rsidRDefault="00D45783" w:rsidP="00D45783">
      <w:pPr>
        <w:spacing w:after="0" w:line="240" w:lineRule="auto"/>
        <w:ind w:left="-993"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D45783" w:rsidRDefault="00D45783" w:rsidP="00D45783">
      <w:pPr>
        <w:spacing w:after="0" w:line="240" w:lineRule="auto"/>
        <w:ind w:left="-993" w:firstLine="567"/>
        <w:jc w:val="both"/>
        <w:rPr>
          <w:b/>
          <w:sz w:val="30"/>
          <w:szCs w:val="30"/>
        </w:rPr>
      </w:pPr>
      <w:r w:rsidRPr="007C7563">
        <w:rPr>
          <w:b/>
          <w:sz w:val="30"/>
          <w:szCs w:val="30"/>
          <w:lang w:val="en-US"/>
        </w:rPr>
        <w:t>VII</w:t>
      </w:r>
      <w:r>
        <w:rPr>
          <w:b/>
          <w:sz w:val="30"/>
          <w:szCs w:val="30"/>
        </w:rPr>
        <w:t>. Пиротехника</w:t>
      </w:r>
    </w:p>
    <w:p w:rsidR="00D45783" w:rsidRPr="007C7563" w:rsidRDefault="00D45783" w:rsidP="00D45783">
      <w:pPr>
        <w:spacing w:after="0" w:line="240" w:lineRule="auto"/>
        <w:ind w:left="-993"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D45783" w:rsidRPr="007C7563" w:rsidRDefault="00D45783" w:rsidP="00D45783">
      <w:pPr>
        <w:spacing w:after="0" w:line="240" w:lineRule="auto"/>
        <w:ind w:left="-993" w:firstLine="567"/>
        <w:jc w:val="both"/>
        <w:outlineLvl w:val="3"/>
        <w:rPr>
          <w:b/>
          <w:sz w:val="30"/>
          <w:szCs w:val="30"/>
        </w:rPr>
      </w:pPr>
      <w:r w:rsidRPr="007C7563">
        <w:rPr>
          <w:b/>
          <w:sz w:val="30"/>
          <w:szCs w:val="30"/>
        </w:rPr>
        <w:t xml:space="preserve">Правила покупки и запуска пиротехники: </w:t>
      </w:r>
    </w:p>
    <w:p w:rsidR="00D45783" w:rsidRPr="007C7563" w:rsidRDefault="00D45783" w:rsidP="00D45783">
      <w:pPr>
        <w:pStyle w:val="a3"/>
        <w:numPr>
          <w:ilvl w:val="0"/>
          <w:numId w:val="5"/>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D45783" w:rsidRPr="007C7563" w:rsidRDefault="00D45783" w:rsidP="00D45783">
      <w:pPr>
        <w:pStyle w:val="a3"/>
        <w:numPr>
          <w:ilvl w:val="0"/>
          <w:numId w:val="5"/>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lastRenderedPageBreak/>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D45783" w:rsidRPr="007C7563" w:rsidRDefault="00D45783" w:rsidP="00D45783">
      <w:pPr>
        <w:pStyle w:val="a3"/>
        <w:numPr>
          <w:ilvl w:val="0"/>
          <w:numId w:val="5"/>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D45783" w:rsidRPr="007C7563" w:rsidRDefault="00D45783" w:rsidP="00D45783">
      <w:pPr>
        <w:pStyle w:val="a3"/>
        <w:numPr>
          <w:ilvl w:val="0"/>
          <w:numId w:val="5"/>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D45783" w:rsidRPr="007C7563" w:rsidRDefault="00D45783" w:rsidP="00D45783">
      <w:pPr>
        <w:pStyle w:val="a4"/>
        <w:spacing w:before="0" w:beforeAutospacing="0" w:after="0" w:afterAutospacing="0"/>
        <w:ind w:left="-993"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D45783" w:rsidRPr="007C7563" w:rsidRDefault="00D45783" w:rsidP="00D45783">
      <w:pPr>
        <w:spacing w:after="0" w:line="240" w:lineRule="auto"/>
        <w:ind w:left="-993"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D45783" w:rsidRPr="007C7563" w:rsidRDefault="00D45783" w:rsidP="00D45783">
      <w:pPr>
        <w:spacing w:after="0" w:line="240" w:lineRule="auto"/>
        <w:ind w:left="-993"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D45783" w:rsidRPr="007C7563" w:rsidRDefault="00D45783" w:rsidP="00D45783">
      <w:pPr>
        <w:pStyle w:val="a3"/>
        <w:numPr>
          <w:ilvl w:val="0"/>
          <w:numId w:val="6"/>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D45783" w:rsidRPr="007C7563" w:rsidRDefault="00D45783" w:rsidP="00D45783">
      <w:pPr>
        <w:pStyle w:val="a3"/>
        <w:numPr>
          <w:ilvl w:val="0"/>
          <w:numId w:val="6"/>
        </w:numPr>
        <w:tabs>
          <w:tab w:val="left" w:pos="1134"/>
        </w:tabs>
        <w:spacing w:after="0" w:line="240" w:lineRule="auto"/>
        <w:ind w:left="-993"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D45783" w:rsidRPr="007C7563" w:rsidRDefault="00D45783" w:rsidP="00D45783">
      <w:pPr>
        <w:pStyle w:val="a3"/>
        <w:numPr>
          <w:ilvl w:val="0"/>
          <w:numId w:val="6"/>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D45783" w:rsidRPr="007C7563" w:rsidRDefault="00D45783" w:rsidP="00D45783">
      <w:pPr>
        <w:pStyle w:val="a3"/>
        <w:numPr>
          <w:ilvl w:val="0"/>
          <w:numId w:val="6"/>
        </w:numPr>
        <w:tabs>
          <w:tab w:val="left" w:pos="1134"/>
        </w:tabs>
        <w:spacing w:after="0" w:line="240" w:lineRule="auto"/>
        <w:ind w:left="-993"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D45783" w:rsidRPr="007C7563" w:rsidRDefault="00D45783" w:rsidP="00D45783">
      <w:pPr>
        <w:spacing w:after="0" w:line="240" w:lineRule="auto"/>
        <w:ind w:left="-993"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D45783" w:rsidRPr="007C7563" w:rsidRDefault="00D45783" w:rsidP="00D45783">
      <w:pPr>
        <w:spacing w:after="0" w:line="240" w:lineRule="auto"/>
        <w:ind w:left="-993"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 xml:space="preserve">Немало бед может наделать даже одна ракета. Она способна подняться на 30-тиметровую высоту, пробить оконное стекло и сжечь </w:t>
      </w:r>
      <w:r w:rsidRPr="007C7563">
        <w:rPr>
          <w:sz w:val="30"/>
          <w:szCs w:val="30"/>
        </w:rPr>
        <w:lastRenderedPageBreak/>
        <w:t>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D45783" w:rsidRPr="007C7563" w:rsidRDefault="00D45783" w:rsidP="00D45783">
      <w:pPr>
        <w:spacing w:after="0" w:line="240" w:lineRule="auto"/>
        <w:ind w:left="-993"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D45783" w:rsidRPr="003158A1" w:rsidRDefault="00D45783" w:rsidP="00D45783">
      <w:pPr>
        <w:spacing w:after="0" w:line="240" w:lineRule="auto"/>
        <w:ind w:left="-993" w:firstLine="567"/>
        <w:jc w:val="both"/>
        <w:rPr>
          <w:rStyle w:val="a6"/>
          <w:i w:val="0"/>
          <w:iCs w:val="0"/>
          <w:color w:val="000000"/>
          <w:sz w:val="30"/>
          <w:szCs w:val="30"/>
        </w:rPr>
      </w:pPr>
      <w:r w:rsidRPr="007C7563">
        <w:rPr>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spacing w:after="0" w:line="240" w:lineRule="auto"/>
        <w:ind w:left="-993" w:firstLine="709"/>
        <w:jc w:val="both"/>
        <w:rPr>
          <w:sz w:val="30"/>
          <w:szCs w:val="30"/>
        </w:rPr>
      </w:pPr>
    </w:p>
    <w:p w:rsidR="00D45783" w:rsidRDefault="00D45783" w:rsidP="00D45783">
      <w:pPr>
        <w:ind w:left="-993"/>
      </w:pPr>
    </w:p>
    <w:sectPr w:rsidR="00D4578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687" w:rsidRDefault="00F40687" w:rsidP="00D45783">
      <w:pPr>
        <w:spacing w:after="0" w:line="240" w:lineRule="auto"/>
      </w:pPr>
      <w:r>
        <w:separator/>
      </w:r>
    </w:p>
  </w:endnote>
  <w:endnote w:type="continuationSeparator" w:id="0">
    <w:p w:rsidR="00F40687" w:rsidRDefault="00F40687" w:rsidP="00D4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687" w:rsidRDefault="00F40687" w:rsidP="00D45783">
      <w:pPr>
        <w:spacing w:after="0" w:line="240" w:lineRule="auto"/>
      </w:pPr>
      <w:r>
        <w:separator/>
      </w:r>
    </w:p>
  </w:footnote>
  <w:footnote w:type="continuationSeparator" w:id="0">
    <w:p w:rsidR="00F40687" w:rsidRDefault="00F40687" w:rsidP="00D4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49165"/>
      <w:docPartObj>
        <w:docPartGallery w:val="Page Numbers (Top of Page)"/>
        <w:docPartUnique/>
      </w:docPartObj>
    </w:sdtPr>
    <w:sdtContent>
      <w:p w:rsidR="00D45783" w:rsidRDefault="00D45783">
        <w:pPr>
          <w:pStyle w:val="a7"/>
          <w:jc w:val="center"/>
        </w:pPr>
        <w:r>
          <w:fldChar w:fldCharType="begin"/>
        </w:r>
        <w:r>
          <w:instrText>PAGE   \* MERGEFORMAT</w:instrText>
        </w:r>
        <w:r>
          <w:fldChar w:fldCharType="separate"/>
        </w:r>
        <w:r>
          <w:t>2</w:t>
        </w:r>
        <w:r>
          <w:fldChar w:fldCharType="end"/>
        </w:r>
      </w:p>
    </w:sdtContent>
  </w:sdt>
  <w:p w:rsidR="00D45783" w:rsidRDefault="00D457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83"/>
    <w:rsid w:val="00D45783"/>
    <w:rsid w:val="00F4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DFD3"/>
  <w15:chartTrackingRefBased/>
  <w15:docId w15:val="{CF1540F4-9793-4DB4-9D31-41F2E170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78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783"/>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D45783"/>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D45783"/>
    <w:rPr>
      <w:rFonts w:ascii="Times New Roman" w:eastAsia="Times New Roman" w:hAnsi="Times New Roman" w:cs="Times New Roman"/>
      <w:sz w:val="24"/>
      <w:szCs w:val="24"/>
      <w:lang w:eastAsia="ru-RU"/>
    </w:rPr>
  </w:style>
  <w:style w:type="character" w:styleId="a6">
    <w:name w:val="Emphasis"/>
    <w:basedOn w:val="a0"/>
    <w:qFormat/>
    <w:rsid w:val="00D45783"/>
    <w:rPr>
      <w:i/>
      <w:iCs/>
    </w:rPr>
  </w:style>
  <w:style w:type="paragraph" w:styleId="a7">
    <w:name w:val="header"/>
    <w:basedOn w:val="a"/>
    <w:link w:val="a8"/>
    <w:uiPriority w:val="99"/>
    <w:unhideWhenUsed/>
    <w:rsid w:val="00D457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5783"/>
    <w:rPr>
      <w:rFonts w:ascii="Times New Roman" w:hAnsi="Times New Roman"/>
      <w:sz w:val="28"/>
    </w:rPr>
  </w:style>
  <w:style w:type="paragraph" w:styleId="a9">
    <w:name w:val="footer"/>
    <w:basedOn w:val="a"/>
    <w:link w:val="aa"/>
    <w:uiPriority w:val="99"/>
    <w:unhideWhenUsed/>
    <w:rsid w:val="00D457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578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2023-12-18T07:34:00Z</dcterms:created>
  <dcterms:modified xsi:type="dcterms:W3CDTF">2023-12-18T07:35:00Z</dcterms:modified>
</cp:coreProperties>
</file>