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86" w:rsidRDefault="00394186" w:rsidP="00394186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ТЕМА </w:t>
      </w:r>
      <w:r w:rsidR="00FF1C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394186" w:rsidRDefault="00394186" w:rsidP="00394186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ОГНЕМ. ЭЛЕКТРОБЕЗОПАСНОСТЬ. ЭКСПЛУАТАЦИЯ ЭЛЕКТРООБОГРЕВАТЕЛЕЙ. ПЕЧНОЕ ОТОПЛЕНИЕ. </w:t>
      </w:r>
    </w:p>
    <w:p w:rsidR="00394186" w:rsidRDefault="00394186" w:rsidP="00394186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ПОТЕРЯВШИЕСЯ В ЛЕСУ</w:t>
      </w:r>
    </w:p>
    <w:p w:rsidR="00394186" w:rsidRPr="009B67E0" w:rsidRDefault="00394186" w:rsidP="00394186">
      <w:pPr>
        <w:spacing w:after="0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394186" w:rsidRPr="00D641E7" w:rsidRDefault="00394186" w:rsidP="00394186">
      <w:pPr>
        <w:spacing w:after="0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Статистика.</w:t>
      </w:r>
    </w:p>
    <w:p w:rsidR="00394186" w:rsidRPr="007C6BC7" w:rsidRDefault="00394186" w:rsidP="00394186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9 месяцев 2024 года в области произошел 641 пожар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592)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погибло 49 человек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53), в том числе 2 ребёнка (в 2023 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было гибели)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Пострадало 54 человека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65), в том числе 5 детей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детей). В результате пожаров уничтожено 132 строения, 39 единиц техники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109/24).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394186" w:rsidRPr="007C6BC7" w:rsidRDefault="00394186" w:rsidP="00394186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394186" w:rsidRPr="007C6BC7" w:rsidRDefault="00394186" w:rsidP="00394186">
      <w:pPr>
        <w:numPr>
          <w:ilvl w:val="0"/>
          <w:numId w:val="1"/>
        </w:numPr>
        <w:spacing w:after="0" w:line="240" w:lineRule="auto"/>
        <w:ind w:left="-851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179 пожаров (в 2023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209 пожаров);</w:t>
      </w:r>
    </w:p>
    <w:p w:rsidR="00394186" w:rsidRPr="007C6BC7" w:rsidRDefault="00394186" w:rsidP="00394186">
      <w:pPr>
        <w:numPr>
          <w:ilvl w:val="0"/>
          <w:numId w:val="1"/>
        </w:numPr>
        <w:spacing w:after="0" w:line="240" w:lineRule="auto"/>
        <w:ind w:left="-851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125 пожаров (в 2023 – 101 пожар);</w:t>
      </w:r>
    </w:p>
    <w:p w:rsidR="00394186" w:rsidRPr="007C6BC7" w:rsidRDefault="00394186" w:rsidP="00394186">
      <w:pPr>
        <w:numPr>
          <w:ilvl w:val="0"/>
          <w:numId w:val="1"/>
        </w:numPr>
        <w:spacing w:after="0" w:line="240" w:lineRule="auto"/>
        <w:ind w:left="-851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188 пожаров (в 2023 – 172 пожара);</w:t>
      </w:r>
    </w:p>
    <w:p w:rsidR="00394186" w:rsidRPr="007C6BC7" w:rsidRDefault="00394186" w:rsidP="00394186">
      <w:pPr>
        <w:numPr>
          <w:ilvl w:val="0"/>
          <w:numId w:val="1"/>
        </w:numPr>
        <w:spacing w:after="0" w:line="240" w:lineRule="auto"/>
        <w:ind w:left="-851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огнем – 21 пожар (в 2023 – 21 пожар);</w:t>
      </w:r>
    </w:p>
    <w:p w:rsidR="00394186" w:rsidRPr="007C6BC7" w:rsidRDefault="00394186" w:rsidP="00394186">
      <w:pPr>
        <w:numPr>
          <w:ilvl w:val="0"/>
          <w:numId w:val="1"/>
        </w:numPr>
        <w:spacing w:after="0" w:line="240" w:lineRule="auto"/>
        <w:ind w:left="-851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10 пожаров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– 9 пожаров).</w:t>
      </w:r>
    </w:p>
    <w:p w:rsidR="00394186" w:rsidRPr="007C6BC7" w:rsidRDefault="00394186" w:rsidP="00394186">
      <w:pPr>
        <w:numPr>
          <w:ilvl w:val="0"/>
          <w:numId w:val="1"/>
        </w:numPr>
        <w:spacing w:after="0" w:line="240" w:lineRule="auto"/>
        <w:ind w:left="-851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11 пожаров (в 2023 – 5 пожаров).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жилом фонде произошло 496 пожаров (в 2023 – 450 пожаров). Основная категория погибших – неработающие (35%), пенсионеры (29%)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рабочие (27% из общего числа погибших). 80 % в момент возникновения пожара находились в состоянии алкогольного опьянения.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179 пожаров произошло из-за неосторожного обращения с огнем,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47 человек, 44 из них на момент возникновения пожара находились в состоянии алкогольного опьянения.</w:t>
      </w:r>
    </w:p>
    <w:p w:rsidR="00394186" w:rsidRPr="007C6BC7" w:rsidRDefault="00394186" w:rsidP="00394186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произошел 301 пожар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293 пожара), погиб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340 пожаров, (в 2023 – 299 пожаров), погибло 28 человек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 человека).</w:t>
      </w:r>
    </w:p>
    <w:p w:rsidR="00394186" w:rsidRPr="007C6BC7" w:rsidRDefault="00394186" w:rsidP="00394186">
      <w:pPr>
        <w:spacing w:after="0" w:line="240" w:lineRule="auto"/>
        <w:ind w:left="-851" w:right="-284" w:firstLine="360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36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15 сентября в 6:20 утра в службу МЧС позвонила </w:t>
      </w:r>
      <w:proofErr w:type="spellStart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бобруйчанка</w:t>
      </w:r>
      <w:proofErr w:type="spellEnd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 сообщила, что в результате пожара пострадал ее муж. Пожар произошел в трехкомнатной квартире на пятом этаже пятиэтажного жилого дома по улице Горелика в Бобруйске. До прибытия спасателей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75-летняя пенсионерка самостоятельно ликвидировала горение.</w:t>
      </w:r>
      <w:r w:rsidRPr="004433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С ее слов, около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 xml:space="preserve">5 часов утра она проснулась от криков 80-летнего супруга. В спальне на кровати под ним горело постельное белье. Самостоятельно эвакуироваться пенсионер не мог, так как имел заболевание опорно-двигательного аппарата. Женщина с помощью воды сбила пламя,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но, пенсионер уже получил 70</w:t>
      </w:r>
      <w:r w:rsidRPr="004433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%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ожоги тела и спустя сутки скончался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больнице.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произошедшего повреждены постельные принадлежности. Пожар начался из-за неосторожного обращения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 огнем.</w:t>
      </w:r>
    </w:p>
    <w:p w:rsidR="00394186" w:rsidRPr="007C6BC7" w:rsidRDefault="00394186" w:rsidP="00394186">
      <w:pPr>
        <w:shd w:val="clear" w:color="auto" w:fill="FFFFFF"/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394186" w:rsidRPr="007C6BC7" w:rsidRDefault="00394186" w:rsidP="00394186">
      <w:pPr>
        <w:shd w:val="clear" w:color="auto" w:fill="FFFFFF"/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17 сентября в 13:31 в службу МЧС от прохожих поступило сообщение о пожаре частного жилого дома в агрогородке Горбацевичи Бобруйского района.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Пожар обнаружили, когда из окон и дверей уже вырывался дым. Возле горящего открытым пламенем дома находился 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49-летний мужчина, который рассказал, что в огненном капкане находится его 51-летний брат. Брата без признаков жизни обнаружили на полу в одной из комнат.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пожара уничтожена кровля, перекрытие и имущество в доме. Брат погибшего в тяжелом состоянии госпитализирован с 46 % ожогами тела. По предварительным данным пожар начался из-за неосторожности при курении одного из братьев. 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7C6BC7">
        <w:rPr>
          <w:rFonts w:ascii="Times New Roman" w:eastAsia="Times New Roman" w:hAnsi="Times New Roman" w:cs="Times New Roman"/>
          <w:bCs/>
          <w:i/>
          <w:iCs/>
          <w:spacing w:val="1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23 сентября 2024 года днем от очевидцев поступило сообщение о пожаре дома в садовом товариществе «Черемушки» Могилевского района. Дом горел открытым пламенем, не оставив шансов на спасение 48-летнего хозяина. Пожар уничтожил кровлю, а также повредил перекрытие и имущество внутри дома. Специалисты 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не исключают, что пожар начался из-за неосторожного обращения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 огнем.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4433BF">
        <w:rPr>
          <w:rFonts w:ascii="Times New Roman" w:eastAsia="Times New Roman" w:hAnsi="Times New Roman" w:cs="Times New Roman"/>
          <w:bCs/>
          <w:i/>
          <w:iCs/>
          <w:spacing w:val="1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26 сентября в 17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34 от прохожих </w:t>
      </w:r>
      <w:r w:rsidRPr="007C6B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поступило сообщение </w:t>
      </w:r>
      <w:r w:rsidRPr="004433B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о пожаре жилого дома в деревне Гута Кировского района.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Дом горел открытым пламенем. На улице находились 75-летняя хозяйка и ее 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49-летний сын. Они не пострадали. А вот дом испепелен: уничтожена кровля и перекрытие, повреждены стены и имущество в доме. Специалисты не исключают, что пожар мог начаться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из-за неосторожности при курении сына хозяйки.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По-прежнему регулярно происходят пожары по причине неосторожного обращения с огнем, как правило, при курении. Чаще всего пожары происходят в домах, где проживают лица, злоупотребляющие спиртными напитками. Так, за 9 месяцев текущего года по причине неосторожного обращения с огнем при курении погиб 41 человек, причем 27 из них на момент возникновения пожара находились в состоянии алкогольного опьянения. По вине «пьяной сигареты» оборвалась жизнь двоих детей. 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Чтобы не стать жертвой огня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забудьте о привычке курения в постели и бросания окурков на пол. Окурки нужно складывать в жестяную банку, наполненную водой. Если пользуетесь пепельницей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тушите сигарету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последней искры. Если в Вашей семье есть человек, который любит курить в постели и беспорядочно разбрасывать окурки, усильте за ним контроль и установите автономные пожарные извещатели в жилых комнатах. </w:t>
      </w: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Согласно статистическим данным,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пожары по причине нарушения правил устройства и эксплуатации электроприборов занимают первое место в рейтинге пожаров. К сожалению, их последствия порой необратимы. 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27 сентября в 14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58 в службу МЧС от очевидцев поступило сообщение о пожаре жилого дома на улице Космонавтов в Могилеве. Подразделения МЧС оперативно прибыли к месту вызова: происходило горение внутри дома. Находящаяся на улице 58-летняя женщина рассказала, что в огненном капкане осталась ее 85-летняя мать, которая 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из-за перенесенного заболевания не может передвигаться самостоятельно.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кровати в одной из комнат спасатели обнаружили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вынесли на улицу находящуюся в бессознательном состоянии хозяйку. Работники скорой медицинской помощи констатировали смерть пенсионерки. В результате пожара уничтожена стиральная машина, повреждено перекрытие на кухне, закопчены стены и потолок в доме.</w:t>
      </w:r>
    </w:p>
    <w:p w:rsidR="00394186" w:rsidRPr="007C6BC7" w:rsidRDefault="00394186" w:rsidP="00394186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дочь погибшей, буквально за 30 минут до трагедии она на кухне включила стиральную машину, а сама ушла в комнату смотреть телевизор. Внезапно телевизор погас, а из кухни повалил дым. Горел сетевой фильтр, находящийся на стиральной машине. Воздуха стало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хватать, и испуганная женщина выбежала на улицу. Вернуться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за матерью она уже не могла, так как огонь быстро распространился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дому. Вечером женщина обратилась за помощью в больницу, так как при попытке зайти в дом за матерью получила 6 % ожоги тела.</w:t>
      </w: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Запомните и соблюдайте главные правила электробезопасности:</w:t>
      </w:r>
    </w:p>
    <w:p w:rsidR="00394186" w:rsidRPr="001E3388" w:rsidRDefault="00394186" w:rsidP="00394186">
      <w:pPr>
        <w:pStyle w:val="a5"/>
        <w:numPr>
          <w:ilvl w:val="0"/>
          <w:numId w:val="9"/>
        </w:numPr>
        <w:spacing w:after="0" w:line="240" w:lineRule="auto"/>
        <w:ind w:left="-851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</w:t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кабели. </w:t>
      </w:r>
    </w:p>
    <w:p w:rsidR="00394186" w:rsidRPr="001E3388" w:rsidRDefault="00394186" w:rsidP="00394186">
      <w:pPr>
        <w:pStyle w:val="a5"/>
        <w:numPr>
          <w:ilvl w:val="0"/>
          <w:numId w:val="9"/>
        </w:numPr>
        <w:spacing w:after="0" w:line="240" w:lineRule="auto"/>
        <w:ind w:left="-851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394186" w:rsidRPr="001E3388" w:rsidRDefault="00394186" w:rsidP="00394186">
      <w:pPr>
        <w:pStyle w:val="a5"/>
        <w:numPr>
          <w:ilvl w:val="0"/>
          <w:numId w:val="9"/>
        </w:numPr>
        <w:spacing w:after="0" w:line="240" w:lineRule="auto"/>
        <w:ind w:left="-851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394186" w:rsidRPr="001E3388" w:rsidRDefault="00394186" w:rsidP="00394186">
      <w:pPr>
        <w:pStyle w:val="a5"/>
        <w:numPr>
          <w:ilvl w:val="0"/>
          <w:numId w:val="9"/>
        </w:numPr>
        <w:spacing w:after="0" w:line="240" w:lineRule="auto"/>
        <w:ind w:left="-851" w:right="-284" w:hanging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самодельными удлинителями, электронагревательными приборами и электроинструментом.</w:t>
      </w:r>
    </w:p>
    <w:p w:rsidR="00394186" w:rsidRPr="001E3388" w:rsidRDefault="00394186" w:rsidP="00394186">
      <w:pPr>
        <w:pStyle w:val="a5"/>
        <w:numPr>
          <w:ilvl w:val="1"/>
          <w:numId w:val="9"/>
        </w:numPr>
        <w:spacing w:after="0" w:line="240" w:lineRule="auto"/>
        <w:ind w:left="-851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Запомните,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обязательно полностью отключить все электроприборы, вынув вилки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розетки. И не в коем случае не оставляйте на ночь заряжаться мобильные телефоны!</w:t>
      </w:r>
    </w:p>
    <w:p w:rsidR="00394186" w:rsidRPr="001E3388" w:rsidRDefault="00394186" w:rsidP="00394186">
      <w:pPr>
        <w:pStyle w:val="a5"/>
        <w:numPr>
          <w:ilvl w:val="1"/>
          <w:numId w:val="9"/>
        </w:numPr>
        <w:spacing w:after="0" w:line="240" w:lineRule="auto"/>
        <w:ind w:left="-851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Не эксплуатируйте электроприборы с истекшим сроком эксплуатации. Из домашних помощников они превращаются в </w:t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потенциальные источники опасности. </w:t>
      </w:r>
    </w:p>
    <w:p w:rsidR="00394186" w:rsidRPr="001E3388" w:rsidRDefault="00394186" w:rsidP="003941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851" w:right="-284" w:hanging="426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1E338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Во время уборки не забудьте удалить пыль с задней стенки холодильника.</w:t>
      </w:r>
    </w:p>
    <w:p w:rsidR="00394186" w:rsidRPr="007C6BC7" w:rsidRDefault="00394186" w:rsidP="00394186">
      <w:pPr>
        <w:shd w:val="clear" w:color="auto" w:fill="FFFFFF"/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Особое внимание – электрообогревателям. Запомните!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94186" w:rsidRPr="007C6BC7" w:rsidRDefault="00394186" w:rsidP="00394186">
      <w:pPr>
        <w:numPr>
          <w:ilvl w:val="0"/>
          <w:numId w:val="8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Опасно оставлять электрообогреватели включенными на ночь, использовать для сушки вещей, устанавливать вблизи мебели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занавесок, а также на сгораемое основание без подставки. </w:t>
      </w:r>
    </w:p>
    <w:p w:rsidR="00394186" w:rsidRPr="007C6BC7" w:rsidRDefault="00394186" w:rsidP="00394186">
      <w:pPr>
        <w:numPr>
          <w:ilvl w:val="0"/>
          <w:numId w:val="8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исправностью штекеров и соединений. Кроме того, обогреватель является очень мощным прибором, поэтому, используя его, нужно учитывать общую нагрузку на электросеть. Включать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наряду с работающими микроволновкой, телевизором, стиральной машиной и компьютером не стоит. </w:t>
      </w:r>
    </w:p>
    <w:p w:rsidR="00394186" w:rsidRPr="007C6BC7" w:rsidRDefault="00394186" w:rsidP="00394186">
      <w:pPr>
        <w:numPr>
          <w:ilvl w:val="0"/>
          <w:numId w:val="8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Электрообогреватели «кустарного» не заводского изготовления эксплуатировать запрещено и смертельно опасно!</w:t>
      </w: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только наступают холода, существенно увеличивается количество пожаров в частном жилом секторе. И в первую очередь это связано с более интенсивной эксплуатацией 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печного оборудования.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сожалению, последствия пожаров порой необратимы. </w:t>
      </w:r>
    </w:p>
    <w:p w:rsidR="00394186" w:rsidRPr="007C6BC7" w:rsidRDefault="00394186" w:rsidP="00394186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14 января в 20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19 в службу МЧС позвонил взволнованный мужчина и сообщил, что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 ул. Красноармейской в Чаусах горит жилой дом, в котором находится его пожилая тёща. Помочь пенсионерке уже было невозможно. Самостоятельно выбраться из огненного капкана она не могла, так как из-за болезни была прикована к кровати.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Пожар уничтожил кровлю, повредил перекрытие и имущество в доме, а также кровлю соседнего жилья. Как выяснилось, в соседнем доме проживает дочь погибшей с мужем. Вечером женщина заходила проведать мать, протопила печь, принесла дров и, оставив их у зольника, ушла домой. 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Жертвой огня стал 37-летний житель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д. Новая </w:t>
      </w:r>
      <w:proofErr w:type="spellStart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Добосна</w:t>
      </w:r>
      <w:proofErr w:type="spellEnd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Кировского района. В службу МЧС о пожаре 27 января около 2 часов ночи сообщил местный житель. Спасатели оперативно прибыли к месту вызова: пылала кровля дома. В условиях высокой температуры и сильного задымления спасателями на кровати без признаков жизни был обнаружен хозяин. Погибший проживал один, работал. </w:t>
      </w:r>
      <w:r w:rsidRPr="007C6BC7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В результате пожара уничтожена кровля, потолочное </w:t>
      </w:r>
      <w:r w:rsidRPr="007C6BC7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lastRenderedPageBreak/>
        <w:t xml:space="preserve">перекрытие, повреждено и имущество </w:t>
      </w:r>
      <w:r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в доме. По предварительным данным к произошедшему привёл перекал печи.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20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19 в службу МЧС позвонила взволнованная женщина и сообщала, что горит ее квартира в трехквартирном жилом доме по улице </w:t>
      </w:r>
      <w:proofErr w:type="spellStart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Бахарова</w:t>
      </w:r>
      <w:proofErr w:type="spellEnd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 Бобруйске.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 Спустя считанные минуты подразделения МЧС прибыли 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к месту вызова: горела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веранда и кровля дома над квартирой №1, дом был наполнен дымом. Спасатели вынесли из задымленного жилья 74-летнюю хозяйку. Благо, она не пострадала. Жильцы соседней квартиры эвакуировались самостоятельно. В результате пожара частично уничтожена кровля, повреждено перекрытие и имущество квартиры №1.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на которой лежала мягкая игрушка – мишка. От жара поверхности печи игрушка загорелась. Почувствовав запах, пенсионерка выбросила мишку 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крыльцо и забыла об инциденте. Как оказалось, зря. По-видимому, 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от тлеющей игрушки и началось горение в веранде, которое едва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привело к трагедии. 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Важно понимать, что печи, которые длительное время не эксплуатировались, могут доставить «огненные» проблемы. Поэтому перед растопкой необходимо:</w:t>
      </w:r>
    </w:p>
    <w:p w:rsidR="00394186" w:rsidRPr="007C6BC7" w:rsidRDefault="00394186" w:rsidP="00394186">
      <w:pPr>
        <w:numPr>
          <w:ilvl w:val="0"/>
          <w:numId w:val="5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исправности печей и дымовых труб, в том числе проходящих в объеме чердачного помещения. Тщательно проверьте наличие сквозных трещин в кладке и целостность кирпичей.</w:t>
      </w:r>
    </w:p>
    <w:p w:rsidR="00394186" w:rsidRPr="007C6BC7" w:rsidRDefault="00394186" w:rsidP="00394186">
      <w:pPr>
        <w:numPr>
          <w:ilvl w:val="0"/>
          <w:numId w:val="6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Прочистите дымоход от сажи. Для этого, как правило, применяется металлический ерш, ядро для очистки дымохода и металлическая щетка, допускается применение и специальных химических средств.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откладывайте прочистку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наличие большого количества сажи приводит к снижению тяги, а также разрушению дымохода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воспламенении сажевых налетов.</w:t>
      </w:r>
    </w:p>
    <w:p w:rsidR="00394186" w:rsidRPr="007C6BC7" w:rsidRDefault="00394186" w:rsidP="00394186">
      <w:pPr>
        <w:numPr>
          <w:ilvl w:val="0"/>
          <w:numId w:val="6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тягу в печи. Самый простой способ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поднесении зажженной спички (зажигалки) к топочному отверстию. Если пламя стремиться внутрь - нормальная тяга, форма пламени остается неизменной - тяга отсутствует, пламя разворачивается в сторону, противоположную топочному проему - присутствует обратная тяга.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тяги продукты сгорания поступают в помещение,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в свою очередь может послужить причиной отравления. Основной причиной отсутствия тяги после длительного простоя является образование в дымоходе «воздушной пробки». Для ее устранения перед растопкой необходимо прогреть печь. Это можно сделать путем подачи теплого воздуха розжигом бумаги в объеме </w:t>
      </w:r>
      <w:proofErr w:type="spellStart"/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прочистного</w:t>
      </w:r>
      <w:proofErr w:type="spellEnd"/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канала.</w:t>
      </w:r>
    </w:p>
    <w:p w:rsidR="00394186" w:rsidRPr="007C6BC7" w:rsidRDefault="00394186" w:rsidP="00394186">
      <w:pPr>
        <w:numPr>
          <w:ilvl w:val="0"/>
          <w:numId w:val="7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 торопитесь докрасна натопить печь. Сначала прогрейте печь путем небольшого протапливания. Когда поверхность печи немного потеплеет – завершайте топку, дождитесь полного прогорания углей и закройте задвижку дымохода. Сделайте минимальную паузу 2-3 часа, а потом возобновите топку. </w:t>
      </w:r>
    </w:p>
    <w:p w:rsidR="00394186" w:rsidRPr="007C6BC7" w:rsidRDefault="00394186" w:rsidP="00394186">
      <w:pPr>
        <w:tabs>
          <w:tab w:val="left" w:pos="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Главные «заповеди» печной безопасности:</w:t>
      </w:r>
    </w:p>
    <w:p w:rsidR="00394186" w:rsidRPr="007C6BC7" w:rsidRDefault="00394186" w:rsidP="00394186">
      <w:pPr>
        <w:numPr>
          <w:ilvl w:val="0"/>
          <w:numId w:val="3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Трещины и зазоры в кладке необходимо тщательно замазать глиной. Пожарную опасность представляют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трещины в дымоходах.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лазейки для открытого пламени на чердаке. Побеленный дымоход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пределах чердака всегда укажет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возможную проблему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черной копотью.</w:t>
      </w:r>
    </w:p>
    <w:p w:rsidR="00394186" w:rsidRPr="007C6BC7" w:rsidRDefault="00394186" w:rsidP="00394186">
      <w:pPr>
        <w:numPr>
          <w:ilvl w:val="0"/>
          <w:numId w:val="3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перекаливайте печь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безопаснее протапливать дважды в сутки,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некоторым интервалом.</w:t>
      </w:r>
    </w:p>
    <w:p w:rsidR="00394186" w:rsidRPr="007C6BC7" w:rsidRDefault="00394186" w:rsidP="0039418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открытыми топочные дверцы и топящуюся печь без присмотра.</w:t>
      </w:r>
    </w:p>
    <w:p w:rsidR="00394186" w:rsidRPr="007C6BC7" w:rsidRDefault="00394186" w:rsidP="00394186">
      <w:pPr>
        <w:numPr>
          <w:ilvl w:val="0"/>
          <w:numId w:val="3"/>
        </w:numPr>
        <w:spacing w:after="0" w:line="240" w:lineRule="auto"/>
        <w:ind w:left="-851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 не используйте при растопке легковоспламеняющиеся и горючие жидкости, такие как бензин или керосин.</w:t>
      </w:r>
    </w:p>
    <w:p w:rsidR="00394186" w:rsidRPr="007C6BC7" w:rsidRDefault="00394186" w:rsidP="00394186">
      <w:pPr>
        <w:numPr>
          <w:ilvl w:val="0"/>
          <w:numId w:val="3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 непосредственной близости к отопительному прибору. </w:t>
      </w:r>
    </w:p>
    <w:p w:rsidR="00394186" w:rsidRPr="007C6BC7" w:rsidRDefault="00394186" w:rsidP="00394186">
      <w:pPr>
        <w:numPr>
          <w:ilvl w:val="0"/>
          <w:numId w:val="3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оставляйте без присмотра топящиеся печи и не доверяйте топку детям. </w:t>
      </w:r>
    </w:p>
    <w:p w:rsidR="00394186" w:rsidRPr="007C6BC7" w:rsidRDefault="00394186" w:rsidP="00394186">
      <w:pPr>
        <w:numPr>
          <w:ilvl w:val="0"/>
          <w:numId w:val="3"/>
        </w:numPr>
        <w:spacing w:after="0" w:line="240" w:lineRule="auto"/>
        <w:ind w:left="-851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избежание отравления угарным газом, нельзя закрывать заслонку печей, пока угли полностью не прогорят. При этом заканчивать топить печь нужно не менее чем за два часа перед отходом ко сну.</w:t>
      </w:r>
    </w:p>
    <w:p w:rsidR="00394186" w:rsidRPr="006909F3" w:rsidRDefault="00394186" w:rsidP="00394186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6 октября в 03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24 из медучреждения поступило сообщение о госпитализации троих детей с отравлением угарным газом из дома бабушки в деревне </w:t>
      </w:r>
      <w:proofErr w:type="spellStart"/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Збышин</w:t>
      </w:r>
      <w:proofErr w:type="spellEnd"/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Кировского района.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выходные внуки приехали к бабушке, накануне вечером семья топила печь, а ночью около 02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00 почувствовали недомогание и вызвали скорую медицинскую помощь. Подразделения МЧС не привлекались. Двое мальчиков 7 и 10 лет и 9-летняя девочка были госпитализированы с отравлением угарным газом. Предварительная причина произошедшего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преждевременно закрытие задвижки дымохода.</w:t>
      </w: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Не смотря на то, что лето закончилось, по-прежнему происходят пожары по причине детской шалости с огнем. В сентябре дети трижды «шалили»: один раз в Осиповичах и два раза в Дрибине.</w:t>
      </w:r>
    </w:p>
    <w:p w:rsidR="00394186" w:rsidRDefault="00394186" w:rsidP="00394186">
      <w:pPr>
        <w:spacing w:after="0" w:line="240" w:lineRule="auto"/>
        <w:ind w:left="-851" w:right="-284" w:firstLine="71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29 сентября в 16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22 в службу МЧС позвонили жители Дрибина, проживающие в частном жилом доме по улице Советской. Напуганная 32-летняя хозяйка сообщила, что горит пристройка к дому. Диспетчер МЧС рекомендовал ей и всем членам семьи немедленно эвакуироваться на улицу. Спустя считанные минуты подразделения МЧС прибыли к месту вызова: открытым пламенем горела кровля сара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я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Создалась угроза перехода огня на жилой дом. Спасатели не дали пожару оставить многодетную семью без крыши над головой. В результате пожара повреждена кровля, перекрытие и имущество в сарае. Дом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 пострадал. Специалисты не исключают, что возгорание могло произойти из-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за шалости с огнем 10-летнего сына хозяйки, который обнаружив спички, забрался на чердак и поджег остатки сена.</w:t>
      </w:r>
    </w:p>
    <w:p w:rsidR="00394186" w:rsidRPr="006909F3" w:rsidRDefault="00394186" w:rsidP="00394186">
      <w:pPr>
        <w:spacing w:after="0" w:line="240" w:lineRule="auto"/>
        <w:ind w:left="-851" w:right="-284" w:firstLine="71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Во избежание ЧС: </w:t>
      </w:r>
    </w:p>
    <w:p w:rsidR="00394186" w:rsidRPr="007C6BC7" w:rsidRDefault="00394186" w:rsidP="00394186">
      <w:pPr>
        <w:numPr>
          <w:ilvl w:val="0"/>
          <w:numId w:val="2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храните спички, зажигалки и легковоспламеняющиеся жидкости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недоступных детям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4186" w:rsidRPr="007C6BC7" w:rsidRDefault="00394186" w:rsidP="00394186">
      <w:pPr>
        <w:numPr>
          <w:ilvl w:val="0"/>
          <w:numId w:val="2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постарайтесь организовать досуг детей таким образом, чтобы они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оставались наедине со своими фантазиями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4186" w:rsidRPr="007C6BC7" w:rsidRDefault="00394186" w:rsidP="00394186">
      <w:pPr>
        <w:numPr>
          <w:ilvl w:val="0"/>
          <w:numId w:val="2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используйте любой удобный момент для беседы с детьми о силе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опасности огня и о первых действиях в случае возникновения ЧС.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доверительной обстановке постарайтесь привить ребенку основные навыки безопасности жизнедеятельности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4186" w:rsidRPr="007C6BC7" w:rsidRDefault="00394186" w:rsidP="00394186">
      <w:pPr>
        <w:numPr>
          <w:ilvl w:val="0"/>
          <w:numId w:val="2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разговаривайте со своими детьми, стройте диалог, интересуйтесь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делами и жизнью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4186" w:rsidRPr="007C6BC7" w:rsidRDefault="00394186" w:rsidP="00394186">
      <w:pPr>
        <w:numPr>
          <w:ilvl w:val="0"/>
          <w:numId w:val="2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 должны знать с кем дружит ваш ребенок, с кем общается,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где проводит свободное время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4186" w:rsidRPr="007C6BC7" w:rsidRDefault="00394186" w:rsidP="00394186">
      <w:pPr>
        <w:numPr>
          <w:ilvl w:val="0"/>
          <w:numId w:val="2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важно, сколько лет вашему ребенку, важно, что вы сделали для того, чтобы научить ребенка безопасному поведению;</w:t>
      </w:r>
    </w:p>
    <w:p w:rsidR="00394186" w:rsidRPr="007C6BC7" w:rsidRDefault="00394186" w:rsidP="00394186">
      <w:pPr>
        <w:numPr>
          <w:ilvl w:val="0"/>
          <w:numId w:val="2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у вас ребенок дошкольного возраста, смотрите с ним мультфильмы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о безопасности, читайте книги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4186" w:rsidRPr="007C6BC7" w:rsidRDefault="00394186" w:rsidP="00394186">
      <w:pPr>
        <w:numPr>
          <w:ilvl w:val="0"/>
          <w:numId w:val="2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предоставляя ребенку школьного возраста самостоятельность,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разумно контролируйте его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4186" w:rsidRPr="007C6BC7" w:rsidRDefault="00394186" w:rsidP="00394186">
      <w:pPr>
        <w:numPr>
          <w:ilvl w:val="0"/>
          <w:numId w:val="2"/>
        </w:numPr>
        <w:spacing w:after="0" w:line="240" w:lineRule="auto"/>
        <w:ind w:left="-851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 старшего школьного возраста также нужно напоминать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безопасности, ведь юношеский максимализм и чрезмерная уверенность приводят к трагедиям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4186" w:rsidRPr="007C6BC7" w:rsidRDefault="00394186" w:rsidP="00394186">
      <w:pPr>
        <w:numPr>
          <w:ilvl w:val="0"/>
          <w:numId w:val="2"/>
        </w:numPr>
        <w:spacing w:after="0" w:line="240" w:lineRule="auto"/>
        <w:ind w:left="-851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заметили повышенный интерес ребенка к огню, обратитесь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помощью к психологу.</w:t>
      </w:r>
    </w:p>
    <w:p w:rsidR="00394186" w:rsidRPr="007C6BC7" w:rsidRDefault="00394186" w:rsidP="00394186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4186" w:rsidRPr="006909F3" w:rsidRDefault="00394186" w:rsidP="00394186">
      <w:pPr>
        <w:shd w:val="clear" w:color="auto" w:fill="FFFFFF"/>
        <w:spacing w:after="0" w:line="240" w:lineRule="auto"/>
        <w:ind w:left="-851" w:right="-284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 27 октября начинаются осенние каникулы. Уделите особое внимание безопасности детей: предупредите об опасности электроприборов, газового оборудования. Объясните, почему нельзя играть вблизи трассы, на стройках и водоемах. Всегда отслеживайте местонахождение ребенка и его компанию.</w:t>
      </w:r>
    </w:p>
    <w:p w:rsidR="00394186" w:rsidRPr="007C6BC7" w:rsidRDefault="00394186" w:rsidP="00394186">
      <w:pPr>
        <w:suppressAutoHyphens/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94186" w:rsidRPr="007C6BC7" w:rsidRDefault="00394186" w:rsidP="00394186">
      <w:pPr>
        <w:suppressAutoHyphens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Осень - урожайная лесная пора.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Любители тихой охоты идут за грибами и ягодами. Но чем дальше в лес, тем труднее дорога обратно. Чаще всего проблемы с ориентированием возникают у людей пожилого возраста, однако заблудиться может каждый. 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По данным на 4 октября текущего года в Могилевской области 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br/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в лесных лабиринтах заблудилось 45 человек, в том числе 3 детей. Благо, всех нашли.</w:t>
      </w:r>
    </w:p>
    <w:p w:rsidR="00394186" w:rsidRPr="007C6BC7" w:rsidRDefault="00394186" w:rsidP="00394186">
      <w:pPr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прогнозам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после засушливого сентября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 октябре ожидается грибная пора. </w:t>
      </w:r>
    </w:p>
    <w:p w:rsidR="00394186" w:rsidRPr="007C6BC7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394186" w:rsidRPr="007C6BC7" w:rsidRDefault="00394186" w:rsidP="00394186">
      <w:pPr>
        <w:numPr>
          <w:ilvl w:val="0"/>
          <w:numId w:val="4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самочувствие;</w:t>
      </w:r>
    </w:p>
    <w:p w:rsidR="00394186" w:rsidRPr="007C6BC7" w:rsidRDefault="00394186" w:rsidP="00394186">
      <w:pPr>
        <w:numPr>
          <w:ilvl w:val="0"/>
          <w:numId w:val="4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туда в одиночку;</w:t>
      </w:r>
    </w:p>
    <w:p w:rsidR="00394186" w:rsidRPr="007C6BC7" w:rsidRDefault="00394186" w:rsidP="00394186">
      <w:pPr>
        <w:numPr>
          <w:ilvl w:val="0"/>
          <w:numId w:val="4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обращайте внимание на погодные условия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пасмурную погоду поход лучше отложить;</w:t>
      </w:r>
    </w:p>
    <w:p w:rsidR="00394186" w:rsidRPr="007C6BC7" w:rsidRDefault="00394186" w:rsidP="00394186">
      <w:pPr>
        <w:numPr>
          <w:ilvl w:val="0"/>
          <w:numId w:val="4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 яркую одежду и обувь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4186" w:rsidRPr="007C6BC7" w:rsidRDefault="00394186" w:rsidP="00394186">
      <w:pPr>
        <w:numPr>
          <w:ilvl w:val="0"/>
          <w:numId w:val="4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возьмите с собой мобильный телефон с заряженной батареей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пополненным балансом! </w:t>
      </w:r>
    </w:p>
    <w:p w:rsidR="00394186" w:rsidRPr="007C6BC7" w:rsidRDefault="00394186" w:rsidP="00394186">
      <w:pPr>
        <w:numPr>
          <w:ilvl w:val="0"/>
          <w:numId w:val="4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394186" w:rsidRPr="007C6BC7" w:rsidRDefault="00394186" w:rsidP="00394186">
      <w:pPr>
        <w:numPr>
          <w:ilvl w:val="0"/>
          <w:numId w:val="4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сообщите родственникам или знакомым о предполагаемом маршруте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времени возвращения;</w:t>
      </w:r>
    </w:p>
    <w:p w:rsidR="00394186" w:rsidRPr="007C6BC7" w:rsidRDefault="00394186" w:rsidP="00394186">
      <w:pPr>
        <w:numPr>
          <w:ilvl w:val="0"/>
          <w:numId w:val="4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местонахождение, он должен быть в зоне Вашего видения, 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забудьте и ему дать мобильный телефон с заряженной батареей.</w:t>
      </w:r>
    </w:p>
    <w:p w:rsidR="00394186" w:rsidRPr="007C6BC7" w:rsidRDefault="00394186" w:rsidP="00394186">
      <w:pPr>
        <w:shd w:val="clear" w:color="auto" w:fill="FFFFFF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же делать, если вы заблудились в лесу?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Основное правило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паниковать. Осмотрите местность, возможно, вы просто испугались. Позовите громко на помощь: где-то рядом могут находиться лесники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же грибники, которые помогут сориентироваться на местности. </w:t>
      </w:r>
    </w:p>
    <w:p w:rsidR="00394186" w:rsidRPr="007C6BC7" w:rsidRDefault="00394186" w:rsidP="00394186">
      <w:pPr>
        <w:shd w:val="clear" w:color="auto" w:fill="FFFFFF"/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вам никто не ответил и у вас есть с собой телефон, позвоните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МЧС по телефону 101 или </w:t>
      </w:r>
      <w:proofErr w:type="gramStart"/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112</w:t>
      </w:r>
      <w:proofErr w:type="gramEnd"/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родным и сообщите, где вы заходили в лес, куда собирались двигаться и опишите, что видите вокруг.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телефона нет, прислушайтесь к окружающим звукам: шум трактора слышно за 3-4 км, лай собаки – за 2-3 км, идущий поезд – за 10 км. Идете на звук – и обязательно выйдете к людям. Вашими проводниками к людям могут стать линии электропередач, просеки, тропинки. Необходимо двигаться вдоль них. Если на пути повстречался ручей, река идите вниз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течению – они всегда приведут к людям.</w:t>
      </w:r>
    </w:p>
    <w:p w:rsidR="00394186" w:rsidRPr="004119E1" w:rsidRDefault="00394186" w:rsidP="00394186">
      <w:pPr>
        <w:shd w:val="clear" w:color="auto" w:fill="FFFFFF"/>
        <w:spacing w:after="0" w:line="240" w:lineRule="auto"/>
        <w:ind w:left="-851"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начинает темнеть, то необходимо подготовиться к ночлегу.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этого можно использовать яму вывороченного с корнем дерева.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веток соорудите шалаш, в качестве подстилки можно использовать мох, он же поможет вам сохранить тепло, если положить его между слоями одежды (для утепления можно использовать листву, газету). Организуя ночлег, не забудьте о том, что вас будут искать. Чтобы не прошли мимо, повесьте на кусты рюкзак, платок, обломайте ветки деревьев. </w:t>
      </w:r>
    </w:p>
    <w:p w:rsidR="00394186" w:rsidRDefault="00394186" w:rsidP="0039418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94186" w:rsidRPr="00492D79" w:rsidRDefault="00394186" w:rsidP="00394186">
      <w:pPr>
        <w:spacing w:after="0" w:line="240" w:lineRule="auto"/>
        <w:ind w:left="-851"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394186" w:rsidRDefault="00394186" w:rsidP="00394186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394186" w:rsidRDefault="00394186" w:rsidP="00394186">
      <w:pPr>
        <w:ind w:left="-851"/>
      </w:pPr>
    </w:p>
    <w:sectPr w:rsidR="00394186" w:rsidSect="00394186">
      <w:headerReference w:type="default" r:id="rId7"/>
      <w:headerReference w:type="firs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F3" w:rsidRDefault="009978F3" w:rsidP="00394186">
      <w:pPr>
        <w:spacing w:after="0" w:line="240" w:lineRule="auto"/>
      </w:pPr>
      <w:r>
        <w:separator/>
      </w:r>
    </w:p>
  </w:endnote>
  <w:endnote w:type="continuationSeparator" w:id="0">
    <w:p w:rsidR="009978F3" w:rsidRDefault="009978F3" w:rsidP="0039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F3" w:rsidRDefault="009978F3" w:rsidP="00394186">
      <w:pPr>
        <w:spacing w:after="0" w:line="240" w:lineRule="auto"/>
      </w:pPr>
      <w:r>
        <w:separator/>
      </w:r>
    </w:p>
  </w:footnote>
  <w:footnote w:type="continuationSeparator" w:id="0">
    <w:p w:rsidR="009978F3" w:rsidRDefault="009978F3" w:rsidP="0039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406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09F3" w:rsidRPr="007534C3" w:rsidRDefault="00A005F5">
        <w:pPr>
          <w:pStyle w:val="a3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Pr="00B65E6C">
          <w:rPr>
            <w:rFonts w:ascii="Times New Roman" w:hAnsi="Times New Roman" w:cs="Times New Roman"/>
            <w:noProof/>
          </w:rPr>
          <w:t>12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162021"/>
      <w:docPartObj>
        <w:docPartGallery w:val="Page Numbers (Top of Page)"/>
        <w:docPartUnique/>
      </w:docPartObj>
    </w:sdtPr>
    <w:sdtEndPr/>
    <w:sdtContent>
      <w:p w:rsidR="00394186" w:rsidRDefault="003941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94186" w:rsidRDefault="003941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86"/>
    <w:rsid w:val="00394186"/>
    <w:rsid w:val="009978F3"/>
    <w:rsid w:val="00A005F5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1CC2"/>
  <w15:chartTrackingRefBased/>
  <w15:docId w15:val="{D67DEDAF-1708-45FB-9C75-7AE9FD23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186"/>
  </w:style>
  <w:style w:type="paragraph" w:styleId="a5">
    <w:name w:val="List Paragraph"/>
    <w:basedOn w:val="a"/>
    <w:uiPriority w:val="34"/>
    <w:qFormat/>
    <w:rsid w:val="0039418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9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3</cp:revision>
  <dcterms:created xsi:type="dcterms:W3CDTF">2024-10-15T09:33:00Z</dcterms:created>
  <dcterms:modified xsi:type="dcterms:W3CDTF">2024-10-16T07:20:00Z</dcterms:modified>
</cp:coreProperties>
</file>