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DC404" w14:textId="77777777" w:rsidR="00AB59E1" w:rsidRPr="00AB59E1" w:rsidRDefault="00AB59E1" w:rsidP="00AB59E1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B59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ГОСУДАРСТВЕННЫЙ ТЕХНИЧЕСКИЙ ОСМОТР КОЛЕСНОГО ТРАКТОРА (АДМИНИСТРАТИВНАЯ ПРОЦЕДУРА 15.37)</w:t>
      </w:r>
    </w:p>
    <w:p w14:paraId="0AB59D68" w14:textId="77777777" w:rsidR="00AB59E1" w:rsidRPr="00AB59E1" w:rsidRDefault="00AB59E1" w:rsidP="00AB59E1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AB59E1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Порядок проведения государственного технического осмотра и допуска к участию в дорожном движении колесных тракторов, прицепов к ним, самоходных машин определен </w:t>
      </w:r>
      <w:hyperlink r:id="rId4" w:anchor="%D0%97%D0%B0%D0%B3_%D0%A3%D1%82%D0%B2_3" w:history="1">
        <w:r w:rsidRPr="00AB59E1">
          <w:rPr>
            <w:rFonts w:ascii="Times New Roman" w:hAnsi="Times New Roman" w:cs="Times New Roman"/>
            <w:color w:val="C8000D"/>
            <w:sz w:val="28"/>
            <w:szCs w:val="28"/>
            <w:u w:val="single"/>
            <w:lang w:eastAsia="ru-RU"/>
          </w:rPr>
          <w:t>Правилами</w:t>
        </w:r>
      </w:hyperlink>
      <w:r w:rsidRPr="00AB59E1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 проведения государственного технического осмотра колесных тракторов, прицепов к ним, самоходных машин и их допуска к участию в дорожном движении.</w:t>
      </w:r>
    </w:p>
    <w:p w14:paraId="74644AFC" w14:textId="77777777" w:rsidR="00AB59E1" w:rsidRPr="00AB59E1" w:rsidRDefault="00AB59E1" w:rsidP="00AB59E1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AB59E1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Для проведения государственного технического осмотра физические лица представляют в уполномоченный орган машину и документы, указанные в пункте 15.37 перечня административных процедур.</w:t>
      </w:r>
    </w:p>
    <w:p w14:paraId="469DAC31" w14:textId="461794B3" w:rsidR="00AB59E1" w:rsidRPr="00AB59E1" w:rsidRDefault="00AB59E1" w:rsidP="00AB59E1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AB59E1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 xml:space="preserve">Государственный технический осмотр колесных тракторов, прицепов к ним, самоходных машин представителями </w:t>
      </w:r>
      <w:r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Краснопольской районной</w:t>
      </w:r>
      <w:r w:rsidRPr="00AB59E1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 xml:space="preserve"> инспекции Гостехнадзора осуществляется </w:t>
      </w:r>
      <w:r>
        <w:rPr>
          <w:rFonts w:ascii="Times New Roman" w:hAnsi="Times New Roman" w:cs="Times New Roman"/>
          <w:color w:val="242424"/>
          <w:sz w:val="28"/>
          <w:szCs w:val="28"/>
          <w:lang w:eastAsia="ru-RU"/>
        </w:rPr>
        <w:t xml:space="preserve">по адресу </w:t>
      </w:r>
      <w:proofErr w:type="spellStart"/>
      <w:r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г.п</w:t>
      </w:r>
      <w:proofErr w:type="spellEnd"/>
      <w:r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. Краснополье, ул. Советская, д. 15.</w:t>
      </w:r>
    </w:p>
    <w:p w14:paraId="29E3BD60" w14:textId="77777777" w:rsidR="00AB59E1" w:rsidRPr="00AB59E1" w:rsidRDefault="00AB59E1" w:rsidP="00AB59E1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AB59E1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Результаты государственного технического осмотра машин физических лиц заносятся в опись (форма описи и образец ее заполнения представлены на сайте), в свидетельстве о регистрации колесного трактора, прицепа к нему, самоходной машины (техническом паспорте) проставляется отметка о разрешении на допуск машины к участию в дорожном движении.</w:t>
      </w:r>
    </w:p>
    <w:tbl>
      <w:tblPr>
        <w:tblW w:w="10773" w:type="dxa"/>
        <w:tblInd w:w="-1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73"/>
      </w:tblGrid>
      <w:tr w:rsidR="00AB59E1" w:rsidRPr="00AB59E1" w14:paraId="07E8D3AF" w14:textId="77777777" w:rsidTr="00AB59E1">
        <w:tc>
          <w:tcPr>
            <w:tcW w:w="107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20E4E318" w14:textId="77777777" w:rsidR="00AB59E1" w:rsidRPr="00AB59E1" w:rsidRDefault="00AB59E1" w:rsidP="00AB59E1">
            <w:pPr>
              <w:jc w:val="center"/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lang w:eastAsia="ru-RU"/>
              </w:rPr>
            </w:pPr>
            <w:r w:rsidRPr="00AB59E1"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u w:val="single"/>
                <w:lang w:eastAsia="ru-RU"/>
              </w:rPr>
              <w:t>Административная процедура 15.37.</w:t>
            </w:r>
          </w:p>
        </w:tc>
      </w:tr>
      <w:tr w:rsidR="00AB59E1" w:rsidRPr="00AB59E1" w14:paraId="4482B914" w14:textId="77777777" w:rsidTr="00AB59E1">
        <w:tc>
          <w:tcPr>
            <w:tcW w:w="107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0A0D8A63" w14:textId="77777777" w:rsidR="00AB59E1" w:rsidRPr="00AB59E1" w:rsidRDefault="00AB59E1" w:rsidP="00AB59E1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AB59E1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Государственный технический осмотр колесного трактора, прицепа к нему и самоходной машины с выдачей разрешения на допуск к участию в дорожном движении колесного трактора, прицепа к нему и самоходной машины</w:t>
            </w:r>
          </w:p>
        </w:tc>
      </w:tr>
      <w:tr w:rsidR="00AB59E1" w:rsidRPr="00AB59E1" w14:paraId="1D5DDDB3" w14:textId="77777777" w:rsidTr="00AB59E1">
        <w:tc>
          <w:tcPr>
            <w:tcW w:w="107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6603082F" w14:textId="77777777" w:rsidR="00AB59E1" w:rsidRPr="00AB59E1" w:rsidRDefault="00AB59E1" w:rsidP="00AB59E1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AB59E1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Документы и (или) сведения, представляемые гражданином для осуществления административной процедуры</w:t>
            </w:r>
          </w:p>
        </w:tc>
      </w:tr>
      <w:tr w:rsidR="00AB59E1" w:rsidRPr="00AB59E1" w14:paraId="7E7B3992" w14:textId="77777777" w:rsidTr="00AB59E1">
        <w:tc>
          <w:tcPr>
            <w:tcW w:w="107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350EE1B6" w14:textId="77777777" w:rsidR="00AB59E1" w:rsidRPr="00AB59E1" w:rsidRDefault="00AB59E1" w:rsidP="00AB59E1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AB59E1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паспорт или иной документ, удостоверяющий личность</w:t>
            </w:r>
          </w:p>
          <w:p w14:paraId="16F5DA1D" w14:textId="77777777" w:rsidR="00AB59E1" w:rsidRPr="00AB59E1" w:rsidRDefault="00AB59E1" w:rsidP="00AB59E1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AB59E1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разрешение на временное проживание в Республике Беларусь – для иностранных граждан и лиц без гражданства, временно проживающих в Республике Беларусь</w:t>
            </w:r>
          </w:p>
          <w:p w14:paraId="70BD3996" w14:textId="77777777" w:rsidR="00AB59E1" w:rsidRPr="00AB59E1" w:rsidRDefault="00AB59E1" w:rsidP="00AB59E1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AB59E1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lastRenderedPageBreak/>
              <w:t>свидетельство о регистрации по месту пребывания – в случаях, когда регистрация по месту пребывания является обязательной (для граждан Республики Беларусь, постоянно проживающих за пределами Республики Беларусь)</w:t>
            </w:r>
          </w:p>
          <w:p w14:paraId="26573265" w14:textId="77777777" w:rsidR="00AB59E1" w:rsidRPr="00AB59E1" w:rsidRDefault="00AB59E1" w:rsidP="00AB59E1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AB59E1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справка о регистрации по месту пребывания – для военнослужащего и членов его семьи</w:t>
            </w:r>
          </w:p>
          <w:p w14:paraId="7A350CC0" w14:textId="77777777" w:rsidR="00AB59E1" w:rsidRPr="00AB59E1" w:rsidRDefault="00AB59E1" w:rsidP="00AB59E1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AB59E1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удостоверение тракториста-машиниста</w:t>
            </w:r>
          </w:p>
          <w:p w14:paraId="60372D91" w14:textId="77777777" w:rsidR="00AB59E1" w:rsidRPr="00AB59E1" w:rsidRDefault="00AB59E1" w:rsidP="00AB59E1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AB59E1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свидетельство о регистрации колесного трактора, прицепа к нему и самоходной машины (технический паспорт)</w:t>
            </w:r>
          </w:p>
          <w:p w14:paraId="3FDBEB6B" w14:textId="77777777" w:rsidR="00AB59E1" w:rsidRPr="00AB59E1" w:rsidRDefault="00AB59E1" w:rsidP="00AB59E1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AB59E1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документ, подтверждающий заключение договора обязательного страхования гражданской ответственности владельцев транспортных средств</w:t>
            </w:r>
          </w:p>
          <w:p w14:paraId="72E3363E" w14:textId="77777777" w:rsidR="00AB59E1" w:rsidRPr="00AB59E1" w:rsidRDefault="00AB59E1" w:rsidP="00AB59E1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AB59E1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медицинская справка о состоянии здоровья</w:t>
            </w:r>
          </w:p>
          <w:p w14:paraId="11A4E894" w14:textId="77777777" w:rsidR="00AB59E1" w:rsidRPr="00AB59E1" w:rsidRDefault="00AB59E1" w:rsidP="00AB59E1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AB59E1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документы, подтверждающие внесение платы</w:t>
            </w:r>
          </w:p>
        </w:tc>
      </w:tr>
      <w:tr w:rsidR="00AB59E1" w:rsidRPr="00AB59E1" w14:paraId="7532E0B7" w14:textId="77777777" w:rsidTr="00AB59E1">
        <w:tc>
          <w:tcPr>
            <w:tcW w:w="107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585CA500" w14:textId="77777777" w:rsidR="00AB59E1" w:rsidRPr="00AB59E1" w:rsidRDefault="00AB59E1" w:rsidP="00AB59E1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AB59E1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lastRenderedPageBreak/>
              <w:t>Размер платы, взимаемой при осуществлении административной процедуры</w:t>
            </w:r>
          </w:p>
        </w:tc>
      </w:tr>
      <w:tr w:rsidR="00AB59E1" w:rsidRPr="00AB59E1" w14:paraId="54E964BF" w14:textId="77777777" w:rsidTr="00AB59E1">
        <w:tc>
          <w:tcPr>
            <w:tcW w:w="107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3BE3C604" w14:textId="77777777" w:rsidR="00AB59E1" w:rsidRPr="00AB59E1" w:rsidRDefault="00AB59E1" w:rsidP="00AB59E1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AB59E1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0,3 базовой величины – за проведение государственного технического осмотра колесного трактора, самоходной машины</w:t>
            </w:r>
          </w:p>
          <w:p w14:paraId="2C3052E8" w14:textId="77777777" w:rsidR="00AB59E1" w:rsidRPr="00AB59E1" w:rsidRDefault="00AB59E1" w:rsidP="00AB59E1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AB59E1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0,2 базовой величины – за проведение государственного технического осмотра прицепа к колесному трактору</w:t>
            </w:r>
          </w:p>
        </w:tc>
      </w:tr>
      <w:tr w:rsidR="00AB59E1" w:rsidRPr="00AB59E1" w14:paraId="3AB69322" w14:textId="77777777" w:rsidTr="00AB59E1">
        <w:tc>
          <w:tcPr>
            <w:tcW w:w="107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18CAE4C2" w14:textId="77777777" w:rsidR="00AB59E1" w:rsidRPr="00AB59E1" w:rsidRDefault="00AB59E1" w:rsidP="00AB59E1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AB59E1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AB59E1" w:rsidRPr="00AB59E1" w14:paraId="4C005AEA" w14:textId="77777777" w:rsidTr="00AB59E1">
        <w:tc>
          <w:tcPr>
            <w:tcW w:w="107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09376316" w14:textId="77777777" w:rsidR="00AB59E1" w:rsidRPr="00AB59E1" w:rsidRDefault="00AB59E1" w:rsidP="00AB59E1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AB59E1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в день обращения,</w:t>
            </w:r>
          </w:p>
          <w:p w14:paraId="2CE0ED67" w14:textId="77777777" w:rsidR="00AB59E1" w:rsidRPr="00AB59E1" w:rsidRDefault="00AB59E1" w:rsidP="00AB59E1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AB59E1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а в случае необходимости выезда по месту нахождения колесного трактора, прицепа к нему и самоходной машины – 5 рабочих дней со дня обращения</w:t>
            </w:r>
          </w:p>
        </w:tc>
      </w:tr>
      <w:tr w:rsidR="00AB59E1" w:rsidRPr="00AB59E1" w14:paraId="2CF5E369" w14:textId="77777777" w:rsidTr="00AB59E1">
        <w:tc>
          <w:tcPr>
            <w:tcW w:w="107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44AC9C53" w14:textId="77777777" w:rsidR="00AB59E1" w:rsidRPr="00AB59E1" w:rsidRDefault="00AB59E1" w:rsidP="00AB59E1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AB59E1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Срок действия справки, другого документа (решения), выдаваемых (принимаемого) при осуществлении административной процедуры</w:t>
            </w:r>
            <w:r w:rsidRPr="00AB59E1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 – 1 год</w:t>
            </w:r>
          </w:p>
        </w:tc>
      </w:tr>
    </w:tbl>
    <w:p w14:paraId="6E8D480D" w14:textId="77777777" w:rsidR="00F708CC" w:rsidRPr="00AB59E1" w:rsidRDefault="00F708CC" w:rsidP="00AB59E1">
      <w:pPr>
        <w:rPr>
          <w:rFonts w:ascii="Times New Roman" w:hAnsi="Times New Roman" w:cs="Times New Roman"/>
          <w:sz w:val="28"/>
          <w:szCs w:val="28"/>
        </w:rPr>
      </w:pPr>
    </w:p>
    <w:sectPr w:rsidR="00F708CC" w:rsidRPr="00AB5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9E1"/>
    <w:rsid w:val="00AB59E1"/>
    <w:rsid w:val="00F7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2A7A3"/>
  <w15:chartTrackingRefBased/>
  <w15:docId w15:val="{B5CE804E-7005-4A18-979B-54537F1C8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59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59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B5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B59E1"/>
    <w:rPr>
      <w:color w:val="0000FF"/>
      <w:u w:val="single"/>
    </w:rPr>
  </w:style>
  <w:style w:type="character" w:styleId="a5">
    <w:name w:val="Strong"/>
    <w:basedOn w:val="a0"/>
    <w:uiPriority w:val="22"/>
    <w:qFormat/>
    <w:rsid w:val="00AB59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00947">
          <w:marLeft w:val="0"/>
          <w:marRight w:val="0"/>
          <w:marTop w:val="0"/>
          <w:marBottom w:val="19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8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8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talonline.by/document/?regnum=c208006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461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1</cp:revision>
  <dcterms:created xsi:type="dcterms:W3CDTF">2024-08-29T19:49:00Z</dcterms:created>
  <dcterms:modified xsi:type="dcterms:W3CDTF">2024-08-29T19:51:00Z</dcterms:modified>
</cp:coreProperties>
</file>