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56" w:rsidRDefault="000C4E56" w:rsidP="000C4E5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16.6.1</w:t>
      </w:r>
      <w:r w:rsidRPr="008C753C">
        <w:rPr>
          <w:sz w:val="28"/>
          <w:szCs w:val="28"/>
        </w:rPr>
        <w:t xml:space="preserve">. </w:t>
      </w:r>
    </w:p>
    <w:p w:rsidR="000C4E56" w:rsidRDefault="000C4E56" w:rsidP="000C4E56">
      <w:pPr>
        <w:jc w:val="center"/>
        <w:rPr>
          <w:sz w:val="28"/>
          <w:szCs w:val="28"/>
        </w:rPr>
      </w:pPr>
    </w:p>
    <w:p w:rsidR="000C4E56" w:rsidRPr="000C4E56" w:rsidRDefault="000C4E56" w:rsidP="000C4E56">
      <w:pPr>
        <w:tabs>
          <w:tab w:val="left" w:pos="780"/>
        </w:tabs>
        <w:rPr>
          <w:sz w:val="30"/>
          <w:szCs w:val="30"/>
        </w:rPr>
      </w:pPr>
      <w:r>
        <w:rPr>
          <w:sz w:val="28"/>
          <w:szCs w:val="28"/>
        </w:rPr>
        <w:tab/>
      </w:r>
      <w:r w:rsidRPr="000C4E56">
        <w:rPr>
          <w:b/>
          <w:bCs/>
          <w:color w:val="000000"/>
          <w:sz w:val="30"/>
          <w:szCs w:val="30"/>
          <w:shd w:val="clear" w:color="auto" w:fill="FFFFFF"/>
        </w:rPr>
        <w:t>Получение решения о переводе жилого помещения в нежилое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(в случае, если право собственности на переводимое жилое помещение обременено правами третьих лиц);</w:t>
            </w:r>
          </w:p>
          <w:p w:rsidR="000C4E56" w:rsidRPr="000C4E56" w:rsidRDefault="000C4E56" w:rsidP="00114FEF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114FEF" w:rsidRDefault="006C088B" w:rsidP="000C4E5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 (или) сведения</w:t>
            </w:r>
            <w:r w:rsidR="000C4E56"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0C4E56" w:rsidRPr="00114FEF" w:rsidRDefault="000C4E56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114FEF" w:rsidRPr="00114FEF" w:rsidRDefault="00114FEF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</w:tr>
      <w:tr w:rsidR="000C4E56" w:rsidRPr="000C4E56" w:rsidTr="000C4E56">
        <w:tc>
          <w:tcPr>
            <w:tcW w:w="9747" w:type="dxa"/>
            <w:gridSpan w:val="2"/>
          </w:tcPr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FEF" w:rsidRDefault="00114FEF" w:rsidP="00F832E6">
      <w:pPr>
        <w:jc w:val="both"/>
        <w:rPr>
          <w:b/>
          <w:sz w:val="30"/>
          <w:szCs w:val="30"/>
        </w:rPr>
      </w:pPr>
    </w:p>
    <w:p w:rsidR="00114FEF" w:rsidRDefault="00114FE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C4E56" w:rsidRDefault="000C4E56" w:rsidP="00F832E6">
      <w:pPr>
        <w:jc w:val="both"/>
        <w:rPr>
          <w:b/>
          <w:sz w:val="30"/>
          <w:szCs w:val="30"/>
        </w:rPr>
      </w:pPr>
    </w:p>
    <w:p w:rsidR="00F832E6" w:rsidRPr="00F832E6" w:rsidRDefault="00812995" w:rsidP="00812995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 w:rsidR="007A661D">
        <w:rPr>
          <w:sz w:val="30"/>
          <w:szCs w:val="30"/>
        </w:rPr>
        <w:t xml:space="preserve">Краснопольский 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районный </w:t>
      </w:r>
    </w:p>
    <w:p w:rsidR="00A210BD" w:rsidRPr="00F832E6" w:rsidRDefault="00F832E6" w:rsidP="00A210BD">
      <w:pPr>
        <w:ind w:left="3960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2807DE">
      <w:pPr>
        <w:ind w:left="3960"/>
        <w:jc w:val="both"/>
        <w:rPr>
          <w:sz w:val="28"/>
          <w:szCs w:val="28"/>
        </w:rPr>
      </w:pP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3C11B1" w:rsidRDefault="003C11B1" w:rsidP="00AC5374">
      <w:pPr>
        <w:jc w:val="center"/>
        <w:rPr>
          <w:b/>
          <w:sz w:val="28"/>
          <w:szCs w:val="28"/>
        </w:rPr>
      </w:pPr>
    </w:p>
    <w:p w:rsidR="00F832E6" w:rsidRDefault="00F832E6" w:rsidP="00AC5374">
      <w:pPr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F4069" w:rsidRDefault="001F4069" w:rsidP="00AC5374">
      <w:pPr>
        <w:rPr>
          <w:sz w:val="30"/>
          <w:szCs w:val="30"/>
        </w:rPr>
      </w:pPr>
    </w:p>
    <w:p w:rsidR="001F4069" w:rsidRDefault="001F4069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AC5374">
      <w:pPr>
        <w:rPr>
          <w:sz w:val="30"/>
          <w:szCs w:val="30"/>
        </w:rPr>
      </w:pP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F832E6" w:rsidRDefault="00F832E6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6C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A1" w:rsidRDefault="006A65A1" w:rsidP="00AF09AD">
      <w:r>
        <w:separator/>
      </w:r>
    </w:p>
  </w:endnote>
  <w:endnote w:type="continuationSeparator" w:id="0">
    <w:p w:rsidR="006A65A1" w:rsidRDefault="006A65A1" w:rsidP="00A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A1" w:rsidRDefault="006A65A1" w:rsidP="00AF09AD">
      <w:r>
        <w:separator/>
      </w:r>
    </w:p>
  </w:footnote>
  <w:footnote w:type="continuationSeparator" w:id="0">
    <w:p w:rsidR="006A65A1" w:rsidRDefault="006A65A1" w:rsidP="00A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362F9"/>
    <w:rsid w:val="000A668C"/>
    <w:rsid w:val="000C4E56"/>
    <w:rsid w:val="001051AF"/>
    <w:rsid w:val="00114FEF"/>
    <w:rsid w:val="00167B93"/>
    <w:rsid w:val="00183DE8"/>
    <w:rsid w:val="001F4069"/>
    <w:rsid w:val="002807DE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A65A1"/>
    <w:rsid w:val="006B0847"/>
    <w:rsid w:val="006C088B"/>
    <w:rsid w:val="006D0A3A"/>
    <w:rsid w:val="006E4C7E"/>
    <w:rsid w:val="007A661D"/>
    <w:rsid w:val="007F0B0E"/>
    <w:rsid w:val="00812995"/>
    <w:rsid w:val="008C36D6"/>
    <w:rsid w:val="008D0F07"/>
    <w:rsid w:val="009D43C1"/>
    <w:rsid w:val="009F1E19"/>
    <w:rsid w:val="00A210BD"/>
    <w:rsid w:val="00A92E9A"/>
    <w:rsid w:val="00AC5374"/>
    <w:rsid w:val="00AD73CA"/>
    <w:rsid w:val="00AF09AD"/>
    <w:rsid w:val="00AF3B82"/>
    <w:rsid w:val="00BB7CB0"/>
    <w:rsid w:val="00BD3732"/>
    <w:rsid w:val="00C129CE"/>
    <w:rsid w:val="00CA571A"/>
    <w:rsid w:val="00D04197"/>
    <w:rsid w:val="00D23BCA"/>
    <w:rsid w:val="00D817A8"/>
    <w:rsid w:val="00DA78DC"/>
    <w:rsid w:val="00E26A00"/>
    <w:rsid w:val="00E81659"/>
    <w:rsid w:val="00F832E6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FE831"/>
  <w15:docId w15:val="{0BB8B369-BB92-4D95-8597-B2B4F68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B4EC-E730-4F24-B570-77B0719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Курачева Алеся Васильевна</cp:lastModifiedBy>
  <cp:revision>2</cp:revision>
  <cp:lastPrinted>2022-07-06T10:48:00Z</cp:lastPrinted>
  <dcterms:created xsi:type="dcterms:W3CDTF">2024-02-29T16:07:00Z</dcterms:created>
  <dcterms:modified xsi:type="dcterms:W3CDTF">2024-02-29T16:07:00Z</dcterms:modified>
</cp:coreProperties>
</file>